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737"/>
        <w:gridCol w:w="714"/>
        <w:gridCol w:w="992"/>
        <w:gridCol w:w="1373"/>
        <w:gridCol w:w="1342"/>
        <w:gridCol w:w="782"/>
      </w:tblGrid>
      <w:tr w14:paraId="6DEE5DE3"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探秘独角兽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6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2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3A5BFF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北京民营火箭“明星”发射订单已排到明年年底</w:t>
            </w:r>
          </w:p>
        </w:tc>
        <w:tc>
          <w:tcPr>
            <w:tcW w:w="7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2200字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5C4DFA"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2025.5.12</w:t>
            </w:r>
          </w:p>
        </w:tc>
        <w:tc>
          <w:tcPr>
            <w:tcW w:w="13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83A72"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北京日报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app</w:t>
            </w:r>
          </w:p>
        </w:tc>
        <w:tc>
          <w:tcPr>
            <w:tcW w:w="78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2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22" w:type="dxa"/>
            <w:gridSpan w:val="2"/>
            <w:tcBorders>
              <w:bottom w:val="single" w:color="auto" w:sz="4" w:space="0"/>
            </w:tcBorders>
            <w:shd w:val="clear"/>
            <w:vAlign w:val="center"/>
          </w:tcPr>
          <w:p w14:paraId="2A912E39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“新石器”跑出“加速度”</w:t>
            </w:r>
          </w:p>
        </w:tc>
        <w:tc>
          <w:tcPr>
            <w:tcW w:w="714" w:type="dxa"/>
            <w:tcBorders>
              <w:bottom w:val="single" w:color="auto" w:sz="4" w:space="0"/>
            </w:tcBorders>
            <w:shd w:val="clear"/>
            <w:vAlign w:val="center"/>
          </w:tcPr>
          <w:p w14:paraId="44D384A8">
            <w:pPr>
              <w:snapToGrid w:val="0"/>
              <w:rPr>
                <w:rFonts w:hint="default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/>
            <w:vAlign w:val="center"/>
          </w:tcPr>
          <w:p w14:paraId="019501C5">
            <w:pPr>
              <w:snapToGrid w:val="0"/>
              <w:rPr>
                <w:rFonts w:hint="default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2004字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shd w:val="clear"/>
            <w:vAlign w:val="center"/>
          </w:tcPr>
          <w:p w14:paraId="4C7182C9">
            <w:pPr>
              <w:snapToGrid w:val="0"/>
              <w:rPr>
                <w:rFonts w:hint="default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2025.5.15</w:t>
            </w:r>
          </w:p>
        </w:tc>
        <w:tc>
          <w:tcPr>
            <w:tcW w:w="1342" w:type="dxa"/>
            <w:tcBorders>
              <w:bottom w:val="single" w:color="auto" w:sz="4" w:space="0"/>
            </w:tcBorders>
            <w:shd w:val="clear"/>
            <w:vAlign w:val="center"/>
          </w:tcPr>
          <w:p w14:paraId="39B336E8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北京日报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app</w:t>
            </w:r>
          </w:p>
        </w:tc>
        <w:tc>
          <w:tcPr>
            <w:tcW w:w="782" w:type="dxa"/>
            <w:tcBorders>
              <w:bottom w:val="single" w:color="auto" w:sz="4" w:space="0"/>
            </w:tcBorders>
            <w:shd w:val="clear"/>
            <w:vAlign w:val="center"/>
          </w:tcPr>
          <w:p w14:paraId="2B4E3813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72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599A1F6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像造汽车一样造卫星，“银河”织网畅联天地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AD94EF4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6AEA5">
            <w:pPr>
              <w:snapToGrid w:val="0"/>
              <w:rPr>
                <w:rFonts w:hint="default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1812字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6DF22">
            <w:pPr>
              <w:snapToGrid w:val="0"/>
              <w:rPr>
                <w:rFonts w:hint="default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2025.5.19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3BB0A78">
            <w:pPr>
              <w:snapToGrid w:val="0"/>
              <w:rPr>
                <w:rFonts w:hint="default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北京日报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app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98D85D1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27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522" w:type="dxa"/>
            <w:gridSpan w:val="2"/>
            <w:tcBorders>
              <w:top w:val="single" w:color="auto" w:sz="4" w:space="0"/>
            </w:tcBorders>
            <w:shd w:val="clear"/>
            <w:vAlign w:val="center"/>
          </w:tcPr>
          <w:p w14:paraId="58FE2F70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打破巨头垄断，中国车芯突围之战</w:t>
            </w:r>
          </w:p>
        </w:tc>
        <w:tc>
          <w:tcPr>
            <w:tcW w:w="714" w:type="dxa"/>
            <w:tcBorders>
              <w:top w:val="single" w:color="auto" w:sz="4" w:space="0"/>
            </w:tcBorders>
            <w:shd w:val="clear"/>
            <w:vAlign w:val="center"/>
          </w:tcPr>
          <w:p w14:paraId="2A6ED3F3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/>
            <w:vAlign w:val="center"/>
          </w:tcPr>
          <w:p w14:paraId="78C5D935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2285字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shd w:val="clear"/>
            <w:vAlign w:val="center"/>
          </w:tcPr>
          <w:p w14:paraId="592AAE7A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2025.5.22</w:t>
            </w:r>
          </w:p>
        </w:tc>
        <w:tc>
          <w:tcPr>
            <w:tcW w:w="1342" w:type="dxa"/>
            <w:tcBorders>
              <w:top w:val="single" w:color="auto" w:sz="4" w:space="0"/>
            </w:tcBorders>
            <w:shd w:val="clear"/>
            <w:vAlign w:val="center"/>
          </w:tcPr>
          <w:p w14:paraId="557471A2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北京日报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app</w:t>
            </w:r>
          </w:p>
        </w:tc>
        <w:tc>
          <w:tcPr>
            <w:tcW w:w="782" w:type="dxa"/>
            <w:tcBorders>
              <w:top w:val="single" w:color="auto" w:sz="4" w:space="0"/>
            </w:tcBorders>
            <w:shd w:val="clear"/>
            <w:vAlign w:val="center"/>
          </w:tcPr>
          <w:p w14:paraId="6F384298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2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522" w:type="dxa"/>
            <w:gridSpan w:val="2"/>
            <w:shd w:val="clear" w:color="auto" w:fill="auto"/>
            <w:vAlign w:val="center"/>
          </w:tcPr>
          <w:p w14:paraId="7309B07F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狙击癌细胞！CAR-T药物临床研究为癌患者带来福音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55C4F50B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F9790A">
            <w:pPr>
              <w:snapToGrid w:val="0"/>
              <w:rPr>
                <w:rFonts w:hint="default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1912字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20A570DE">
            <w:pPr>
              <w:snapToGrid w:val="0"/>
              <w:rPr>
                <w:rFonts w:hint="default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2025.5.29</w:t>
            </w:r>
          </w:p>
        </w:tc>
        <w:tc>
          <w:tcPr>
            <w:tcW w:w="1342" w:type="dxa"/>
            <w:shd w:val="clear"/>
            <w:vAlign w:val="center"/>
          </w:tcPr>
          <w:p w14:paraId="05E7AE6C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北京日报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app</w:t>
            </w:r>
          </w:p>
        </w:tc>
        <w:tc>
          <w:tcPr>
            <w:tcW w:w="782" w:type="dxa"/>
            <w:shd w:val="clear"/>
            <w:vAlign w:val="center"/>
          </w:tcPr>
          <w:p w14:paraId="241B1A6F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5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522" w:type="dxa"/>
            <w:gridSpan w:val="2"/>
            <w:shd w:val="clear" w:color="auto" w:fill="auto"/>
            <w:vAlign w:val="center"/>
          </w:tcPr>
          <w:p w14:paraId="67E01BD1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用AI重塑智慧交通，蘑菇车联网络基座落地10余座城市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B980EC6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7B8059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1933字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23F79593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2025.6.3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6C31E791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北京日报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app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518D843C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0" w:hRule="exac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522" w:type="dxa"/>
            <w:gridSpan w:val="2"/>
            <w:shd w:val="clear"/>
            <w:vAlign w:val="center"/>
          </w:tcPr>
          <w:p w14:paraId="6FB069BB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带购物中心走入“数字世界”，京企引领线下空间数智化变革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5DD5261D">
            <w:pPr>
              <w:snapToGrid w:val="0"/>
              <w:rPr>
                <w:rFonts w:hint="default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shd w:val="clear"/>
            <w:vAlign w:val="center"/>
          </w:tcPr>
          <w:p w14:paraId="5524180D">
            <w:pPr>
              <w:snapToGrid w:val="0"/>
              <w:rPr>
                <w:rFonts w:hint="default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2267字</w:t>
            </w:r>
          </w:p>
        </w:tc>
        <w:tc>
          <w:tcPr>
            <w:tcW w:w="1373" w:type="dxa"/>
            <w:shd w:val="clear"/>
            <w:vAlign w:val="center"/>
          </w:tcPr>
          <w:p w14:paraId="64BB8BAE">
            <w:pPr>
              <w:snapToGrid w:val="0"/>
              <w:rPr>
                <w:rFonts w:hint="default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2025.6.6</w:t>
            </w:r>
          </w:p>
        </w:tc>
        <w:tc>
          <w:tcPr>
            <w:tcW w:w="1342" w:type="dxa"/>
            <w:shd w:val="clear"/>
            <w:vAlign w:val="center"/>
          </w:tcPr>
          <w:p w14:paraId="09EA6DB4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北京日报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app</w:t>
            </w:r>
          </w:p>
        </w:tc>
        <w:tc>
          <w:tcPr>
            <w:tcW w:w="782" w:type="dxa"/>
            <w:shd w:val="clear"/>
            <w:vAlign w:val="center"/>
          </w:tcPr>
          <w:p w14:paraId="017F3D8E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32" w:hRule="exac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522" w:type="dxa"/>
            <w:gridSpan w:val="2"/>
            <w:shd w:val="clear"/>
            <w:vAlign w:val="center"/>
          </w:tcPr>
          <w:p w14:paraId="5C224DEE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解电动车里程焦虑，北京固态电池独角兽创新冲刺</w:t>
            </w:r>
          </w:p>
        </w:tc>
        <w:tc>
          <w:tcPr>
            <w:tcW w:w="714" w:type="dxa"/>
            <w:shd w:val="clear"/>
            <w:vAlign w:val="center"/>
          </w:tcPr>
          <w:p w14:paraId="2B148522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shd w:val="clear"/>
            <w:vAlign w:val="center"/>
          </w:tcPr>
          <w:p w14:paraId="4D442718">
            <w:pPr>
              <w:snapToGrid w:val="0"/>
              <w:rPr>
                <w:rFonts w:hint="default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2390字</w:t>
            </w:r>
          </w:p>
        </w:tc>
        <w:tc>
          <w:tcPr>
            <w:tcW w:w="1373" w:type="dxa"/>
            <w:shd w:val="clear"/>
            <w:vAlign w:val="center"/>
          </w:tcPr>
          <w:p w14:paraId="4A9C90F8">
            <w:pPr>
              <w:snapToGrid w:val="0"/>
              <w:rPr>
                <w:rFonts w:hint="default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2025.6.10</w:t>
            </w:r>
          </w:p>
        </w:tc>
        <w:tc>
          <w:tcPr>
            <w:tcW w:w="1342" w:type="dxa"/>
            <w:shd w:val="clear"/>
            <w:vAlign w:val="center"/>
          </w:tcPr>
          <w:p w14:paraId="73725E58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北京日报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app</w:t>
            </w:r>
          </w:p>
        </w:tc>
        <w:tc>
          <w:tcPr>
            <w:tcW w:w="782" w:type="dxa"/>
            <w:shd w:val="clear"/>
            <w:vAlign w:val="center"/>
          </w:tcPr>
          <w:p w14:paraId="059A5786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5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522" w:type="dxa"/>
            <w:gridSpan w:val="2"/>
            <w:shd w:val="clear"/>
            <w:vAlign w:val="center"/>
          </w:tcPr>
          <w:p w14:paraId="456B5800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端侧小模型跑出大能量：北京AI破壁之路</w:t>
            </w:r>
          </w:p>
        </w:tc>
        <w:tc>
          <w:tcPr>
            <w:tcW w:w="714" w:type="dxa"/>
            <w:shd w:val="clear"/>
            <w:vAlign w:val="center"/>
          </w:tcPr>
          <w:p w14:paraId="421BD177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shd w:val="clear"/>
            <w:vAlign w:val="center"/>
          </w:tcPr>
          <w:p w14:paraId="403F976D">
            <w:pPr>
              <w:snapToGrid w:val="0"/>
              <w:rPr>
                <w:rFonts w:hint="default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2365字</w:t>
            </w:r>
          </w:p>
        </w:tc>
        <w:tc>
          <w:tcPr>
            <w:tcW w:w="1373" w:type="dxa"/>
            <w:shd w:val="clear"/>
            <w:vAlign w:val="center"/>
          </w:tcPr>
          <w:p w14:paraId="62A0F83A">
            <w:pPr>
              <w:snapToGrid w:val="0"/>
              <w:rPr>
                <w:rFonts w:hint="default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2025.6.16</w:t>
            </w:r>
          </w:p>
        </w:tc>
        <w:tc>
          <w:tcPr>
            <w:tcW w:w="1342" w:type="dxa"/>
            <w:shd w:val="clear"/>
            <w:vAlign w:val="center"/>
          </w:tcPr>
          <w:p w14:paraId="545FBBC9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北京日报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app</w:t>
            </w:r>
          </w:p>
        </w:tc>
        <w:tc>
          <w:tcPr>
            <w:tcW w:w="782" w:type="dxa"/>
            <w:shd w:val="clear"/>
            <w:vAlign w:val="center"/>
          </w:tcPr>
          <w:p w14:paraId="77B3EB61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1" w:hRule="exac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522" w:type="dxa"/>
            <w:gridSpan w:val="2"/>
            <w:shd w:val="clear" w:color="auto" w:fill="auto"/>
            <w:vAlign w:val="center"/>
          </w:tcPr>
          <w:p w14:paraId="3F2E3C4C">
            <w:pPr>
              <w:snapToGrid w:val="0"/>
              <w:rPr>
                <w:rFonts w:hint="default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超燃！北京独角兽“天团”亮出硬核实力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BCC118A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C9C47C">
            <w:pPr>
              <w:snapToGrid w:val="0"/>
              <w:rPr>
                <w:rFonts w:hint="default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1分11秒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6D838B81">
            <w:pPr>
              <w:snapToGrid w:val="0"/>
              <w:rPr>
                <w:rFonts w:hint="default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2025.6.19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6A8BD87C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北京日报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app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11FCFA5F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3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522" w:type="dxa"/>
            <w:gridSpan w:val="2"/>
            <w:shd w:val="clear"/>
            <w:vAlign w:val="center"/>
          </w:tcPr>
          <w:p w14:paraId="0F198AC2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能拧螺丝能冲咖啡，还会按摩理疗……人机协作开启新生活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1ECDEF6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325CD5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2177字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42202C93">
            <w:pPr>
              <w:snapToGrid w:val="0"/>
              <w:rPr>
                <w:rFonts w:hint="default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2025.6.20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675ACB08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北京日报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app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212BE4A0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71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522" w:type="dxa"/>
            <w:gridSpan w:val="2"/>
            <w:vAlign w:val="center"/>
          </w:tcPr>
          <w:p w14:paraId="5C9A71A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C06CD24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BF89DC5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2BC9512E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14:paraId="653C178B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4D60146D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2ED73806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614CCCFF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altName w:val="汉仪书宋二KW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2C867C3E"/>
    <w:rsid w:val="335E6981"/>
    <w:rsid w:val="4CA94913"/>
    <w:rsid w:val="4DD737DA"/>
    <w:rsid w:val="4EEFD0BC"/>
    <w:rsid w:val="5F9E593F"/>
    <w:rsid w:val="6A8D4C25"/>
    <w:rsid w:val="6BF40694"/>
    <w:rsid w:val="70CD2B43"/>
    <w:rsid w:val="73F26870"/>
    <w:rsid w:val="9CF070FF"/>
    <w:rsid w:val="D7BF2276"/>
    <w:rsid w:val="DDE34EF4"/>
    <w:rsid w:val="FBFD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238</Words>
  <Characters>258</Characters>
  <Lines>0</Lines>
  <Paragraphs>0</Paragraphs>
  <TotalTime>0</TotalTime>
  <ScaleCrop>false</ScaleCrop>
  <LinksUpToDate>false</LinksUpToDate>
  <CharactersWithSpaces>258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2026-04-07T22:18:00Z</dcterms:created>
  <dc:creator>EDY</dc:creator>
  <cp:lastModifiedBy>赵小莹</cp:lastModifiedBy>
  <dcterms:modified xsi:type="dcterms:W3CDTF">2026-05-06T09:28:21Z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