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490A3">
      <w:pPr>
        <w:spacing w:line="216" w:lineRule="auto"/>
        <w:jc w:val="center"/>
        <w:rPr>
          <w:rFonts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2</w:t>
      </w:r>
      <w:r>
        <w:rPr>
          <w:rFonts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026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年“全国十佳新闻工作者”参选人员推荐登记表</w:t>
      </w:r>
    </w:p>
    <w:tbl>
      <w:tblPr>
        <w:tblStyle w:val="2"/>
        <w:tblpPr w:leftFromText="180" w:rightFromText="180" w:vertAnchor="text" w:horzAnchor="page" w:tblpX="724" w:tblpY="261"/>
        <w:tblW w:w="1056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84"/>
        <w:gridCol w:w="337"/>
        <w:gridCol w:w="208"/>
        <w:gridCol w:w="892"/>
        <w:gridCol w:w="890"/>
        <w:gridCol w:w="86"/>
        <w:gridCol w:w="1604"/>
        <w:gridCol w:w="1320"/>
        <w:gridCol w:w="1102"/>
        <w:gridCol w:w="458"/>
        <w:gridCol w:w="860"/>
        <w:gridCol w:w="1822"/>
      </w:tblGrid>
      <w:tr w14:paraId="74824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5" w:hRule="atLeast"/>
        </w:trPr>
        <w:tc>
          <w:tcPr>
            <w:tcW w:w="1529" w:type="dxa"/>
            <w:gridSpan w:val="3"/>
            <w:vAlign w:val="center"/>
          </w:tcPr>
          <w:p w14:paraId="345249E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所在单位及部门</w:t>
            </w:r>
          </w:p>
        </w:tc>
        <w:tc>
          <w:tcPr>
            <w:tcW w:w="9034" w:type="dxa"/>
            <w:gridSpan w:val="9"/>
            <w:vAlign w:val="center"/>
          </w:tcPr>
          <w:p w14:paraId="42587A4F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新京报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社社会新闻中心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深度报道部</w:t>
            </w:r>
          </w:p>
        </w:tc>
      </w:tr>
      <w:tr w14:paraId="3456B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</w:trPr>
        <w:tc>
          <w:tcPr>
            <w:tcW w:w="984" w:type="dxa"/>
            <w:vAlign w:val="center"/>
          </w:tcPr>
          <w:p w14:paraId="501F839D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437" w:type="dxa"/>
            <w:gridSpan w:val="3"/>
            <w:vAlign w:val="center"/>
          </w:tcPr>
          <w:p w14:paraId="3D8FBA9B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韩福涛</w:t>
            </w:r>
          </w:p>
        </w:tc>
        <w:tc>
          <w:tcPr>
            <w:tcW w:w="890" w:type="dxa"/>
            <w:vAlign w:val="center"/>
          </w:tcPr>
          <w:p w14:paraId="7285CFDA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1690" w:type="dxa"/>
            <w:gridSpan w:val="2"/>
            <w:vAlign w:val="center"/>
          </w:tcPr>
          <w:p w14:paraId="64C57672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320" w:type="dxa"/>
            <w:vAlign w:val="center"/>
          </w:tcPr>
          <w:p w14:paraId="61C2486A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出生年月</w:t>
            </w:r>
          </w:p>
        </w:tc>
        <w:tc>
          <w:tcPr>
            <w:tcW w:w="1560" w:type="dxa"/>
            <w:gridSpan w:val="2"/>
            <w:vAlign w:val="center"/>
          </w:tcPr>
          <w:p w14:paraId="656444E2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1988.6</w:t>
            </w:r>
          </w:p>
        </w:tc>
        <w:tc>
          <w:tcPr>
            <w:tcW w:w="860" w:type="dxa"/>
            <w:vAlign w:val="center"/>
          </w:tcPr>
          <w:p w14:paraId="2E7B5110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民族</w:t>
            </w:r>
          </w:p>
        </w:tc>
        <w:tc>
          <w:tcPr>
            <w:tcW w:w="1822" w:type="dxa"/>
            <w:vAlign w:val="center"/>
          </w:tcPr>
          <w:p w14:paraId="702DE3F0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汉族</w:t>
            </w:r>
          </w:p>
        </w:tc>
      </w:tr>
      <w:tr w14:paraId="765AAC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984" w:type="dxa"/>
            <w:vAlign w:val="center"/>
          </w:tcPr>
          <w:p w14:paraId="44F0E864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党派</w:t>
            </w:r>
          </w:p>
        </w:tc>
        <w:tc>
          <w:tcPr>
            <w:tcW w:w="1437" w:type="dxa"/>
            <w:gridSpan w:val="3"/>
            <w:vAlign w:val="center"/>
          </w:tcPr>
          <w:p w14:paraId="6C403180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无</w:t>
            </w:r>
          </w:p>
        </w:tc>
        <w:tc>
          <w:tcPr>
            <w:tcW w:w="890" w:type="dxa"/>
            <w:vAlign w:val="center"/>
          </w:tcPr>
          <w:p w14:paraId="08E3FC71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学历</w:t>
            </w:r>
          </w:p>
        </w:tc>
        <w:tc>
          <w:tcPr>
            <w:tcW w:w="1690" w:type="dxa"/>
            <w:gridSpan w:val="2"/>
            <w:vAlign w:val="center"/>
          </w:tcPr>
          <w:p w14:paraId="4FD78FD9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大学本科</w:t>
            </w:r>
          </w:p>
        </w:tc>
        <w:tc>
          <w:tcPr>
            <w:tcW w:w="1320" w:type="dxa"/>
            <w:vAlign w:val="center"/>
          </w:tcPr>
          <w:p w14:paraId="29E4908E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新闻工龄</w:t>
            </w:r>
          </w:p>
        </w:tc>
        <w:tc>
          <w:tcPr>
            <w:tcW w:w="1560" w:type="dxa"/>
            <w:gridSpan w:val="2"/>
            <w:vAlign w:val="center"/>
          </w:tcPr>
          <w:p w14:paraId="3A55D8D7">
            <w:pPr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13</w:t>
            </w:r>
          </w:p>
        </w:tc>
        <w:tc>
          <w:tcPr>
            <w:tcW w:w="860" w:type="dxa"/>
            <w:vAlign w:val="center"/>
          </w:tcPr>
          <w:p w14:paraId="726A17B4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手机</w:t>
            </w:r>
          </w:p>
        </w:tc>
        <w:tc>
          <w:tcPr>
            <w:tcW w:w="1822" w:type="dxa"/>
            <w:vAlign w:val="center"/>
          </w:tcPr>
          <w:p w14:paraId="5DA73716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125C79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</w:trPr>
        <w:tc>
          <w:tcPr>
            <w:tcW w:w="984" w:type="dxa"/>
            <w:vAlign w:val="center"/>
          </w:tcPr>
          <w:p w14:paraId="0B617FD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职务</w:t>
            </w:r>
          </w:p>
        </w:tc>
        <w:tc>
          <w:tcPr>
            <w:tcW w:w="4017" w:type="dxa"/>
            <w:gridSpan w:val="6"/>
            <w:vAlign w:val="center"/>
          </w:tcPr>
          <w:p w14:paraId="2DDE39B6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首席记者</w:t>
            </w:r>
          </w:p>
        </w:tc>
        <w:tc>
          <w:tcPr>
            <w:tcW w:w="1320" w:type="dxa"/>
            <w:vAlign w:val="center"/>
          </w:tcPr>
          <w:p w14:paraId="08024101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职称</w:t>
            </w:r>
          </w:p>
        </w:tc>
        <w:tc>
          <w:tcPr>
            <w:tcW w:w="4242" w:type="dxa"/>
            <w:gridSpan w:val="4"/>
            <w:vAlign w:val="center"/>
          </w:tcPr>
          <w:p w14:paraId="38280D2A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无</w:t>
            </w:r>
          </w:p>
        </w:tc>
      </w:tr>
      <w:tr w14:paraId="635F20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984" w:type="dxa"/>
            <w:vAlign w:val="center"/>
          </w:tcPr>
          <w:p w14:paraId="1860552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地址</w:t>
            </w:r>
          </w:p>
        </w:tc>
        <w:tc>
          <w:tcPr>
            <w:tcW w:w="6897" w:type="dxa"/>
            <w:gridSpan w:val="9"/>
            <w:vAlign w:val="center"/>
          </w:tcPr>
          <w:p w14:paraId="7E4A19A2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860" w:type="dxa"/>
            <w:vAlign w:val="center"/>
          </w:tcPr>
          <w:p w14:paraId="4971C19E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邮编</w:t>
            </w:r>
          </w:p>
        </w:tc>
        <w:tc>
          <w:tcPr>
            <w:tcW w:w="1822" w:type="dxa"/>
            <w:vAlign w:val="center"/>
          </w:tcPr>
          <w:p w14:paraId="400032AB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41FE1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5" w:hRule="atLeast"/>
        </w:trPr>
        <w:tc>
          <w:tcPr>
            <w:tcW w:w="1321" w:type="dxa"/>
            <w:gridSpan w:val="2"/>
            <w:tcBorders>
              <w:bottom w:val="single" w:color="auto" w:sz="4" w:space="0"/>
            </w:tcBorders>
            <w:vAlign w:val="center"/>
          </w:tcPr>
          <w:p w14:paraId="37A013C7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公示时间</w:t>
            </w:r>
          </w:p>
        </w:tc>
        <w:tc>
          <w:tcPr>
            <w:tcW w:w="3680" w:type="dxa"/>
            <w:gridSpan w:val="5"/>
            <w:tcBorders>
              <w:bottom w:val="single" w:color="auto" w:sz="4" w:space="0"/>
            </w:tcBorders>
            <w:vAlign w:val="center"/>
          </w:tcPr>
          <w:p w14:paraId="1F90239F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 w14:paraId="0ACE7880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公示媒体</w:t>
            </w:r>
          </w:p>
        </w:tc>
        <w:tc>
          <w:tcPr>
            <w:tcW w:w="4242" w:type="dxa"/>
            <w:gridSpan w:val="4"/>
            <w:tcBorders>
              <w:bottom w:val="single" w:color="auto" w:sz="4" w:space="0"/>
            </w:tcBorders>
            <w:vAlign w:val="center"/>
          </w:tcPr>
          <w:p w14:paraId="149B0842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12125B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64" w:hRule="atLeast"/>
        </w:trPr>
        <w:tc>
          <w:tcPr>
            <w:tcW w:w="132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3ACBDF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推荐类别</w:t>
            </w:r>
          </w:p>
          <w:p w14:paraId="07022C3B">
            <w:pPr>
              <w:jc w:val="center"/>
              <w:rPr>
                <w:rFonts w:ascii="楷体_GB2312" w:hAnsi="宋体" w:eastAsia="楷体_GB2312"/>
                <w:color w:val="000000"/>
                <w:w w:val="66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w w:val="66"/>
                <w:sz w:val="24"/>
                <w:szCs w:val="24"/>
              </w:rPr>
              <w:t>（请勾选一项，</w:t>
            </w:r>
          </w:p>
          <w:p w14:paraId="785CD14E">
            <w:pPr>
              <w:jc w:val="center"/>
              <w:rPr>
                <w:rFonts w:ascii="楷体_GB2312" w:hAnsi="宋体" w:eastAsia="楷体_GB2312"/>
                <w:color w:val="000000"/>
                <w:w w:val="66"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color w:val="000000"/>
                <w:w w:val="66"/>
                <w:sz w:val="24"/>
                <w:szCs w:val="24"/>
              </w:rPr>
              <w:t>不可多选）</w:t>
            </w:r>
          </w:p>
        </w:tc>
        <w:tc>
          <w:tcPr>
            <w:tcW w:w="9242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6C7519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文章高手</w:t>
            </w:r>
            <w:r>
              <w:rPr>
                <w:rFonts w:hint="eastAsia" w:ascii="Times New Roman" w:hAnsi="Times New Roman" w:eastAsia="仿宋"/>
                <w:color w:val="000000"/>
                <w:sz w:val="28"/>
                <w:szCs w:val="28"/>
                <w:lang w:eastAsia="zh-CN"/>
              </w:rPr>
              <w:t>☑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节目大家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□  外宣能人□  全媒尖兵□  综合业务□ </w:t>
            </w:r>
          </w:p>
        </w:tc>
      </w:tr>
      <w:tr w14:paraId="0AA38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24" w:hRule="atLeast"/>
        </w:trPr>
        <w:tc>
          <w:tcPr>
            <w:tcW w:w="1321" w:type="dxa"/>
            <w:gridSpan w:val="2"/>
            <w:tcBorders>
              <w:top w:val="single" w:color="auto" w:sz="4" w:space="0"/>
            </w:tcBorders>
            <w:vAlign w:val="center"/>
          </w:tcPr>
          <w:p w14:paraId="1C3BC80D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获奖情况</w:t>
            </w:r>
          </w:p>
        </w:tc>
        <w:tc>
          <w:tcPr>
            <w:tcW w:w="9242" w:type="dxa"/>
            <w:gridSpan w:val="10"/>
            <w:tcBorders>
              <w:top w:val="single" w:color="auto" w:sz="4" w:space="0"/>
            </w:tcBorders>
            <w:vAlign w:val="center"/>
          </w:tcPr>
          <w:p w14:paraId="7591390C">
            <w:pPr>
              <w:ind w:firstLine="640" w:firstLineChars="200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第35届中国新闻奖舆论监督报道一等奖</w:t>
            </w:r>
          </w:p>
          <w:p w14:paraId="6B3E8AA1">
            <w:pPr>
              <w:ind w:firstLine="640" w:firstLineChars="200"/>
              <w:rPr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2025年全国宣传系统先进个人</w:t>
            </w:r>
          </w:p>
        </w:tc>
      </w:tr>
      <w:tr w14:paraId="0FCB92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30" w:hRule="atLeast"/>
        </w:trPr>
        <w:tc>
          <w:tcPr>
            <w:tcW w:w="3397" w:type="dxa"/>
            <w:gridSpan w:val="6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2DE6B82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主要参与媒体账号或个人账号名称及粉丝量</w:t>
            </w:r>
          </w:p>
        </w:tc>
        <w:tc>
          <w:tcPr>
            <w:tcW w:w="7166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8DFF332">
            <w:pPr>
              <w:rPr>
                <w:rFonts w:hint="default" w:ascii="楷体_GB2312" w:hAnsi="宋体" w:eastAsia="楷体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00000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32"/>
                <w:szCs w:val="32"/>
                <w:lang w:val="en-US" w:eastAsia="zh-CN"/>
              </w:rPr>
              <w:t>无</w:t>
            </w:r>
          </w:p>
        </w:tc>
      </w:tr>
      <w:tr w14:paraId="6F358F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06" w:hRule="atLeast"/>
        </w:trPr>
        <w:tc>
          <w:tcPr>
            <w:tcW w:w="10563" w:type="dxa"/>
            <w:gridSpan w:val="12"/>
            <w:tcBorders>
              <w:top w:val="single" w:color="auto" w:sz="4" w:space="0"/>
            </w:tcBorders>
            <w:vAlign w:val="center"/>
          </w:tcPr>
          <w:p w14:paraId="1306C40B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被推荐人事迹简介：</w:t>
            </w:r>
          </w:p>
          <w:p w14:paraId="6856E256">
            <w:pPr>
              <w:rPr>
                <w:rFonts w:ascii="楷体_GB2312" w:hAnsi="宋体" w:eastAsia="楷体_GB2312"/>
                <w:color w:val="00000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  <w:lang w:val="en-US" w:eastAsia="zh-CN"/>
              </w:rPr>
              <w:t>事迹见附件。</w:t>
            </w:r>
          </w:p>
        </w:tc>
      </w:tr>
      <w:tr w14:paraId="6B39D5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15" w:hRule="atLeast"/>
        </w:trPr>
        <w:tc>
          <w:tcPr>
            <w:tcW w:w="3397" w:type="dxa"/>
            <w:gridSpan w:val="6"/>
          </w:tcPr>
          <w:p w14:paraId="0FD9452C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3C3B4956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所在单位意见</w:t>
            </w:r>
          </w:p>
          <w:p w14:paraId="5632A803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（盖章）</w:t>
            </w:r>
          </w:p>
          <w:p w14:paraId="3545C52F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324853CB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7236F1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6年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月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日</w:t>
            </w:r>
          </w:p>
        </w:tc>
        <w:tc>
          <w:tcPr>
            <w:tcW w:w="4026" w:type="dxa"/>
            <w:gridSpan w:val="3"/>
            <w:vAlign w:val="center"/>
          </w:tcPr>
          <w:p w14:paraId="6430A902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省级记协/专业记协意见</w:t>
            </w:r>
          </w:p>
          <w:p w14:paraId="2035456C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（盖章）</w:t>
            </w:r>
          </w:p>
          <w:p w14:paraId="63181272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7660843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6年  月  日</w:t>
            </w:r>
          </w:p>
        </w:tc>
        <w:tc>
          <w:tcPr>
            <w:tcW w:w="3140" w:type="dxa"/>
            <w:gridSpan w:val="3"/>
            <w:vAlign w:val="center"/>
          </w:tcPr>
          <w:p w14:paraId="7E0B1180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中央军委政治工作部/省级党委宣传部意见</w:t>
            </w:r>
          </w:p>
          <w:p w14:paraId="39F9BF89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（盖章）</w:t>
            </w:r>
          </w:p>
          <w:p w14:paraId="3D18705E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3C957B7D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70B446F6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6年  月  日</w:t>
            </w:r>
          </w:p>
        </w:tc>
      </w:tr>
    </w:tbl>
    <w:p w14:paraId="5F3BC980">
      <w:pPr>
        <w:jc w:val="right"/>
        <w:rPr>
          <w:rFonts w:ascii="黑体" w:hAnsi="黑体" w:eastAsia="黑体"/>
          <w:sz w:val="32"/>
          <w:szCs w:val="32"/>
        </w:rPr>
      </w:pPr>
      <w:r>
        <w:rPr>
          <w:rFonts w:hint="eastAsia" w:ascii="黑体" w:eastAsia="黑体"/>
          <w:sz w:val="24"/>
          <w:szCs w:val="24"/>
        </w:rPr>
        <w:t>中国记协2026年统一印制</w:t>
      </w:r>
    </w:p>
    <w:p w14:paraId="25E6CB99">
      <w:pPr>
        <w:jc w:val="left"/>
        <w:rPr>
          <w:rFonts w:ascii="黑体" w:hAnsi="黑体" w:eastAsia="黑体"/>
          <w:sz w:val="32"/>
          <w:szCs w:val="32"/>
        </w:rPr>
      </w:pPr>
    </w:p>
    <w:p w14:paraId="5991F47E">
      <w:pPr>
        <w:jc w:val="left"/>
      </w:pPr>
    </w:p>
    <w:sectPr>
      <w:pgSz w:w="11900" w:h="16838"/>
      <w:pgMar w:top="1417" w:right="1134" w:bottom="1417" w:left="1134" w:header="1440" w:footer="958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073A3"/>
    <w:rsid w:val="29D35321"/>
    <w:rsid w:val="2DAF5BEE"/>
    <w:rsid w:val="2E9A689E"/>
    <w:rsid w:val="33767C92"/>
    <w:rsid w:val="36DFE27E"/>
    <w:rsid w:val="38137ABE"/>
    <w:rsid w:val="3E830379"/>
    <w:rsid w:val="52A5743C"/>
    <w:rsid w:val="5B8D5CF4"/>
    <w:rsid w:val="6C7447E8"/>
    <w:rsid w:val="70B87C90"/>
    <w:rsid w:val="70EE7DA8"/>
    <w:rsid w:val="713C664E"/>
    <w:rsid w:val="79BD47BC"/>
    <w:rsid w:val="7F4DB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905</Words>
  <Characters>969</Characters>
  <Lines>0</Lines>
  <Paragraphs>0</Paragraphs>
  <TotalTime>1</TotalTime>
  <ScaleCrop>false</ScaleCrop>
  <LinksUpToDate>false</LinksUpToDate>
  <CharactersWithSpaces>1008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2026-03-30T18:07:00Z</dcterms:created>
  <dc:creator>bjnews</dc:creator>
  <cp:lastModifiedBy>终日乾乾，含章可贞</cp:lastModifiedBy>
  <cp:lastPrinted>2026-04-03T00:15:00Z</cp:lastPrinted>
  <dcterms:modified xsi:type="dcterms:W3CDTF">2026-04-20T10:59:20Z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76D98863AA2243CAAC61AF5B3F954D61_13</vt:lpwstr>
  </property>
  <property fmtid="{D5CDD505-2E9C-101B-9397-08002B2CF9AE}" pid="4" name="KSOTemplateDocerSaveRecord">
    <vt:lpwstr>eyJoZGlkIjoiNjcyMDk1ZGQwY2Q2Y2Q2NTNjNTU0MmRhMmFiYzc1OTEiLCJ1c2VySWQiOiIxNjc1MDE1MzM0In0=</vt:lpwstr>
  </property>
</Properties>
</file>