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2DCF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  <w:t>海淀公园周末活力满满，2026中关村论坛年会配套科普活动引领全民科普新风尚</w:t>
      </w:r>
    </w:p>
    <w:p w14:paraId="5BA32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</w:pPr>
    </w:p>
    <w:p w14:paraId="1CE2C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  <w:t>正文：</w:t>
      </w:r>
    </w:p>
    <w:p w14:paraId="50616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春风拂面，草木萌新。这个周末，海淀公园不只是踏青赏春的好去处，更成为一座向公众敞开的“未来实验室”。3月28日，“AI在海淀 燃动科普”2026中关村论坛年会配套科普活动进入全面开放阶段，丰富多元的科技体验与沉浸式互动场景，吸引市民纷至沓来。</w:t>
      </w:r>
    </w:p>
    <w:p w14:paraId="39668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草坪之上，人形机器人与观众互动竞技，虚拟现实带领体验者“上天入海”，智能设备在轻触之间完成一次次精准反馈……不少市民携家带口而来，在轻松愉悦的氛围中近距离感受前沿科技的温度与力量。这个春日周末，科技不再遥远，科普不再抽象，而是化作一场看得见、摸得着、可参与的城市公共体验。</w:t>
      </w:r>
    </w:p>
    <w:p w14:paraId="20BA3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本次活动以“1+2+6+N”为整体架构，将人工智能与生活场景深度融合，构建起覆盖全年龄、贯通多领域的科普体系。与传统“看展式”科普不同，这里更强调“在参与中理解、在体验中认知”，让科学真正走入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市民</w:t>
      </w:r>
      <w:r>
        <w:rPr>
          <w:rFonts w:hint="eastAsia" w:ascii="仿宋_GB2312" w:hAnsi="仿宋_GB2312" w:eastAsia="仿宋_GB2312" w:cs="仿宋_GB2312"/>
          <w:sz w:val="28"/>
          <w:szCs w:val="36"/>
        </w:rPr>
        <w:t>日常生活。</w:t>
      </w:r>
    </w:p>
    <w:p w14:paraId="3CF1F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</w:rPr>
        <w:t>场景构建：未来图景在体验中展开</w:t>
      </w:r>
    </w:p>
    <w:p w14:paraId="034ED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“声动海淀”未来音乐会，通过机器人乐队与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海淀高校</w:t>
      </w:r>
      <w:r>
        <w:rPr>
          <w:rFonts w:hint="eastAsia" w:ascii="仿宋_GB2312" w:hAnsi="仿宋_GB2312" w:eastAsia="仿宋_GB2312" w:cs="仿宋_GB2312"/>
          <w:sz w:val="28"/>
          <w:szCs w:val="36"/>
        </w:rPr>
        <w:t>乐队同台演绎，构建起人机协同的艺术表达新形态。算法与旋律交织、科技与艺术共鸣，观众在流动的音符中直观感受人工智能的创造力与表现力。</w:t>
      </w:r>
    </w:p>
    <w:p w14:paraId="4ABFC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“智趣乐园”未来成长营则以互动为核心，打造开放式科学体验空间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包括机器人围棋</w:t>
      </w:r>
      <w:r>
        <w:rPr>
          <w:rFonts w:hint="eastAsia" w:ascii="仿宋_GB2312" w:hAnsi="仿宋_GB2312" w:eastAsia="仿宋_GB2312" w:cs="仿宋_GB2312"/>
          <w:sz w:val="28"/>
          <w:szCs w:val="36"/>
        </w:rPr>
        <w:t>、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数学思维</w:t>
      </w:r>
      <w:r>
        <w:rPr>
          <w:rFonts w:hint="eastAsia" w:ascii="仿宋_GB2312" w:hAnsi="仿宋_GB2312" w:eastAsia="仿宋_GB2312" w:cs="仿宋_GB2312"/>
          <w:sz w:val="28"/>
          <w:szCs w:val="36"/>
        </w:rPr>
        <w:t>与沉浸式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互动教具等内容</w:t>
      </w:r>
      <w:r>
        <w:rPr>
          <w:rFonts w:hint="eastAsia" w:ascii="仿宋_GB2312" w:hAnsi="仿宋_GB2312" w:eastAsia="仿宋_GB2312" w:cs="仿宋_GB2312"/>
          <w:sz w:val="28"/>
          <w:szCs w:val="36"/>
        </w:rPr>
        <w:t>，让青少年在参与中理解科学原理，在探索中激发创新意识。不少家庭在此驻足体验，孩子专注尝试，家长陪伴互动，科学启蒙在潜移默化中悄然发生。</w:t>
      </w:r>
    </w:p>
    <w:p w14:paraId="5EE54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</w:rPr>
        <w:t>展区联动：科技融入城市生活肌理</w:t>
      </w:r>
    </w:p>
    <w:p w14:paraId="10832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六大特色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互动</w:t>
      </w:r>
      <w:r>
        <w:rPr>
          <w:rFonts w:hint="eastAsia" w:ascii="仿宋_GB2312" w:hAnsi="仿宋_GB2312" w:eastAsia="仿宋_GB2312" w:cs="仿宋_GB2312"/>
          <w:sz w:val="28"/>
          <w:szCs w:val="36"/>
        </w:rPr>
        <w:t>展区如同六个切面，共同勾勒出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海淀区</w:t>
      </w:r>
      <w:r>
        <w:rPr>
          <w:rFonts w:hint="eastAsia" w:ascii="仿宋_GB2312" w:hAnsi="仿宋_GB2312" w:eastAsia="仿宋_GB2312" w:cs="仿宋_GB2312"/>
          <w:sz w:val="28"/>
          <w:szCs w:val="36"/>
        </w:rPr>
        <w:t>人工智能赋能生活的立体图景。</w:t>
      </w:r>
    </w:p>
    <w:p w14:paraId="3FFBF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“健康海淀”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展区</w:t>
      </w:r>
      <w:r>
        <w:rPr>
          <w:rFonts w:hint="eastAsia" w:ascii="仿宋_GB2312" w:hAnsi="仿宋_GB2312" w:eastAsia="仿宋_GB2312" w:cs="仿宋_GB2312"/>
          <w:sz w:val="28"/>
          <w:szCs w:val="36"/>
        </w:rPr>
        <w:t>聚焦智慧医疗与健康管理，外骨骼机器人、智能检测设备与急救模拟系统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等项目</w:t>
      </w:r>
      <w:r>
        <w:rPr>
          <w:rFonts w:hint="eastAsia" w:ascii="仿宋_GB2312" w:hAnsi="仿宋_GB2312" w:eastAsia="仿宋_GB2312" w:cs="仿宋_GB2312"/>
          <w:sz w:val="28"/>
          <w:szCs w:val="36"/>
        </w:rPr>
        <w:t>，让公众在互动体验中理解科技守护生命的方式；“潮趣海淀”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展区</w:t>
      </w:r>
      <w:r>
        <w:rPr>
          <w:rFonts w:hint="eastAsia" w:ascii="仿宋_GB2312" w:hAnsi="仿宋_GB2312" w:eastAsia="仿宋_GB2312" w:cs="仿宋_GB2312"/>
          <w:sz w:val="28"/>
          <w:szCs w:val="36"/>
        </w:rPr>
        <w:t>以轻松活泼的形式呈现AI应用，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如灵心巧手机器人、仿生机器鸟等设备，</w:t>
      </w:r>
      <w:r>
        <w:rPr>
          <w:rFonts w:hint="eastAsia" w:ascii="仿宋_GB2312" w:hAnsi="仿宋_GB2312" w:eastAsia="仿宋_GB2312" w:cs="仿宋_GB2312"/>
          <w:sz w:val="28"/>
          <w:szCs w:val="36"/>
        </w:rPr>
        <w:t>吸引众多市民尤其是青少年参与互动，在趣味中感受技术魅力。</w:t>
      </w:r>
    </w:p>
    <w:p w14:paraId="2B9CA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“动感海淀”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展区</w:t>
      </w:r>
      <w:r>
        <w:rPr>
          <w:rFonts w:hint="eastAsia" w:ascii="仿宋_GB2312" w:hAnsi="仿宋_GB2312" w:eastAsia="仿宋_GB2312" w:cs="仿宋_GB2312"/>
          <w:sz w:val="28"/>
          <w:szCs w:val="36"/>
        </w:rPr>
        <w:t>将科技融入运动体验，人形机器人竞技、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无人机足球</w:t>
      </w:r>
      <w:r>
        <w:rPr>
          <w:rFonts w:hint="eastAsia" w:ascii="仿宋_GB2312" w:hAnsi="仿宋_GB2312" w:eastAsia="仿宋_GB2312" w:cs="仿宋_GB2312"/>
          <w:sz w:val="28"/>
          <w:szCs w:val="36"/>
        </w:rPr>
        <w:t>等项目，为现场注入持续活力；“逐梦海淀”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展区</w:t>
      </w:r>
      <w:r>
        <w:rPr>
          <w:rFonts w:hint="eastAsia" w:ascii="仿宋_GB2312" w:hAnsi="仿宋_GB2312" w:eastAsia="仿宋_GB2312" w:cs="仿宋_GB2312"/>
          <w:sz w:val="28"/>
          <w:szCs w:val="36"/>
        </w:rPr>
        <w:t>则以航天探索与虚拟现实为核心，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精心设置了</w:t>
      </w:r>
      <w:r>
        <w:rPr>
          <w:rFonts w:hint="default" w:ascii="仿宋_GB2312" w:hAnsi="仿宋_GB2312" w:eastAsia="仿宋_GB2312" w:cs="仿宋_GB2312"/>
          <w:sz w:val="28"/>
          <w:szCs w:val="36"/>
          <w:lang w:val="en-US"/>
        </w:rPr>
        <w:t>VR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蛟龙一号、</w:t>
      </w:r>
      <w:r>
        <w:rPr>
          <w:rFonts w:hint="default" w:ascii="仿宋_GB2312" w:hAnsi="仿宋_GB2312" w:eastAsia="仿宋_GB2312" w:cs="仿宋_GB2312"/>
          <w:sz w:val="28"/>
          <w:szCs w:val="36"/>
          <w:lang w:val="en-US"/>
        </w:rPr>
        <w:t>VR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天宫一号等十余款</w:t>
      </w:r>
      <w:r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  <w:t>VR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设备，</w:t>
      </w:r>
      <w:r>
        <w:rPr>
          <w:rFonts w:hint="eastAsia" w:ascii="仿宋_GB2312" w:hAnsi="仿宋_GB2312" w:eastAsia="仿宋_GB2312" w:cs="仿宋_GB2312"/>
          <w:sz w:val="28"/>
          <w:szCs w:val="36"/>
        </w:rPr>
        <w:t>通过沉浸式体验拓展公众对未知世界的想象边界。</w:t>
      </w:r>
    </w:p>
    <w:p w14:paraId="0FC29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“科教海淀”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展区</w:t>
      </w:r>
      <w:r>
        <w:rPr>
          <w:rFonts w:hint="eastAsia" w:ascii="仿宋_GB2312" w:hAnsi="仿宋_GB2312" w:eastAsia="仿宋_GB2312" w:cs="仿宋_GB2312"/>
          <w:sz w:val="28"/>
          <w:szCs w:val="36"/>
        </w:rPr>
        <w:t>突出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科普</w:t>
      </w:r>
      <w:r>
        <w:rPr>
          <w:rFonts w:hint="eastAsia" w:ascii="仿宋_GB2312" w:hAnsi="仿宋_GB2312" w:eastAsia="仿宋_GB2312" w:cs="仿宋_GB2312"/>
          <w:sz w:val="28"/>
          <w:szCs w:val="36"/>
        </w:rPr>
        <w:t>教育属性，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联动国家图书馆、海淀区科普教育协会、海淀区司法局等单位，</w:t>
      </w:r>
      <w:r>
        <w:rPr>
          <w:rFonts w:hint="eastAsia" w:ascii="仿宋_GB2312" w:hAnsi="仿宋_GB2312" w:eastAsia="仿宋_GB2312" w:cs="仿宋_GB2312"/>
          <w:sz w:val="28"/>
          <w:szCs w:val="36"/>
        </w:rPr>
        <w:t>通过互动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体验</w:t>
      </w:r>
      <w:r>
        <w:rPr>
          <w:rFonts w:hint="eastAsia" w:ascii="仿宋_GB2312" w:hAnsi="仿宋_GB2312" w:eastAsia="仿宋_GB2312" w:cs="仿宋_GB2312"/>
          <w:sz w:val="28"/>
          <w:szCs w:val="36"/>
        </w:rPr>
        <w:t>与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科普文创</w:t>
      </w:r>
      <w:r>
        <w:rPr>
          <w:rFonts w:hint="eastAsia" w:ascii="仿宋_GB2312" w:hAnsi="仿宋_GB2312" w:eastAsia="仿宋_GB2312" w:cs="仿宋_GB2312"/>
          <w:sz w:val="28"/>
          <w:szCs w:val="36"/>
        </w:rPr>
        <w:t>强化科学认知；“科普之春”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展区</w:t>
      </w:r>
      <w:r>
        <w:rPr>
          <w:rFonts w:hint="eastAsia" w:ascii="仿宋_GB2312" w:hAnsi="仿宋_GB2312" w:eastAsia="仿宋_GB2312" w:cs="仿宋_GB2312"/>
          <w:sz w:val="28"/>
          <w:szCs w:val="36"/>
        </w:rPr>
        <w:t>则将科技延伸至农业领域，让公众在轻松氛围中理解科技与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农业</w:t>
      </w:r>
      <w:r>
        <w:rPr>
          <w:rFonts w:hint="eastAsia" w:ascii="仿宋_GB2312" w:hAnsi="仿宋_GB2312" w:eastAsia="仿宋_GB2312" w:cs="仿宋_GB2312"/>
          <w:sz w:val="28"/>
          <w:szCs w:val="36"/>
        </w:rPr>
        <w:t>生活的紧密联系。</w:t>
      </w:r>
    </w:p>
    <w:p w14:paraId="79EB3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在展区之间流动的，不只是人群，更是一种从好奇到理解、从体验到认知的转变过程。尤其在周末时段，不少市民以家庭为单位参与其中，在体验中感受科技魅力，也在互动中深化对科学的理解。</w:t>
      </w:r>
    </w:p>
    <w:p w14:paraId="3431E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</w:rPr>
        <w:t>活动延展：多元表达激活科普动能</w:t>
      </w:r>
    </w:p>
    <w:p w14:paraId="65632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从科普讲座到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机甲</w:t>
      </w:r>
      <w:r>
        <w:rPr>
          <w:rFonts w:hint="eastAsia" w:ascii="仿宋_GB2312" w:hAnsi="仿宋_GB2312" w:eastAsia="仿宋_GB2312" w:cs="仿宋_GB2312"/>
          <w:sz w:val="28"/>
          <w:szCs w:val="36"/>
        </w:rPr>
        <w:t>巡游，从沉浸式演出到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科技美食</w:t>
      </w:r>
      <w:r>
        <w:rPr>
          <w:rFonts w:hint="eastAsia" w:ascii="仿宋_GB2312" w:hAnsi="仿宋_GB2312" w:eastAsia="仿宋_GB2312" w:cs="仿宋_GB2312"/>
          <w:sz w:val="28"/>
          <w:szCs w:val="36"/>
        </w:rPr>
        <w:t>市集，多种形式交织展开，使科学传播更加立体生动。专业内容通过通俗表达走近公众，科技成果通过多元载体融入生活场景，形成“可看、可玩、可学”的综合体验。</w:t>
      </w:r>
    </w:p>
    <w:p w14:paraId="32C3D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与此同时，活动将文化元素与消费场景有机融合，推动“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科技</w:t>
      </w:r>
      <w:r>
        <w:rPr>
          <w:rFonts w:hint="eastAsia" w:ascii="仿宋_GB2312" w:hAnsi="仿宋_GB2312" w:eastAsia="仿宋_GB2312" w:cs="仿宋_GB2312"/>
          <w:sz w:val="28"/>
          <w:szCs w:val="36"/>
        </w:rPr>
        <w:t>+文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化</w:t>
      </w:r>
      <w:r>
        <w:rPr>
          <w:rFonts w:hint="eastAsia" w:ascii="仿宋_GB2312" w:hAnsi="仿宋_GB2312" w:eastAsia="仿宋_GB2312" w:cs="仿宋_GB2312"/>
          <w:sz w:val="28"/>
          <w:szCs w:val="36"/>
        </w:rPr>
        <w:t>+生活”协同发展。市民既是观众，也是体验者，更是科普传播链条中的重要一环。</w:t>
      </w:r>
    </w:p>
    <w:p w14:paraId="79458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这一过程中，科普不再局限于知识传递，而是成为一种生活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方式，</w:t>
      </w:r>
      <w:r>
        <w:rPr>
          <w:rFonts w:hint="eastAsia" w:ascii="仿宋_GB2312" w:hAnsi="仿宋_GB2312" w:eastAsia="仿宋_GB2312" w:cs="仿宋_GB2312"/>
          <w:sz w:val="28"/>
          <w:szCs w:val="36"/>
        </w:rPr>
        <w:t>在周末的城市空间中自然发生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。</w:t>
      </w:r>
    </w:p>
    <w:p w14:paraId="4C414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</w:rPr>
        <w:t>结语</w:t>
      </w:r>
    </w:p>
    <w:p w14:paraId="2CF49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当科技走出实验室、走进公园草坪，当复杂原理转化为可触可感的体验场景，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本次活动</w:t>
      </w:r>
      <w:r>
        <w:rPr>
          <w:rFonts w:hint="eastAsia" w:ascii="仿宋_GB2312" w:hAnsi="仿宋_GB2312" w:eastAsia="仿宋_GB2312" w:cs="仿宋_GB2312"/>
          <w:sz w:val="28"/>
          <w:szCs w:val="36"/>
        </w:rPr>
        <w:t>所呈现的，已不仅是一场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科普盛宴</w:t>
      </w:r>
      <w:r>
        <w:rPr>
          <w:rFonts w:hint="eastAsia" w:ascii="仿宋_GB2312" w:hAnsi="仿宋_GB2312" w:eastAsia="仿宋_GB2312" w:cs="仿宋_GB2312"/>
          <w:sz w:val="28"/>
          <w:szCs w:val="36"/>
        </w:rPr>
        <w:t>，更是一种“海淀全力建设世界领先科技园区”的城市化表达方式。</w:t>
      </w:r>
    </w:p>
    <w:p w14:paraId="2489D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“AI在海淀 燃动科普”体现了海淀区推动科普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产业创新发展</w:t>
      </w:r>
      <w:r>
        <w:rPr>
          <w:rFonts w:hint="eastAsia" w:ascii="仿宋_GB2312" w:hAnsi="仿宋_GB2312" w:eastAsia="仿宋_GB2312" w:cs="仿宋_GB2312"/>
          <w:sz w:val="28"/>
          <w:szCs w:val="36"/>
        </w:rPr>
        <w:t>的务实行动，也展示了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海淀区</w:t>
      </w:r>
      <w:r>
        <w:rPr>
          <w:rFonts w:hint="eastAsia" w:ascii="仿宋_GB2312" w:hAnsi="仿宋_GB2312" w:eastAsia="仿宋_GB2312" w:cs="仿宋_GB2312"/>
          <w:sz w:val="28"/>
          <w:szCs w:val="36"/>
        </w:rPr>
        <w:t>在提升公民科学素质、培养科技创新意识方面的积极探索。通过这一平台，科学教育与公众生活深度融合，创新精神与科普理念广泛传播，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为提升公民科学素质、推动经济社会高质量发展注入了源源不断的动力。</w:t>
      </w:r>
    </w:p>
    <w:p w14:paraId="4FB50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bookmarkStart w:id="0" w:name="_GoBack"/>
      <w:bookmarkEnd w:id="0"/>
    </w:p>
    <w:p w14:paraId="0A3FE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4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1622</Words>
  <Characters>1647</Characters>
  <Lines>0</Lines>
  <Paragraphs>0</Paragraphs>
  <TotalTime>1</TotalTime>
  <ScaleCrop>false</ScaleCrop>
  <LinksUpToDate>false</LinksUpToDate>
  <CharactersWithSpaces>1649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2026-03-22T05:39:00Z</dcterms:created>
  <dc:creator>勾起嘴角，落下眉梢</dc:creator>
  <cp:lastModifiedBy>xll</cp:lastModifiedBy>
  <dcterms:modified xsi:type="dcterms:W3CDTF">2026-03-28T07:02:43Z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FAE8A6FE6D79417D9FFDC469B30D5DCD_43</vt:lpwstr>
  </property>
  <property fmtid="{D5CDD505-2E9C-101B-9397-08002B2CF9AE}" pid="4" name="historyList">
    <vt:lpwstr>[[{"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weight":"0","bookMarkName":"FunCunProofread16282","errorWord":"”“","length":2,"majorClass":"文字提醒","majorClassCode":"E001","manufacturer":"方寸","manufacturerCode":"func","offset":1628,"originalText":null,"reason":"标点符号错误：标点符号差错","rightWord":"”、“","source":null,"tagEndIndex":1630,"tagStartIndex":1628,"zuobian":1627,"youbian":1629,"colorCode":255,"color":"#ce3e31","zksq":"收起","position":"第3页第17行    ","gaichi":"”“ → ”、“            (方寸)","gaichi1":" → ","suggest":{"ignore":true,"modify":false,"showSug":false,"showReason":true,"sug":""},"errorType":"本次提供的通稿，特别是文中提到的市级领导发言、“首次”“第一”“首创”等相关内容，2026中关村论坛年会配套科普活动宣传负责人已审核把关。\r","xuanzhongindex":false,"xuanzhongone":true,"oid":"keyfocus0","proofreadLogId":null,"errorInfo":"本次提供的通稿，特别是文中提到的市级领导发言、“首次”“第一”“首创”等相关内容，2026中关村论坛年会配套科普活动宣传负责人已审核把关。\r\r\r","manufacturers":[{"manufacturer":"方寸","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weight":"0","currentItem":{"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weight":"0","bookMarkName":"FunCunProofread16282","errorWord":"”“","length":2,"majorClass":"文字提醒","majorClassCode":"E001","manufacturer":"方寸","manufacturerCode":"func","offset":1628,"originalText":null,"reason":"标点符号错误：标点符号差错","rightWord":"”、“","source":null,"tagEndIndex":1630,"tagStartIndex":1628,"zuobian":1627,"youbian":1629,"colorCode":255,"color":"#ce3e31","zksq":"收起","position":"第3页第17行    ","gaichi":"”“ → ”、“            (方寸)","gaichi1":" → ","suggest":{"ignore":true,"modify":false,"showSug":false,"showReason":true,"sug":""},"errorType":"本次提供的通稿，特别是文中提到的市级领导发言、“首次”“第一”“首创”等相关内容，2026中关村论坛年会配套科普活动宣传负责人已审核把关。\r","xuanzhongindex":false,"xuanzhongone":true,"oid":"keyfocus0","proofreadLogId":null,"errorInfo":"本次提供的通稿，特别是文中提到的市级领导发言、“首次”“第一”“首创”等相关内容，2026中关村论坛年会配套科普活动宣传负责人已审核把关。\r\r\r"},"xzoptionone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xzoptionone":true}],"manufacturersxlvalue":"方寸","xzoptionone":true,"xzoptionone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manufacturersone":[{"manufacturer":"方寸","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weight":"0","currentItem":{"manufacturer":"方寸","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weight":"0","currentItem":{"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weight":"0","bookMarkName":"FunCunProofread16282","errorWord":"”“","length":2,"majorClass":"文字提醒","majorClassCode":"E001","manufacturer":"方寸","manufacturerCode":"func","offset":1628,"originalText":null,"reason":"标点符号错误：标点符号差错","rightWord":"”、“","source":null,"tagEndIndex":1630,"tagStartIndex":1628,"zuobian":1627,"youbian":1629,"colorCode":255,"color":"#ce3e31","zksq":"收起","position":"第3页第17行    ","gaichi":"”“ → ”、“            (方寸)","gaichi1":" → ","suggest":{"ignore":true,"modify":false,"showSug":false,"showReason":true,"sug":""},"errorType":"本次提供的通稿，特别是文中提到的市级领导发言、“首次”“第一”“首创”等相关内容，2026中关村论坛年会配套科普活动宣传负责人已审核把关。\r","xuanzhongindex":false,"xuanzhongone":true,"oid":"keyfocus0","proofreadLogId":null,"errorInfo":"本次提供的通稿，特别是文中提到的市级领导发言、“首次”“第一”“首创”等相关内容，2026中关村论坛年会配套科普活动宣传负责人已审核把关。\r\r\r"},"xzoptionone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xzoptionone":true}}]},{"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weight":"0","bookMarkName":"FunCunProofread16322","errorWord":"”“","length":2,"majorClass":"文字提醒","majorClassCode":"E001","manufacturer":"方寸","manufacturerCode":"func","offset":1632,"originalText":null,"reason":"标点符号错误：标点符号差错","rightWord":"”、“","source":null,"tagEndIndex":1634,"tagStartIndex":1632,"zuobian":1631,"youbian":1633,"colorCode":255,"color":"#ce3e31","zksq":"收起","position":"第3页第18行    ","gaichi":"”“ → ”、“            (方寸)","gaichi1":" → ","suggest":{"ignore":true,"modify":false,"showSug":false,"showReason":true,"sug":""},"errorType":"本次提供的通稿，特别是文中提到的市级领导发言、“首次”“第一”“首创”等相关内容，2026中关村论坛年会配套科普活动宣传负责人已审核把关。\r","xuanzhongindex":false,"xuanzhongone":true,"oid":"keyfocus0","proofreadLogId":null,"errorInfo":"本次提供的通稿，特别是文中提到的市级领导发言、“首次”“第一”“首创”等相关内容，2026中关村论坛年会配套科普活动宣传负责人已审核把关。\r\r\r","manufacturers":[{"manufacturer":"方寸","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weight":"0","currentItem":{"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weight":"0","bookMarkName":"FunCunProofread16322","errorWord":"”“","length":2,"majorClass":"文字提醒","majorClassCode":"E001","manufacturer":"方寸","manufacturerCode":"func","offset":1632,"originalText":null,"reason":"标点符号错误：标点符号差错","rightWord":"”、“","source":null,"tagEndIndex":1634,"tagStartIndex":1632,"zuobian":1631,"youbian":1633,"colorCode":255,"color":"#ce3e31","zksq":"收起","position":"第3页第18行    ","gaichi":"”“ → ”、“            (方寸)","gaichi1":" → ","suggest":{"ignore":true,"modify":false,"showSug":false,"showReason":true,"sug":""},"errorType":"本次提供的通稿，特别是文中提到的市级领导发言、“首次”“第一”“首创”等相关内容，2026中关村论坛年会配套科普活动宣传负责人已审核把关。\r","xuanzhongindex":false,"xuanzhongone":true,"oid":"keyfocus0","proofreadLogId":null,"errorInfo":"本次提供的通稿，特别是文中提到的市级领导发言、“首次”“第一”“首创”等相关内容，2026中关村论坛年会配套科普活动宣传负责人已审核把关。\r\r\r"},"xzoptionone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xzoptionone":true}],"manufacturersxlvalue":"方寸","xzoptionone":true,"xzoptionone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manufacturersone":[{"manufacturer":"方寸","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weight":"0","currentItem":{"manufacturer":"方寸","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weight":"0","currentItem":{"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weight":"0","bookMarkName":"FunCunProofread16322","errorWord":"”“","length":2,"majorClass":"文字提醒","majorClassCode":"E001","manufacturer":"方寸","manufacturerCode":"func","offset":1632,"originalText":null,"reason":"标点符号错误：标点符号差错","rightWord":"”、“","source":null,"tagEndIndex":1634,"tagStartIndex":1632,"zuobian":1631,"youbian":1633,"colorCode":255,"color":"#ce3e31","zksq":"收起","position":"第3页第18行    ","gaichi":"”“ → ”、“            (方寸)","gaichi1":" → ","suggest":{"ignore":true,"modify":false,"showSug":false,"showReason":true,"sug":""},"errorType":"本次提供的通稿，特别是文中提到的市级领导发言、“首次”“第一”“首创”等相关内容，2026中关村论坛年会配套科普活动宣传负责人已审核把关。\r","xuanzhongindex":false,"xuanzhongone":true,"oid":"keyfocus0","proofreadLogId":null,"errorInfo":"本次提供的通稿，特别是文中提到的市级领导发言、“首次”“第一”“首创”等相关内容，2026中关村论坛年会配套科普活动宣传负责人已审核把关。\r\r\r"},"xzoptionone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xzoptionone":true}}]}]]</vt:lpwstr>
  </property>
  <property fmtid="{D5CDD505-2E9C-101B-9397-08002B2CF9AE}" pid="5" name="KSOTemplateDocerSaveRecord">
    <vt:lpwstr>eyJoZGlkIjoiZGNhYTY5YmM2OTZiYzhmMWFmNWM1NzQ1YzM5MzBmNzYiLCJ1c2VySWQiOiI5MjAzMzU3MTcifQ==</vt:lpwstr>
  </property>
</Properties>
</file>