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69321">
      <w:pPr>
        <w:jc w:val="center"/>
        <w:rPr>
          <w:rFonts w:hint="eastAsia" w:ascii="华文宋体" w:hAnsi="华文宋体" w:eastAsia="华文宋体"/>
          <w:b/>
          <w:bCs/>
          <w:sz w:val="28"/>
          <w:szCs w:val="28"/>
        </w:rPr>
      </w:pPr>
      <w:r>
        <w:rPr>
          <w:rFonts w:hint="eastAsia" w:ascii="华文宋体" w:hAnsi="华文宋体" w:eastAsia="华文宋体"/>
          <w:b/>
          <w:bCs/>
          <w:sz w:val="28"/>
          <w:szCs w:val="28"/>
        </w:rPr>
        <w:t>2026年投资北京大会</w:t>
      </w:r>
    </w:p>
    <w:p w14:paraId="059FF4B3">
      <w:pPr>
        <w:rPr>
          <w:rFonts w:ascii="华文宋体" w:hAnsi="华文宋体" w:eastAsia="华文宋体"/>
          <w:sz w:val="28"/>
          <w:szCs w:val="28"/>
        </w:rPr>
      </w:pPr>
      <w:r>
        <w:rPr>
          <w:rFonts w:hint="eastAsia" w:ascii="华文宋体" w:hAnsi="华文宋体" w:eastAsia="华文宋体"/>
          <w:sz w:val="28"/>
          <w:szCs w:val="28"/>
        </w:rPr>
        <w:t>时间：2026年3月25日</w:t>
      </w:r>
    </w:p>
    <w:p w14:paraId="15210D08">
      <w:pPr>
        <w:rPr>
          <w:rFonts w:ascii="华文宋体" w:hAnsi="华文宋体" w:eastAsia="华文宋体"/>
          <w:sz w:val="28"/>
          <w:szCs w:val="28"/>
        </w:rPr>
      </w:pPr>
      <w:r>
        <w:rPr>
          <w:rFonts w:hint="eastAsia" w:ascii="华文宋体" w:hAnsi="华文宋体" w:eastAsia="华文宋体"/>
          <w:sz w:val="28"/>
          <w:szCs w:val="28"/>
        </w:rPr>
        <w:t>地点：中关村国际创新中心</w:t>
      </w:r>
      <w:bookmarkStart w:id="0" w:name="FunCunProofread382"/>
      <w:r>
        <w:rPr>
          <w:rFonts w:hint="eastAsia" w:ascii="华文宋体" w:hAnsi="华文宋体" w:eastAsia="华文宋体"/>
          <w:sz w:val="28"/>
          <w:szCs w:val="28"/>
          <w:u w:val="thick" w:color="FF0000"/>
        </w:rPr>
        <w:t>畅春</w:t>
      </w:r>
      <w:bookmarkEnd w:id="0"/>
      <w:r>
        <w:rPr>
          <w:rFonts w:hint="eastAsia" w:ascii="华文宋体" w:hAnsi="华文宋体" w:eastAsia="华文宋体"/>
          <w:sz w:val="28"/>
          <w:szCs w:val="28"/>
        </w:rPr>
        <w:t>厅</w:t>
      </w:r>
    </w:p>
    <w:p w14:paraId="1B08E901">
      <w:pPr>
        <w:rPr>
          <w:rFonts w:ascii="华文宋体" w:hAnsi="华文宋体" w:eastAsia="华文宋体"/>
          <w:sz w:val="28"/>
          <w:szCs w:val="28"/>
        </w:rPr>
      </w:pPr>
      <w:r>
        <w:rPr>
          <w:rFonts w:hint="eastAsia" w:ascii="华文宋体" w:hAnsi="华文宋体" w:eastAsia="华文宋体"/>
          <w:sz w:val="28"/>
          <w:szCs w:val="28"/>
        </w:rPr>
        <w:t>内容：</w:t>
      </w:r>
    </w:p>
    <w:p w14:paraId="30879F78">
      <w:pPr>
        <w:rPr>
          <w:rFonts w:hint="eastAsia" w:ascii="华文宋体" w:hAnsi="华文宋体" w:eastAsia="华文宋体"/>
          <w:sz w:val="28"/>
          <w:szCs w:val="28"/>
        </w:rPr>
      </w:pPr>
    </w:p>
    <w:p w14:paraId="7E332496">
      <w:pPr>
        <w:rPr>
          <w:rFonts w:hint="eastAsia" w:ascii="华文宋体" w:hAnsi="华文宋体" w:eastAsia="华文宋体"/>
          <w:sz w:val="28"/>
          <w:szCs w:val="28"/>
        </w:rPr>
      </w:pPr>
      <w:r>
        <w:rPr>
          <w:rFonts w:hint="eastAsia" w:ascii="华文宋体" w:hAnsi="华文宋体" w:eastAsia="华文宋体"/>
          <w:sz w:val="28"/>
          <w:szCs w:val="28"/>
        </w:rPr>
        <w:t xml:space="preserve">    画外音：有请北京市政府副秘书长杨烁先生主持2026年投资北京大会。</w:t>
      </w:r>
    </w:p>
    <w:p w14:paraId="0B0F96CA">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70188671">
      <w:pPr>
        <w:rPr>
          <w:rFonts w:hint="eastAsia" w:ascii="华文宋体" w:hAnsi="华文宋体" w:eastAsia="华文宋体"/>
          <w:sz w:val="28"/>
          <w:szCs w:val="28"/>
        </w:rPr>
      </w:pPr>
      <w:r>
        <w:rPr>
          <w:rFonts w:hint="eastAsia" w:ascii="华文宋体" w:hAnsi="华文宋体" w:eastAsia="华文宋体"/>
          <w:sz w:val="28"/>
          <w:szCs w:val="28"/>
        </w:rPr>
        <w:t xml:space="preserve">    主持人 杨烁：尊敬的唐文弘副市长，约翰·吕恩教授，各位来宾，女士们、先生们，大家下午好！</w:t>
      </w:r>
    </w:p>
    <w:p w14:paraId="77EA8CB1">
      <w:pPr>
        <w:rPr>
          <w:rFonts w:hint="eastAsia" w:ascii="华文宋体" w:hAnsi="华文宋体" w:eastAsia="华文宋体"/>
          <w:sz w:val="28"/>
          <w:szCs w:val="28"/>
        </w:rPr>
      </w:pPr>
      <w:r>
        <w:rPr>
          <w:rFonts w:hint="eastAsia" w:ascii="华文宋体" w:hAnsi="华文宋体" w:eastAsia="华文宋体"/>
          <w:sz w:val="28"/>
          <w:szCs w:val="28"/>
        </w:rPr>
        <w:t xml:space="preserve">    春风送暖，聚力共赢。欢迎各位齐聚一堂，出席 2026年</w:t>
      </w:r>
      <w:r>
        <w:rPr>
          <w:rFonts w:ascii="华文宋体" w:hAnsi="华文宋体" w:eastAsia="华文宋体"/>
          <w:sz w:val="28"/>
          <w:szCs w:val="28"/>
        </w:rPr>
        <w:t>“</w:t>
      </w:r>
      <w:r>
        <w:rPr>
          <w:rFonts w:hint="eastAsia" w:ascii="华文宋体" w:hAnsi="华文宋体" w:eastAsia="华文宋体"/>
          <w:sz w:val="28"/>
          <w:szCs w:val="28"/>
        </w:rPr>
        <w:t>投资北京</w:t>
      </w:r>
      <w:r>
        <w:rPr>
          <w:rFonts w:ascii="华文宋体" w:hAnsi="华文宋体" w:eastAsia="华文宋体"/>
          <w:sz w:val="28"/>
          <w:szCs w:val="28"/>
        </w:rPr>
        <w:t>”</w:t>
      </w:r>
      <w:r>
        <w:rPr>
          <w:rFonts w:hint="eastAsia" w:ascii="华文宋体" w:hAnsi="华文宋体" w:eastAsia="华文宋体"/>
          <w:sz w:val="28"/>
          <w:szCs w:val="28"/>
        </w:rPr>
        <w:t>大会！本次大会以</w:t>
      </w:r>
      <w:r>
        <w:rPr>
          <w:rFonts w:ascii="华文宋体" w:hAnsi="华文宋体" w:eastAsia="华文宋体"/>
          <w:sz w:val="28"/>
          <w:szCs w:val="28"/>
        </w:rPr>
        <w:t>“</w:t>
      </w:r>
      <w:r>
        <w:rPr>
          <w:rFonts w:hint="eastAsia" w:ascii="华文宋体" w:hAnsi="华文宋体" w:eastAsia="华文宋体"/>
          <w:sz w:val="28"/>
          <w:szCs w:val="28"/>
        </w:rPr>
        <w:t>投资北京 赢得未来</w:t>
      </w:r>
      <w:r>
        <w:rPr>
          <w:rFonts w:ascii="华文宋体" w:hAnsi="华文宋体" w:eastAsia="华文宋体"/>
          <w:sz w:val="28"/>
          <w:szCs w:val="28"/>
        </w:rPr>
        <w:t>”</w:t>
      </w:r>
      <w:r>
        <w:rPr>
          <w:rFonts w:hint="eastAsia" w:ascii="华文宋体" w:hAnsi="华文宋体" w:eastAsia="华文宋体"/>
          <w:sz w:val="28"/>
          <w:szCs w:val="28"/>
        </w:rPr>
        <w:t>为主题，依托中关村论坛平台，集聚全球优质资源要素，全面展现北京国际一流的营商环境、蓬勃的产业活力和广阔的发展机遇，旨在深化国际国内合作，培育对外开放新动能，为北京经济社会高质量发展注入强劲动力。</w:t>
      </w:r>
    </w:p>
    <w:p w14:paraId="7C245503">
      <w:pPr>
        <w:rPr>
          <w:rFonts w:hint="eastAsia" w:ascii="华文宋体" w:hAnsi="华文宋体" w:eastAsia="华文宋体"/>
          <w:sz w:val="28"/>
          <w:szCs w:val="28"/>
        </w:rPr>
      </w:pPr>
      <w:r>
        <w:rPr>
          <w:rFonts w:hint="eastAsia" w:ascii="华文宋体" w:hAnsi="华文宋体" w:eastAsia="华文宋体"/>
          <w:sz w:val="28"/>
          <w:szCs w:val="28"/>
        </w:rPr>
        <w:t xml:space="preserve">    今天的大会分两个阶段，第一阶段安排领导致辞、主题推介与政策解读、京津冀基金政策宣讲及投资项目签约、重点项目签约与授牌仪式、圆桌对话；第二阶段安排项目路演与一对一咨询洽谈。</w:t>
      </w:r>
    </w:p>
    <w:p w14:paraId="18DE57E4">
      <w:pPr>
        <w:rPr>
          <w:rFonts w:hint="eastAsia" w:ascii="华文宋体" w:hAnsi="华文宋体" w:eastAsia="华文宋体"/>
          <w:sz w:val="28"/>
          <w:szCs w:val="28"/>
        </w:rPr>
      </w:pPr>
      <w:r>
        <w:rPr>
          <w:rFonts w:hint="eastAsia" w:ascii="华文宋体" w:hAnsi="华文宋体" w:eastAsia="华文宋体"/>
          <w:sz w:val="28"/>
          <w:szCs w:val="28"/>
        </w:rPr>
        <w:t xml:space="preserve">    首先，请允许我为大家介绍今天出席活动的领导和嘉宾。他们是：</w:t>
      </w:r>
    </w:p>
    <w:p w14:paraId="24DE8CCA">
      <w:pPr>
        <w:rPr>
          <w:rFonts w:hint="eastAsia" w:ascii="华文宋体" w:hAnsi="华文宋体" w:eastAsia="华文宋体"/>
          <w:sz w:val="28"/>
          <w:szCs w:val="28"/>
        </w:rPr>
      </w:pPr>
      <w:r>
        <w:rPr>
          <w:rFonts w:hint="eastAsia" w:ascii="华文宋体" w:hAnsi="华文宋体" w:eastAsia="华文宋体"/>
          <w:sz w:val="28"/>
          <w:szCs w:val="28"/>
        </w:rPr>
        <w:t xml:space="preserve">    北京市人民政府党组成员、副市长唐文弘先生</w:t>
      </w:r>
    </w:p>
    <w:p w14:paraId="08CBD563">
      <w:pPr>
        <w:rPr>
          <w:rFonts w:hint="eastAsia" w:ascii="华文宋体" w:hAnsi="华文宋体" w:eastAsia="华文宋体"/>
          <w:sz w:val="28"/>
          <w:szCs w:val="28"/>
        </w:rPr>
      </w:pPr>
      <w:r>
        <w:rPr>
          <w:rFonts w:hint="eastAsia" w:ascii="华文宋体" w:hAnsi="华文宋体" w:eastAsia="华文宋体"/>
          <w:sz w:val="28"/>
          <w:szCs w:val="28"/>
        </w:rPr>
        <w:t xml:space="preserve">    德国史太白基金会终身荣誉主席 约翰·吕恩教授</w:t>
      </w:r>
    </w:p>
    <w:p w14:paraId="0EC5ECB1">
      <w:pPr>
        <w:rPr>
          <w:rFonts w:hint="eastAsia" w:ascii="华文宋体" w:hAnsi="华文宋体" w:eastAsia="华文宋体"/>
          <w:sz w:val="28"/>
          <w:szCs w:val="28"/>
        </w:rPr>
      </w:pPr>
      <w:r>
        <w:rPr>
          <w:rFonts w:hint="eastAsia" w:ascii="华文宋体" w:hAnsi="华文宋体" w:eastAsia="华文宋体"/>
          <w:sz w:val="28"/>
          <w:szCs w:val="28"/>
        </w:rPr>
        <w:t xml:space="preserve">    莅临现场的还有，来自北京市级各部门和各区的领导，世界 500 强企业、跨国企业、独角兽企业负责人、国际组织、国际商协会和国内外投资促进贸易机构的代表。让我们以最热烈的掌声，对所有领导和嘉宾的到来，表示热烈的欢迎和衷心的感谢！</w:t>
      </w:r>
    </w:p>
    <w:p w14:paraId="5A15FED7">
      <w:pPr>
        <w:rPr>
          <w:rFonts w:hint="eastAsia" w:ascii="华文宋体" w:hAnsi="华文宋体" w:eastAsia="华文宋体"/>
          <w:sz w:val="28"/>
          <w:szCs w:val="28"/>
        </w:rPr>
      </w:pPr>
      <w:r>
        <w:rPr>
          <w:rFonts w:hint="eastAsia" w:ascii="华文宋体" w:hAnsi="华文宋体" w:eastAsia="华文宋体"/>
          <w:sz w:val="28"/>
          <w:szCs w:val="28"/>
        </w:rPr>
        <w:t xml:space="preserve">    下面，我们进入致辞环节。首先，有请北京市副市长唐文弘先生为大会致辞，大家掌声欢迎！</w:t>
      </w:r>
    </w:p>
    <w:p w14:paraId="5E5E1033">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59A05D80">
      <w:pPr>
        <w:rPr>
          <w:rFonts w:hint="eastAsia" w:ascii="华文宋体" w:hAnsi="华文宋体" w:eastAsia="华文宋体"/>
          <w:sz w:val="28"/>
          <w:szCs w:val="28"/>
        </w:rPr>
      </w:pPr>
      <w:r>
        <w:rPr>
          <w:rFonts w:hint="eastAsia" w:ascii="华文宋体" w:hAnsi="华文宋体" w:eastAsia="华文宋体"/>
          <w:sz w:val="28"/>
          <w:szCs w:val="28"/>
        </w:rPr>
        <w:t xml:space="preserve">    谢谢。</w:t>
      </w:r>
    </w:p>
    <w:p w14:paraId="782FE3B1">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603F0897">
      <w:pPr>
        <w:rPr>
          <w:rFonts w:hint="eastAsia" w:ascii="华文宋体" w:hAnsi="华文宋体" w:eastAsia="华文宋体"/>
          <w:sz w:val="28"/>
          <w:szCs w:val="28"/>
        </w:rPr>
      </w:pPr>
      <w:r>
        <w:rPr>
          <w:rFonts w:hint="eastAsia" w:ascii="华文宋体" w:hAnsi="华文宋体" w:eastAsia="华文宋体"/>
          <w:sz w:val="28"/>
          <w:szCs w:val="28"/>
        </w:rPr>
        <w:t xml:space="preserve">    主持人 杨烁：谢谢唐市长的精彩致辞。唐市长的致辞为我们描绘了北京高质量发展的蓝图，也向全球投资者发出了合作邀约，让我们倍感振奋、充满信心。接下来，有请德国史太白基金会终身荣誉主席约翰·吕恩教授为大会致辞。大家欢迎！</w:t>
      </w:r>
    </w:p>
    <w:p w14:paraId="6D397C78">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5168EBD9">
      <w:pPr>
        <w:rPr>
          <w:rFonts w:hint="eastAsia" w:ascii="华文宋体" w:hAnsi="华文宋体" w:eastAsia="华文宋体"/>
          <w:sz w:val="28"/>
          <w:szCs w:val="28"/>
        </w:rPr>
      </w:pPr>
      <w:r>
        <w:rPr>
          <w:rFonts w:hint="eastAsia" w:ascii="华文宋体" w:hAnsi="华文宋体" w:eastAsia="华文宋体"/>
          <w:sz w:val="28"/>
          <w:szCs w:val="28"/>
        </w:rPr>
        <w:t xml:space="preserve">    约翰·吕恩：尊敬的各位领导，女士们、先生们，大家下午好！</w:t>
      </w:r>
    </w:p>
    <w:p w14:paraId="412CBF2B">
      <w:pPr>
        <w:rPr>
          <w:rFonts w:hint="eastAsia" w:ascii="华文宋体" w:hAnsi="华文宋体" w:eastAsia="华文宋体"/>
          <w:sz w:val="28"/>
          <w:szCs w:val="28"/>
        </w:rPr>
      </w:pPr>
      <w:r>
        <w:rPr>
          <w:rFonts w:hint="eastAsia" w:ascii="华文宋体" w:hAnsi="华文宋体" w:eastAsia="华文宋体"/>
          <w:sz w:val="28"/>
          <w:szCs w:val="28"/>
        </w:rPr>
        <w:t xml:space="preserve">    首先，我想感谢主办方的邀请，让我能够参加今年的中关村论坛</w:t>
      </w:r>
      <w:r>
        <w:rPr>
          <w:rFonts w:hint="eastAsia" w:ascii="华文宋体" w:hAnsi="华文宋体" w:eastAsia="华文宋体"/>
          <w:sz w:val="28"/>
          <w:szCs w:val="28"/>
          <w:lang w:val="en-US" w:eastAsia="zh-CN"/>
        </w:rPr>
        <w:t>年会</w:t>
      </w:r>
      <w:r>
        <w:rPr>
          <w:rFonts w:hint="eastAsia" w:ascii="华文宋体" w:hAnsi="华文宋体" w:eastAsia="华文宋体"/>
          <w:sz w:val="28"/>
          <w:szCs w:val="28"/>
        </w:rPr>
        <w:t>。我在过去的两年，曾经担任中关村论坛</w:t>
      </w:r>
      <w:r>
        <w:rPr>
          <w:rFonts w:hint="eastAsia" w:ascii="华文宋体" w:hAnsi="华文宋体" w:eastAsia="华文宋体"/>
          <w:sz w:val="28"/>
          <w:szCs w:val="28"/>
          <w:lang w:val="en-US" w:eastAsia="zh-CN"/>
        </w:rPr>
        <w:t>年会</w:t>
      </w:r>
      <w:r>
        <w:rPr>
          <w:rFonts w:hint="eastAsia" w:ascii="华文宋体" w:hAnsi="华文宋体" w:eastAsia="华文宋体"/>
          <w:sz w:val="28"/>
          <w:szCs w:val="28"/>
        </w:rPr>
        <w:t>的主旨发言人，每年我们都会有中关村论坛这样一个交流的机会交流最新的创新成果。</w:t>
      </w:r>
    </w:p>
    <w:p w14:paraId="6CAEBE91">
      <w:pPr>
        <w:rPr>
          <w:rFonts w:hint="eastAsia" w:ascii="华文宋体" w:hAnsi="华文宋体" w:eastAsia="华文宋体"/>
          <w:sz w:val="28"/>
          <w:szCs w:val="28"/>
        </w:rPr>
      </w:pPr>
      <w:r>
        <w:rPr>
          <w:rFonts w:hint="eastAsia" w:ascii="华文宋体" w:hAnsi="华文宋体" w:eastAsia="华文宋体"/>
          <w:sz w:val="28"/>
          <w:szCs w:val="28"/>
        </w:rPr>
        <w:t xml:space="preserve">    我们知道现在德国的人口只有</w:t>
      </w:r>
      <w:bookmarkStart w:id="1" w:name="FunCunProofread22955"/>
      <w:r>
        <w:rPr>
          <w:rFonts w:hint="eastAsia" w:ascii="华文宋体" w:hAnsi="华文宋体" w:eastAsia="华文宋体"/>
          <w:sz w:val="28"/>
          <w:szCs w:val="28"/>
          <w:u w:val="thick" w:color="FF0000"/>
        </w:rPr>
        <w:t>8400万</w:t>
      </w:r>
      <w:bookmarkEnd w:id="1"/>
      <w:r>
        <w:rPr>
          <w:rFonts w:hint="eastAsia" w:ascii="华文宋体" w:hAnsi="华文宋体" w:eastAsia="华文宋体"/>
          <w:sz w:val="28"/>
          <w:szCs w:val="28"/>
        </w:rPr>
        <w:t>，是世界第三大经济体，仅次于美国和中国。我在汉堡大学学习了物理学，在那之后我也进行了几年的基础研究，之后我在一所</w:t>
      </w:r>
      <w:bookmarkStart w:id="2" w:name="FunCunProofread23617"/>
      <w:r>
        <w:rPr>
          <w:rFonts w:hint="eastAsia" w:ascii="华文宋体" w:hAnsi="华文宋体" w:eastAsia="华文宋体"/>
          <w:sz w:val="28"/>
          <w:szCs w:val="28"/>
          <w:u w:val="thick" w:color="008080"/>
        </w:rPr>
        <w:t>研究大学</w:t>
      </w:r>
      <w:bookmarkEnd w:id="2"/>
      <w:r>
        <w:rPr>
          <w:rFonts w:hint="eastAsia" w:ascii="华文宋体" w:hAnsi="华文宋体" w:eastAsia="华文宋体"/>
          <w:sz w:val="28"/>
          <w:szCs w:val="28"/>
        </w:rPr>
        <w:t>担任校长，后来我成为了该州的技术转让专员，在那里我建立了世界上第一个技术转让的基金会。今天我们的基金会大概有6000多名员工，其中有700多名教授，而且我们每年都会运营100多个这样的技术转移中心，我们也会开展数万个项目。我们现在已经创建了很多家的初创公司。我认为北京市政府确实在不断</w:t>
      </w:r>
      <w:bookmarkStart w:id="3" w:name="FunCunProofread25101"/>
      <w:r>
        <w:rPr>
          <w:rFonts w:hint="eastAsia" w:ascii="华文宋体" w:hAnsi="华文宋体" w:eastAsia="华文宋体"/>
          <w:sz w:val="28"/>
          <w:szCs w:val="28"/>
          <w:lang w:eastAsia="zh-CN"/>
        </w:rPr>
        <w:t>地</w:t>
      </w:r>
      <w:bookmarkEnd w:id="3"/>
      <w:r>
        <w:rPr>
          <w:rFonts w:hint="eastAsia" w:ascii="华文宋体" w:hAnsi="华文宋体" w:eastAsia="华文宋体"/>
          <w:sz w:val="28"/>
          <w:szCs w:val="28"/>
        </w:rPr>
        <w:t>支持科技创新和科技发展，而且也助</w:t>
      </w:r>
      <w:bookmarkStart w:id="131" w:name="_GoBack"/>
      <w:bookmarkEnd w:id="131"/>
      <w:r>
        <w:rPr>
          <w:rFonts w:hint="eastAsia" w:ascii="华文宋体" w:hAnsi="华文宋体" w:eastAsia="华文宋体"/>
          <w:sz w:val="28"/>
          <w:szCs w:val="28"/>
        </w:rPr>
        <w:t>力我们打造了这样一个基金会。我们的基金会负责具体的技术转移的相关业务，而且可以为管理人员提供培训，我们也正在不断地和中国的一些高校建立合作伙伴关系。今天我想和大家分享的并不是我们在报纸上看到的新闻，而是我自己在过去的40多年来所见所感</w:t>
      </w:r>
      <w:bookmarkStart w:id="4" w:name="FunCunProofread26441"/>
      <w:r>
        <w:rPr>
          <w:rFonts w:hint="eastAsia" w:ascii="华文宋体" w:hAnsi="华文宋体" w:eastAsia="华文宋体"/>
          <w:sz w:val="28"/>
          <w:szCs w:val="28"/>
          <w:u w:val="thick" w:color="FF0000"/>
        </w:rPr>
        <w:t>看</w:t>
      </w:r>
      <w:bookmarkEnd w:id="4"/>
      <w:r>
        <w:rPr>
          <w:rFonts w:hint="eastAsia" w:ascii="华文宋体" w:hAnsi="华文宋体" w:eastAsia="华文宋体"/>
          <w:sz w:val="28"/>
          <w:szCs w:val="28"/>
        </w:rPr>
        <w:t>闻。</w:t>
      </w:r>
    </w:p>
    <w:p w14:paraId="06D1BABD">
      <w:pPr>
        <w:rPr>
          <w:rFonts w:hint="eastAsia" w:ascii="华文宋体" w:hAnsi="华文宋体" w:eastAsia="华文宋体"/>
          <w:sz w:val="28"/>
          <w:szCs w:val="28"/>
        </w:rPr>
      </w:pPr>
      <w:r>
        <w:rPr>
          <w:rFonts w:hint="eastAsia" w:ascii="华文宋体" w:hAnsi="华文宋体" w:eastAsia="华文宋体"/>
          <w:sz w:val="28"/>
          <w:szCs w:val="28"/>
        </w:rPr>
        <w:t xml:space="preserve">    在最近的两次主题演讲当中，我曾经和大家详细地讨论了技术转让成功的标准是什么，今天我想要和大家分享一些关于管理的见解，这些见解可能是比较一般性的或者是适用性比较广泛的，因为我们知道所有的创新必须要有良好的管理框架才能够落地，否则它们只是非常空洞的陈词滥调而已。我们把这些见解可以称为是冲动。因为时间的关系，我只能解释其中几个。</w:t>
      </w:r>
    </w:p>
    <w:p w14:paraId="36F59417">
      <w:pPr>
        <w:rPr>
          <w:rFonts w:hint="eastAsia" w:ascii="华文宋体" w:hAnsi="华文宋体" w:eastAsia="华文宋体"/>
          <w:sz w:val="28"/>
          <w:szCs w:val="28"/>
        </w:rPr>
      </w:pPr>
      <w:r>
        <w:rPr>
          <w:rFonts w:hint="eastAsia" w:ascii="华文宋体" w:hAnsi="华文宋体" w:eastAsia="华文宋体"/>
          <w:sz w:val="28"/>
          <w:szCs w:val="28"/>
        </w:rPr>
        <w:t xml:space="preserve">    首先，我们要思考我们的这个行为带来了什么样的好处，给什么人带来了好处，持续的时间是多久。我当时担任政府官员角色的时候，我在写我自己工作的描述，我知道一张精美的名片，还有大量的演讲，是并没有办法给一个政府官员带来很好的未来的，后来我成立了现在的基金会，为经济发展去做贡献，去开展具体的项目。</w:t>
      </w:r>
    </w:p>
    <w:p w14:paraId="063F0F60">
      <w:pPr>
        <w:rPr>
          <w:rFonts w:hint="eastAsia" w:ascii="华文宋体" w:hAnsi="华文宋体" w:eastAsia="华文宋体"/>
          <w:sz w:val="28"/>
          <w:szCs w:val="28"/>
        </w:rPr>
      </w:pPr>
      <w:r>
        <w:rPr>
          <w:rFonts w:hint="eastAsia" w:ascii="华文宋体" w:hAnsi="华文宋体" w:eastAsia="华文宋体"/>
          <w:sz w:val="28"/>
          <w:szCs w:val="28"/>
        </w:rPr>
        <w:t xml:space="preserve">    第二，如果说我们没有得到来自任何一方任何的反对</w:t>
      </w:r>
      <w:bookmarkStart w:id="5" w:name="FunCunProofread29941"/>
      <w:r>
        <w:rPr>
          <w:rFonts w:hint="eastAsia" w:ascii="华文宋体" w:hAnsi="华文宋体" w:eastAsia="华文宋体"/>
          <w:sz w:val="28"/>
          <w:szCs w:val="28"/>
          <w:u w:val="thick" w:color="FF0000"/>
        </w:rPr>
        <w:t>，</w:t>
      </w:r>
      <w:bookmarkEnd w:id="5"/>
      <w:r>
        <w:rPr>
          <w:rFonts w:hint="eastAsia" w:ascii="华文宋体" w:hAnsi="华文宋体" w:eastAsia="华文宋体"/>
          <w:sz w:val="28"/>
          <w:szCs w:val="28"/>
        </w:rPr>
        <w:t>我们可能还不如不去做这件事情。之前我在被任命期间，曾经遭到了一些部委的反对，我当时觉得这可能是一个正确的决定，因为没有反对的话，我觉得这个决定可能也是没有任何力量和意义的。</w:t>
      </w:r>
    </w:p>
    <w:p w14:paraId="3C3D8142">
      <w:pPr>
        <w:rPr>
          <w:rFonts w:hint="eastAsia" w:ascii="华文宋体" w:hAnsi="华文宋体" w:eastAsia="华文宋体"/>
          <w:sz w:val="28"/>
          <w:szCs w:val="28"/>
        </w:rPr>
      </w:pPr>
      <w:r>
        <w:rPr>
          <w:rFonts w:hint="eastAsia" w:ascii="华文宋体" w:hAnsi="华文宋体" w:eastAsia="华文宋体"/>
          <w:sz w:val="28"/>
          <w:szCs w:val="28"/>
        </w:rPr>
        <w:t xml:space="preserve">    第三，高层做出的决定，如果已经呈现出来的是180度的大转向，我们可能在做出这个决定的时候需要考虑比如多个组织、多个部门。当我们这样去考虑的时候，这个决定已经遭到了180度的大转弯，也就是说在底层已经被颠覆了。高层做这个决策，即便是再高大上，其实也是毫无意义的。所以当</w:t>
      </w:r>
      <w:bookmarkStart w:id="6" w:name="FunCunProofread32193"/>
      <w:r>
        <w:rPr>
          <w:rFonts w:hint="eastAsia" w:ascii="华文宋体" w:hAnsi="华文宋体" w:eastAsia="华文宋体"/>
          <w:sz w:val="28"/>
          <w:szCs w:val="28"/>
          <w:u w:val="thick" w:color="FF0000"/>
        </w:rPr>
        <w:t>涉及到</w:t>
      </w:r>
      <w:bookmarkEnd w:id="6"/>
      <w:r>
        <w:rPr>
          <w:rFonts w:hint="eastAsia" w:ascii="华文宋体" w:hAnsi="华文宋体" w:eastAsia="华文宋体"/>
          <w:sz w:val="28"/>
          <w:szCs w:val="28"/>
        </w:rPr>
        <w:t>一些重要决策的时候，我们可能需要从上到下去确保它的实施。</w:t>
      </w:r>
    </w:p>
    <w:p w14:paraId="1E94A156">
      <w:pPr>
        <w:rPr>
          <w:rFonts w:hint="eastAsia" w:ascii="华文宋体" w:hAnsi="华文宋体" w:eastAsia="华文宋体"/>
          <w:sz w:val="28"/>
          <w:szCs w:val="28"/>
        </w:rPr>
      </w:pPr>
      <w:r>
        <w:rPr>
          <w:rFonts w:hint="eastAsia" w:ascii="华文宋体" w:hAnsi="华文宋体" w:eastAsia="华文宋体"/>
          <w:sz w:val="28"/>
          <w:szCs w:val="28"/>
        </w:rPr>
        <w:t xml:space="preserve">    第四，我们知道变化才是常态，每一个变化都会给人们、给社会带来一定的挑战，而且通常来讲，挑战会包括一些不同的组成部分，比如我们会有一些恐惧，但是这是技术变革一个必然的结果。在我担任大学教授的时候，我们当时有一个占地60平方米的计算机中心，现在整体的计算能力可能已经大大</w:t>
      </w:r>
      <w:bookmarkStart w:id="7" w:name="FunCunProofread33881"/>
      <w:r>
        <w:rPr>
          <w:rFonts w:hint="eastAsia" w:ascii="华文宋体" w:hAnsi="华文宋体" w:eastAsia="华文宋体"/>
          <w:sz w:val="28"/>
          <w:szCs w:val="28"/>
          <w:u w:val="thick" w:color="FF0000"/>
        </w:rPr>
        <w:t>的</w:t>
      </w:r>
      <w:bookmarkEnd w:id="7"/>
      <w:r>
        <w:rPr>
          <w:rFonts w:hint="eastAsia" w:ascii="华文宋体" w:hAnsi="华文宋体" w:eastAsia="华文宋体"/>
          <w:sz w:val="28"/>
          <w:szCs w:val="28"/>
        </w:rPr>
        <w:t>提高了。我们在那里进行了很多实验，而且我亲身体验了制造与信息技术，还有机械工程的集合，并且我们帮助了我们的公司去实现他们自己的转型。当时公众的讨论其实是非常负面的，他们觉得这些技术是没有很好的未来的，但是今天我们确实取得了成功。现在我们在人工智能这个领域也有同样的讨论，比如我们在20世纪80年代的时候讨论的虽然不是AI，但是可能是其他的一些术语，比如微电子，这确实是一个</w:t>
      </w:r>
      <w:bookmarkStart w:id="8" w:name="FunCunProofread35754"/>
      <w:r>
        <w:rPr>
          <w:rFonts w:hint="eastAsia" w:ascii="华文宋体" w:hAnsi="华文宋体" w:eastAsia="华文宋体"/>
          <w:sz w:val="28"/>
          <w:szCs w:val="28"/>
          <w:u w:val="thick" w:color="FF0000"/>
        </w:rPr>
        <w:t>非常巨大</w:t>
      </w:r>
      <w:bookmarkEnd w:id="8"/>
      <w:r>
        <w:rPr>
          <w:rFonts w:hint="eastAsia" w:ascii="华文宋体" w:hAnsi="华文宋体" w:eastAsia="华文宋体"/>
          <w:sz w:val="28"/>
          <w:szCs w:val="28"/>
        </w:rPr>
        <w:t>的改变，可能会有一些企业或者行业会消失，但是新的也会出现。所以在未来的五年当中，我们可能又会遇到另外一个非常重要的结构性的转变。</w:t>
      </w:r>
    </w:p>
    <w:p w14:paraId="46FE2A59">
      <w:pPr>
        <w:rPr>
          <w:rFonts w:hint="eastAsia" w:ascii="华文宋体" w:hAnsi="华文宋体" w:eastAsia="华文宋体"/>
          <w:sz w:val="28"/>
          <w:szCs w:val="28"/>
        </w:rPr>
      </w:pPr>
      <w:r>
        <w:rPr>
          <w:rFonts w:hint="eastAsia" w:ascii="华文宋体" w:hAnsi="华文宋体" w:eastAsia="华文宋体"/>
          <w:sz w:val="28"/>
          <w:szCs w:val="28"/>
        </w:rPr>
        <w:t xml:space="preserve">    最后一个，在大家早上起来的时候，如果大家觉得我的生活没有任何问题了，那么你的生命也就到头了，所以我希望大家还是能不断地去遇到新的问题。谢谢。</w:t>
      </w:r>
    </w:p>
    <w:p w14:paraId="1FAB6476">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0D39CB54">
      <w:pPr>
        <w:rPr>
          <w:rFonts w:hint="eastAsia" w:ascii="华文宋体" w:hAnsi="华文宋体" w:eastAsia="华文宋体"/>
          <w:sz w:val="28"/>
          <w:szCs w:val="28"/>
        </w:rPr>
      </w:pPr>
      <w:r>
        <w:rPr>
          <w:rFonts w:hint="eastAsia" w:ascii="华文宋体" w:hAnsi="华文宋体" w:eastAsia="华文宋体"/>
          <w:sz w:val="28"/>
          <w:szCs w:val="28"/>
        </w:rPr>
        <w:t xml:space="preserve">    主持人：非常感谢约翰·吕恩教授的精彩演讲。尊敬的各位领导、各位嘉宾，各位业界的同仁，女士们、先生们，接下来我们将进入本次大会的主题推介和政策解读环节。</w:t>
      </w:r>
    </w:p>
    <w:p w14:paraId="7D39FB6D">
      <w:pPr>
        <w:rPr>
          <w:rFonts w:hint="eastAsia" w:ascii="华文宋体" w:hAnsi="华文宋体" w:eastAsia="华文宋体"/>
          <w:sz w:val="28"/>
          <w:szCs w:val="28"/>
        </w:rPr>
      </w:pPr>
      <w:r>
        <w:rPr>
          <w:rFonts w:hint="eastAsia" w:ascii="华文宋体" w:hAnsi="华文宋体" w:eastAsia="华文宋体"/>
          <w:sz w:val="28"/>
          <w:szCs w:val="28"/>
        </w:rPr>
        <w:t xml:space="preserve">    首先，让我们有请北京市投资促进服务中心主任杨蓓蓓女士，为我们作投资北京主题推介。掌声欢迎。</w:t>
      </w:r>
    </w:p>
    <w:p w14:paraId="346F815B">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34C2442B">
      <w:pPr>
        <w:rPr>
          <w:rFonts w:hint="eastAsia" w:ascii="华文宋体" w:hAnsi="华文宋体" w:eastAsia="华文宋体"/>
          <w:sz w:val="28"/>
          <w:szCs w:val="28"/>
        </w:rPr>
      </w:pPr>
      <w:r>
        <w:rPr>
          <w:rFonts w:hint="eastAsia" w:ascii="华文宋体" w:hAnsi="华文宋体" w:eastAsia="华文宋体"/>
          <w:sz w:val="28"/>
          <w:szCs w:val="28"/>
        </w:rPr>
        <w:t xml:space="preserve">    杨蓓蓓：尊敬的唐市长，各位来宾，女士们、先生们，大家好！</w:t>
      </w:r>
    </w:p>
    <w:p w14:paraId="1BBE03BC">
      <w:pPr>
        <w:rPr>
          <w:rFonts w:hint="eastAsia" w:ascii="华文宋体" w:hAnsi="华文宋体" w:eastAsia="华文宋体"/>
          <w:sz w:val="28"/>
          <w:szCs w:val="28"/>
        </w:rPr>
      </w:pPr>
      <w:r>
        <w:rPr>
          <w:rFonts w:hint="eastAsia" w:ascii="华文宋体" w:hAnsi="华文宋体" w:eastAsia="华文宋体"/>
          <w:sz w:val="28"/>
          <w:szCs w:val="28"/>
        </w:rPr>
        <w:t xml:space="preserve">    非常高兴和各位新老朋友能够相聚在中关村论坛的投资北京大会。刚才唐市长为我们发表热情洋溢的致辞，表达了北京对发展新质生产力、推动首都高质量发展的美好愿景。下面，我简单</w:t>
      </w:r>
      <w:bookmarkStart w:id="9" w:name="FunCunProofread39781"/>
      <w:r>
        <w:rPr>
          <w:rFonts w:hint="eastAsia" w:ascii="华文宋体" w:hAnsi="华文宋体" w:eastAsia="华文宋体"/>
          <w:sz w:val="28"/>
          <w:szCs w:val="28"/>
          <w:u w:val="thick" w:color="FF0000"/>
        </w:rPr>
        <w:t>的</w:t>
      </w:r>
      <w:bookmarkEnd w:id="9"/>
      <w:r>
        <w:rPr>
          <w:rFonts w:hint="eastAsia" w:ascii="华文宋体" w:hAnsi="华文宋体" w:eastAsia="华文宋体"/>
          <w:sz w:val="28"/>
          <w:szCs w:val="28"/>
        </w:rPr>
        <w:t>向大家介绍一下北京市投资促进服务体系，也让各位朋友们更加清晰地了解在北京投资发展能够享受到的服务和支持。</w:t>
      </w:r>
    </w:p>
    <w:p w14:paraId="63A1FC2A">
      <w:pPr>
        <w:rPr>
          <w:rFonts w:hint="eastAsia" w:ascii="华文宋体" w:hAnsi="华文宋体" w:eastAsia="华文宋体"/>
          <w:sz w:val="28"/>
          <w:szCs w:val="28"/>
        </w:rPr>
      </w:pPr>
      <w:r>
        <w:rPr>
          <w:rFonts w:hint="eastAsia" w:ascii="华文宋体" w:hAnsi="华文宋体" w:eastAsia="华文宋体"/>
          <w:sz w:val="28"/>
          <w:szCs w:val="28"/>
        </w:rPr>
        <w:t xml:space="preserve">    北京市投资服务促进中心是北京市政府的直属机构，负责统筹全市的招商引资、规划编制、渠道建设、活动组织、项目促进和企业服务等工作。北京市的各区也都设立了投资促进机构，已经形成了市区一体的投资促进的服务体系。去年初，北京市也成立了投资促进工作专班，团结了30个部门，和各区一起为项目落地北京提供全链条、全方位的服务。为了方便大家了解北京、投资北京，我们也建设了投资北京大数据综合服务平台，我们在2025年的6月上线运行。投资北京的平台就是我们各位投资人在北京的导航仪，大家可以便捷地便利找园区、找政策、找基金等一系列的投资服务，同时也能够一键获取北京市各区的产业布局、园区载体、惠企政策、合作基金的情形，实现我们投资的需求与优质资源的智能匹配。投资者可以通过北京市投资促进服务中心的官网、微信公众账号进入这个平台。此外，我们也会通过北京市投资促进服务中心的抖音、小红书等新媒体的平台及时发布各类惠企的政策信息，投资者可以关注这些平台，同时也可以拨打我们的招商咨询服务热线89154321，由我们的专业团队一对一</w:t>
      </w:r>
      <w:bookmarkStart w:id="10" w:name="FunCunProofread44891"/>
      <w:r>
        <w:rPr>
          <w:rFonts w:hint="eastAsia" w:ascii="华文宋体" w:hAnsi="华文宋体" w:eastAsia="华文宋体"/>
          <w:sz w:val="28"/>
          <w:szCs w:val="28"/>
          <w:u w:val="thick" w:color="FF0000"/>
        </w:rPr>
        <w:t>的</w:t>
      </w:r>
      <w:bookmarkEnd w:id="10"/>
      <w:r>
        <w:rPr>
          <w:rFonts w:hint="eastAsia" w:ascii="华文宋体" w:hAnsi="华文宋体" w:eastAsia="华文宋体"/>
          <w:sz w:val="28"/>
          <w:szCs w:val="28"/>
        </w:rPr>
        <w:t>对接，我们也将全程提供精准化、定制化的招商服务。</w:t>
      </w:r>
    </w:p>
    <w:p w14:paraId="5853D24A">
      <w:pPr>
        <w:rPr>
          <w:rFonts w:hint="eastAsia" w:ascii="华文宋体" w:hAnsi="华文宋体" w:eastAsia="华文宋体"/>
          <w:sz w:val="28"/>
          <w:szCs w:val="28"/>
        </w:rPr>
      </w:pPr>
      <w:r>
        <w:rPr>
          <w:rFonts w:hint="eastAsia" w:ascii="华文宋体" w:hAnsi="华文宋体" w:eastAsia="华文宋体"/>
          <w:sz w:val="28"/>
          <w:szCs w:val="28"/>
        </w:rPr>
        <w:t xml:space="preserve">    为了方便大家对接合作、共享资源，我们每年都会举办投资北京系列的招商活动。上半年是在中关村论坛</w:t>
      </w:r>
      <w:r>
        <w:rPr>
          <w:rFonts w:hint="eastAsia" w:ascii="华文宋体" w:hAnsi="华文宋体" w:eastAsia="华文宋体"/>
          <w:sz w:val="28"/>
          <w:szCs w:val="28"/>
          <w:lang w:val="en-US" w:eastAsia="zh-CN"/>
        </w:rPr>
        <w:t>年会</w:t>
      </w:r>
      <w:r>
        <w:rPr>
          <w:rFonts w:hint="eastAsia" w:ascii="华文宋体" w:hAnsi="华文宋体" w:eastAsia="华文宋体"/>
          <w:sz w:val="28"/>
          <w:szCs w:val="28"/>
        </w:rPr>
        <w:t>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w:t>
      </w:r>
      <w:bookmarkStart w:id="11" w:name="FunCunProofread46871"/>
      <w:r>
        <w:rPr>
          <w:rFonts w:hint="eastAsia" w:ascii="华文宋体" w:hAnsi="华文宋体" w:eastAsia="华文宋体"/>
          <w:sz w:val="28"/>
          <w:szCs w:val="28"/>
          <w:u w:val="thick" w:color="FF0000"/>
        </w:rPr>
        <w:t>场</w:t>
      </w:r>
      <w:bookmarkEnd w:id="11"/>
      <w:r>
        <w:rPr>
          <w:rFonts w:hint="eastAsia" w:ascii="华文宋体" w:hAnsi="华文宋体" w:eastAsia="华文宋体"/>
          <w:sz w:val="28"/>
          <w:szCs w:val="28"/>
        </w:rPr>
        <w:t>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w:t>
      </w:r>
      <w:bookmarkStart w:id="12" w:name="FunCunProofread48316"/>
      <w:r>
        <w:rPr>
          <w:rFonts w:hint="eastAsia" w:ascii="华文宋体" w:hAnsi="华文宋体" w:eastAsia="华文宋体"/>
          <w:sz w:val="28"/>
          <w:szCs w:val="28"/>
          <w:u w:val="thick" w:color="FF0000"/>
        </w:rPr>
        <w:t>香港、新加坡</w:t>
      </w:r>
      <w:bookmarkEnd w:id="12"/>
      <w:r>
        <w:rPr>
          <w:rFonts w:hint="eastAsia" w:ascii="华文宋体" w:hAnsi="华文宋体" w:eastAsia="华文宋体"/>
          <w:sz w:val="28"/>
          <w:szCs w:val="28"/>
        </w:rPr>
        <w:t>、伦敦5个</w:t>
      </w:r>
      <w:bookmarkStart w:id="13" w:name="FunCunProofread48422"/>
      <w:r>
        <w:rPr>
          <w:rFonts w:hint="eastAsia" w:ascii="华文宋体" w:hAnsi="华文宋体" w:eastAsia="华文宋体"/>
          <w:sz w:val="28"/>
          <w:szCs w:val="28"/>
          <w:u w:val="thick" w:color="008080"/>
        </w:rPr>
        <w:t>境外</w:t>
      </w:r>
      <w:bookmarkEnd w:id="13"/>
      <w:r>
        <w:rPr>
          <w:rFonts w:hint="eastAsia" w:ascii="华文宋体" w:hAnsi="华文宋体" w:eastAsia="华文宋体"/>
          <w:sz w:val="28"/>
          <w:szCs w:val="28"/>
        </w:rPr>
        <w:t>招商服务站，投资北京的朋友圈进一步扩大。今年我们将派出10个</w:t>
      </w:r>
      <w:bookmarkStart w:id="14" w:name="FunCunProofread48742"/>
      <w:r>
        <w:rPr>
          <w:rFonts w:hint="eastAsia" w:ascii="华文宋体" w:hAnsi="华文宋体" w:eastAsia="华文宋体"/>
          <w:sz w:val="28"/>
          <w:szCs w:val="28"/>
          <w:u w:val="thick" w:color="008080"/>
        </w:rPr>
        <w:t>境外</w:t>
      </w:r>
      <w:bookmarkEnd w:id="14"/>
      <w:r>
        <w:rPr>
          <w:rFonts w:hint="eastAsia" w:ascii="华文宋体" w:hAnsi="华文宋体" w:eastAsia="华文宋体"/>
          <w:sz w:val="28"/>
          <w:szCs w:val="28"/>
        </w:rPr>
        <w:t>的招商团组，赴</w:t>
      </w:r>
      <w:bookmarkStart w:id="15" w:name="FunCunProofread48836"/>
      <w:r>
        <w:rPr>
          <w:rFonts w:hint="eastAsia" w:ascii="华文宋体" w:hAnsi="华文宋体" w:eastAsia="华文宋体"/>
          <w:sz w:val="28"/>
          <w:szCs w:val="28"/>
          <w:u w:val="thick" w:color="FF0000"/>
        </w:rPr>
        <w:t>新加坡、香港</w:t>
      </w:r>
      <w:bookmarkEnd w:id="15"/>
      <w:r>
        <w:rPr>
          <w:rFonts w:hint="eastAsia" w:ascii="华文宋体" w:hAnsi="华文宋体" w:eastAsia="华文宋体"/>
          <w:sz w:val="28"/>
          <w:szCs w:val="28"/>
        </w:rPr>
        <w:t>、欧洲等重点地区招商。大家如果有合适的资源项目，可以直接和我们北京市投资促进服务中心或者当地的招商服务站联系。</w:t>
      </w:r>
    </w:p>
    <w:p w14:paraId="22B74477">
      <w:pPr>
        <w:rPr>
          <w:rFonts w:hint="eastAsia" w:ascii="华文宋体" w:hAnsi="华文宋体" w:eastAsia="华文宋体"/>
          <w:sz w:val="28"/>
          <w:szCs w:val="28"/>
        </w:rPr>
      </w:pPr>
      <w:r>
        <w:rPr>
          <w:rFonts w:hint="eastAsia" w:ascii="华文宋体" w:hAnsi="华文宋体" w:eastAsia="华文宋体"/>
          <w:sz w:val="28"/>
          <w:szCs w:val="28"/>
        </w:rPr>
        <w:t xml:space="preserve">    为了让企业能够在北京投资</w:t>
      </w:r>
      <w:bookmarkStart w:id="16" w:name="FunCunProofread49611"/>
      <w:r>
        <w:rPr>
          <w:rFonts w:hint="eastAsia" w:ascii="华文宋体" w:hAnsi="华文宋体" w:eastAsia="华文宋体"/>
          <w:sz w:val="28"/>
          <w:szCs w:val="28"/>
          <w:u w:val="thick" w:color="FF0000"/>
        </w:rPr>
        <w:t>的</w:t>
      </w:r>
      <w:bookmarkEnd w:id="16"/>
      <w:r>
        <w:rPr>
          <w:rFonts w:hint="eastAsia" w:ascii="华文宋体" w:hAnsi="华文宋体" w:eastAsia="华文宋体"/>
          <w:sz w:val="28"/>
          <w:szCs w:val="28"/>
        </w:rPr>
        <w:t>更加放心、发展</w:t>
      </w:r>
      <w:bookmarkStart w:id="17" w:name="FunCunProofread49691"/>
      <w:r>
        <w:rPr>
          <w:rFonts w:hint="eastAsia" w:ascii="华文宋体" w:hAnsi="华文宋体" w:eastAsia="华文宋体"/>
          <w:sz w:val="28"/>
          <w:szCs w:val="28"/>
          <w:u w:val="thick" w:color="FF0000"/>
        </w:rPr>
        <w:t>的</w:t>
      </w:r>
      <w:bookmarkEnd w:id="17"/>
      <w:r>
        <w:rPr>
          <w:rFonts w:hint="eastAsia" w:ascii="华文宋体" w:hAnsi="华文宋体" w:eastAsia="华文宋体"/>
          <w:sz w:val="28"/>
          <w:szCs w:val="28"/>
        </w:rPr>
        <w:t>更加舒心，我们也构建了全方位、多层次的企业服务体系，全力护航企业在京的发展。在市区两级，我们都建立了企业服务包的工作机制，通过市区协同、</w:t>
      </w:r>
      <w:r>
        <w:rPr>
          <w:rFonts w:ascii="华文宋体" w:hAnsi="华文宋体" w:eastAsia="华文宋体"/>
          <w:sz w:val="28"/>
          <w:szCs w:val="28"/>
        </w:rPr>
        <w:t>“</w:t>
      </w:r>
      <w:r>
        <w:rPr>
          <w:rFonts w:hint="eastAsia" w:ascii="华文宋体" w:hAnsi="华文宋体" w:eastAsia="华文宋体"/>
          <w:sz w:val="28"/>
          <w:szCs w:val="28"/>
        </w:rPr>
        <w:t>一企一策</w:t>
      </w:r>
      <w:r>
        <w:rPr>
          <w:rFonts w:ascii="华文宋体" w:hAnsi="华文宋体" w:eastAsia="华文宋体"/>
          <w:sz w:val="28"/>
          <w:szCs w:val="28"/>
        </w:rPr>
        <w:t>”</w:t>
      </w:r>
      <w:r>
        <w:rPr>
          <w:rFonts w:hint="eastAsia" w:ascii="华文宋体" w:hAnsi="华文宋体" w:eastAsia="华文宋体"/>
          <w:sz w:val="28"/>
          <w:szCs w:val="28"/>
        </w:rPr>
        <w:t>全程解决企业的发展需求。市级相关部门担任企业的服务管家、行业管家，也是为了统筹</w:t>
      </w:r>
      <w:bookmarkStart w:id="18" w:name="FunCunProofread50831"/>
      <w:r>
        <w:rPr>
          <w:rFonts w:hint="eastAsia" w:ascii="华文宋体" w:hAnsi="华文宋体" w:eastAsia="华文宋体"/>
          <w:sz w:val="28"/>
          <w:szCs w:val="28"/>
          <w:u w:val="thick" w:color="FF0000"/>
        </w:rPr>
        <w:t>的</w:t>
      </w:r>
      <w:bookmarkEnd w:id="18"/>
      <w:r>
        <w:rPr>
          <w:rFonts w:hint="eastAsia" w:ascii="华文宋体" w:hAnsi="华文宋体" w:eastAsia="华文宋体"/>
          <w:sz w:val="28"/>
          <w:szCs w:val="28"/>
        </w:rPr>
        <w:t>解决企业跨部门、跨区域的重大诉求。区级各部门为企业将提供更加落地的对接、日常运营、政策落地的精准服务，市投资促进中心也是12345企业服务热线的牵头单位之一，我们这个服务热线就是专门处理企业的疑难工单。同时我们也格外</w:t>
      </w:r>
      <w:bookmarkStart w:id="19" w:name="FunCunProofread51921"/>
      <w:r>
        <w:rPr>
          <w:rFonts w:hint="eastAsia" w:ascii="华文宋体" w:hAnsi="华文宋体" w:eastAsia="华文宋体"/>
          <w:sz w:val="28"/>
          <w:szCs w:val="28"/>
          <w:u w:val="thick" w:color="FF0000"/>
        </w:rPr>
        <w:t>的</w:t>
      </w:r>
      <w:bookmarkEnd w:id="19"/>
      <w:r>
        <w:rPr>
          <w:rFonts w:hint="eastAsia" w:ascii="华文宋体" w:hAnsi="华文宋体" w:eastAsia="华文宋体"/>
          <w:sz w:val="28"/>
          <w:szCs w:val="28"/>
        </w:rPr>
        <w:t>关注外资企业在京享受的服务，建立了沟通交流、动态监测、服务响应、诉求提升等四位一体的服务体系，通过定期召开政企座谈会，听取企业的建议，受理解决诉求。</w:t>
      </w:r>
    </w:p>
    <w:p w14:paraId="6BCA4C10">
      <w:pPr>
        <w:rPr>
          <w:rFonts w:hint="eastAsia" w:ascii="华文宋体" w:hAnsi="华文宋体" w:eastAsia="华文宋体"/>
          <w:sz w:val="28"/>
          <w:szCs w:val="28"/>
        </w:rPr>
      </w:pPr>
      <w:r>
        <w:rPr>
          <w:rFonts w:hint="eastAsia" w:ascii="华文宋体" w:hAnsi="华文宋体" w:eastAsia="华文宋体"/>
          <w:sz w:val="28"/>
          <w:szCs w:val="28"/>
        </w:rPr>
        <w:t xml:space="preserve">    各位来宾，投资人和企业朋友们，北京是一座激情澎湃、活力奔涌，可以成就梦想的城市，我们始终以开放包容的姿态、国际一流的营商环境，欢迎大家能够来北京投资兴业、共赢发展。我们将以首善的标准，做好服务保障工作，与大家携手共进、精诚合作，共享发展机遇，共创美好未来。</w:t>
      </w:r>
    </w:p>
    <w:p w14:paraId="4AD502EA">
      <w:pPr>
        <w:rPr>
          <w:rFonts w:hint="eastAsia" w:ascii="华文宋体" w:hAnsi="华文宋体" w:eastAsia="华文宋体"/>
          <w:sz w:val="28"/>
          <w:szCs w:val="28"/>
        </w:rPr>
      </w:pPr>
      <w:r>
        <w:rPr>
          <w:rFonts w:hint="eastAsia" w:ascii="华文宋体" w:hAnsi="华文宋体" w:eastAsia="华文宋体"/>
          <w:sz w:val="28"/>
          <w:szCs w:val="28"/>
        </w:rPr>
        <w:t xml:space="preserve">    最后祝愿大家在马年工作顺利、事业兴旺。谢谢大家。</w:t>
      </w:r>
    </w:p>
    <w:p w14:paraId="68DDA3A5">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1815489D">
      <w:pPr>
        <w:rPr>
          <w:rFonts w:hint="eastAsia" w:ascii="华文宋体" w:hAnsi="华文宋体" w:eastAsia="华文宋体"/>
          <w:sz w:val="28"/>
          <w:szCs w:val="28"/>
          <w:lang w:val="zh-CN"/>
        </w:rPr>
      </w:pPr>
      <w:r>
        <w:rPr>
          <w:rFonts w:hint="eastAsia" w:ascii="华文宋体" w:hAnsi="华文宋体" w:eastAsia="华文宋体"/>
          <w:sz w:val="28"/>
          <w:szCs w:val="28"/>
        </w:rPr>
        <w:t xml:space="preserve">   </w:t>
      </w:r>
      <w:r>
        <w:rPr>
          <w:rFonts w:hint="eastAsia" w:ascii="华文宋体" w:hAnsi="华文宋体" w:eastAsia="华文宋体"/>
          <w:sz w:val="28"/>
          <w:szCs w:val="28"/>
          <w:lang w:val="zh-CN"/>
        </w:rPr>
        <w:t>主持人：非常感谢杨蓓蓓主任的精彩介绍。接下来，有请北京市经济和信息化局副局长顾瑾栩先生，为我们深度介绍北京市高精尖产业发展情况及支持政策。有请顾局长。</w:t>
      </w:r>
    </w:p>
    <w:p w14:paraId="038F6A9B">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w:t>
      </w:r>
    </w:p>
    <w:p w14:paraId="2FF97F4C">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顾瑾栩：尊敬的各位来宾，媒体朋友，大家下午好。下午由我代表北京市经济和信息化局介绍一下北京市高精尖产业发展情况和支持政策。</w:t>
      </w:r>
    </w:p>
    <w:p w14:paraId="119548ED">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w:t>
      </w:r>
      <w:r>
        <w:rPr>
          <w:rFonts w:ascii="华文宋体" w:hAnsi="华文宋体" w:eastAsia="华文宋体"/>
          <w:sz w:val="28"/>
          <w:szCs w:val="28"/>
          <w:lang w:val="zh-CN"/>
        </w:rPr>
        <w:t>“</w:t>
      </w:r>
      <w:r>
        <w:rPr>
          <w:rFonts w:hint="eastAsia" w:ascii="华文宋体" w:hAnsi="华文宋体" w:eastAsia="华文宋体"/>
          <w:sz w:val="28"/>
          <w:szCs w:val="28"/>
          <w:lang w:val="zh-CN"/>
        </w:rPr>
        <w:t>十四五</w:t>
      </w:r>
      <w:r>
        <w:rPr>
          <w:rFonts w:ascii="华文宋体" w:hAnsi="华文宋体" w:eastAsia="华文宋体"/>
          <w:sz w:val="28"/>
          <w:szCs w:val="28"/>
          <w:lang w:val="zh-CN"/>
        </w:rPr>
        <w:t>”</w:t>
      </w:r>
      <w:r>
        <w:rPr>
          <w:rFonts w:hint="eastAsia" w:ascii="华文宋体" w:hAnsi="华文宋体" w:eastAsia="华文宋体"/>
          <w:sz w:val="28"/>
          <w:szCs w:val="28"/>
          <w:lang w:val="zh-CN"/>
        </w:rPr>
        <w:t>时期，北京坚持以科技创新引领新质生产力发展，统筹疏解非首都功能发展壮大高精尖产业，深化京津冀产业协同发展，圆满完成各项目标任务，产业初步实现向高质量发展转型。主要体现在五个方面。</w:t>
      </w:r>
    </w:p>
    <w:p w14:paraId="271B560F">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一是产业能级和发展质效大幅跃升，工业总产值和信息软件营业收入分别为2.8万亿元和3.85万亿元，年均增速达到5.%和16.8%。高技术制造业和工业战略性产业增加值占规上工业比重达到32.1%和46.8%。2025年新能源汽车产量69.9万辆是</w:t>
      </w:r>
      <w:r>
        <w:rPr>
          <w:rFonts w:ascii="华文宋体" w:hAnsi="华文宋体" w:eastAsia="华文宋体"/>
          <w:sz w:val="28"/>
          <w:szCs w:val="28"/>
          <w:lang w:val="zh-CN"/>
        </w:rPr>
        <w:t>“</w:t>
      </w:r>
      <w:r>
        <w:rPr>
          <w:rFonts w:hint="eastAsia" w:ascii="华文宋体" w:hAnsi="华文宋体" w:eastAsia="华文宋体"/>
          <w:sz w:val="28"/>
          <w:szCs w:val="28"/>
          <w:lang w:val="zh-CN"/>
        </w:rPr>
        <w:t>十三五</w:t>
      </w:r>
      <w:r>
        <w:rPr>
          <w:rFonts w:ascii="华文宋体" w:hAnsi="华文宋体" w:eastAsia="华文宋体"/>
          <w:sz w:val="28"/>
          <w:szCs w:val="28"/>
          <w:lang w:val="zh-CN"/>
        </w:rPr>
        <w:t>”</w:t>
      </w:r>
      <w:r>
        <w:rPr>
          <w:rFonts w:hint="eastAsia" w:ascii="华文宋体" w:hAnsi="华文宋体" w:eastAsia="华文宋体"/>
          <w:sz w:val="28"/>
          <w:szCs w:val="28"/>
          <w:lang w:val="zh-CN"/>
        </w:rPr>
        <w:t>末的37倍，</w:t>
      </w:r>
      <w:r>
        <w:rPr>
          <w:rFonts w:ascii="华文宋体" w:hAnsi="华文宋体" w:eastAsia="华文宋体"/>
          <w:sz w:val="28"/>
          <w:szCs w:val="28"/>
          <w:lang w:val="zh-CN"/>
        </w:rPr>
        <w:t>“</w:t>
      </w:r>
      <w:r>
        <w:rPr>
          <w:rFonts w:hint="eastAsia" w:ascii="华文宋体" w:hAnsi="华文宋体" w:eastAsia="华文宋体"/>
          <w:sz w:val="28"/>
          <w:szCs w:val="28"/>
          <w:lang w:val="zh-CN"/>
        </w:rPr>
        <w:t>十四五</w:t>
      </w:r>
      <w:r>
        <w:rPr>
          <w:rFonts w:ascii="华文宋体" w:hAnsi="华文宋体" w:eastAsia="华文宋体"/>
          <w:sz w:val="28"/>
          <w:szCs w:val="28"/>
          <w:lang w:val="zh-CN"/>
        </w:rPr>
        <w:t>”</w:t>
      </w:r>
      <w:r>
        <w:rPr>
          <w:rFonts w:hint="eastAsia" w:ascii="华文宋体" w:hAnsi="华文宋体" w:eastAsia="华文宋体"/>
          <w:sz w:val="28"/>
          <w:szCs w:val="28"/>
          <w:lang w:val="zh-CN"/>
        </w:rPr>
        <w:t>累计获批创新医疗器械57款，全国占比约1/5。</w:t>
      </w:r>
    </w:p>
    <w:p w14:paraId="5EC14C7F">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二是产业科技创新优势更加凸显，累计建成三个国家级制造业创新中心，国家地方共建具身智能机器人创新中心，建设四家国家级制造业中试平台，数量居全国首位。涌现出全球首款纯电驱全尺寸拟人奔跑机器人天工，第三代香山开源高性能</w:t>
      </w:r>
      <w:r>
        <w:rPr>
          <w:rFonts w:ascii="华文宋体" w:hAnsi="华文宋体" w:eastAsia="华文宋体"/>
          <w:sz w:val="28"/>
          <w:szCs w:val="28"/>
          <w:lang w:val="zh-CN"/>
        </w:rPr>
        <w:t>RISC-V</w:t>
      </w:r>
      <w:r>
        <w:rPr>
          <w:rFonts w:hint="eastAsia" w:ascii="华文宋体" w:hAnsi="华文宋体" w:eastAsia="华文宋体"/>
          <w:sz w:val="28"/>
          <w:szCs w:val="28"/>
          <w:lang w:val="zh-CN"/>
        </w:rPr>
        <w:t>处理器核等创新成果。</w:t>
      </w:r>
    </w:p>
    <w:p w14:paraId="38A0962E">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三是智能化、绿色化、融合化转型成效显著，数字经济增加值突破2.4万亿元，较</w:t>
      </w:r>
      <w:r>
        <w:rPr>
          <w:rFonts w:ascii="华文宋体" w:hAnsi="华文宋体" w:eastAsia="华文宋体"/>
          <w:sz w:val="28"/>
          <w:szCs w:val="28"/>
          <w:lang w:val="zh-CN"/>
        </w:rPr>
        <w:t>“</w:t>
      </w:r>
      <w:r>
        <w:rPr>
          <w:rFonts w:hint="eastAsia" w:ascii="华文宋体" w:hAnsi="华文宋体" w:eastAsia="华文宋体"/>
          <w:sz w:val="28"/>
          <w:szCs w:val="28"/>
          <w:lang w:val="zh-CN"/>
        </w:rPr>
        <w:t>十三五</w:t>
      </w:r>
      <w:r>
        <w:rPr>
          <w:rFonts w:ascii="华文宋体" w:hAnsi="华文宋体" w:eastAsia="华文宋体"/>
          <w:sz w:val="28"/>
          <w:szCs w:val="28"/>
          <w:lang w:val="zh-CN"/>
        </w:rPr>
        <w:t>”</w:t>
      </w:r>
      <w:r>
        <w:rPr>
          <w:rFonts w:hint="eastAsia" w:ascii="华文宋体" w:hAnsi="华文宋体" w:eastAsia="华文宋体"/>
          <w:sz w:val="28"/>
          <w:szCs w:val="28"/>
          <w:lang w:val="zh-CN"/>
        </w:rPr>
        <w:t>末增加近六成。累计培养卓越型智能工厂19家，先进级智能工厂197家，规上工业万元增加值能耗、水耗全国省级最优，累计建设国家级绿色工厂161家，绿色工厂产值占制造业比重达40%，显著高于20%的全国平均水平。</w:t>
      </w:r>
    </w:p>
    <w:p w14:paraId="03AE27B9">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四是企业综合竞争力全面增强，北汽、小米、美团、京东入选世界500强，累计培育单项冠军企业100家国家级专精特新“小巨人”企业1214家，位居全国前列。</w:t>
      </w:r>
    </w:p>
    <w:p w14:paraId="4B36A2D9">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五是京津冀产业协同走深走实，3</w:t>
      </w:r>
      <w:r>
        <w:rPr>
          <w:rFonts w:ascii="华文宋体" w:hAnsi="华文宋体" w:eastAsia="华文宋体"/>
          <w:sz w:val="28"/>
          <w:szCs w:val="28"/>
          <w:lang w:val="zh-CN"/>
        </w:rPr>
        <w:t>D</w:t>
      </w:r>
      <w:r>
        <w:rPr>
          <w:rFonts w:hint="eastAsia" w:ascii="华文宋体" w:hAnsi="华文宋体" w:eastAsia="华文宋体"/>
          <w:sz w:val="28"/>
          <w:szCs w:val="28"/>
          <w:lang w:val="zh-CN"/>
        </w:rPr>
        <w:t>工业增加值2.7万亿元，全国占比6.5%。增长动力由传统加工转向高端制造，推动氢能等6条重点产业链卡点攻关和堵点招商，创建人工智能、集成电路等7个国家级先进制造业集群。</w:t>
      </w:r>
    </w:p>
    <w:p w14:paraId="0A1232FB">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以上成绩的取得离不开各位企业家、投资者和社会各界的鼎力支持，在此，我谨代表北京市经济和信息化局，向大家表示衷心的感谢。</w:t>
      </w:r>
    </w:p>
    <w:p w14:paraId="773A79FB">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站在</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新的历史起点上，我们将加快构建高精尖经济结构，建设体现北京特点的现代化产业体系。今年我们将印发实施高精尖产业发展规划，坚持一张蓝图绘到底，大力发展高精尖产业，推动北京成为具有全球影响力的新兴产业高地，未来产业引领地。</w:t>
      </w:r>
    </w:p>
    <w:p w14:paraId="1966983C">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产业支持方面，我们将重点从产业全要素保障、产业全环贯通两个维度，进一步完善新一轮科技革命和产业变革</w:t>
      </w:r>
      <w:r>
        <w:rPr>
          <w:rFonts w:hint="eastAsia" w:ascii="华文宋体" w:hAnsi="华文宋体" w:eastAsia="华文宋体"/>
          <w:sz w:val="28"/>
          <w:szCs w:val="28"/>
        </w:rPr>
        <w:t>与</w:t>
      </w:r>
      <w:r>
        <w:rPr>
          <w:rFonts w:hint="eastAsia" w:ascii="华文宋体" w:hAnsi="华文宋体" w:eastAsia="华文宋体"/>
          <w:sz w:val="28"/>
          <w:szCs w:val="28"/>
          <w:lang w:val="zh-CN"/>
        </w:rPr>
        <w:t>首都发展相适应的更加精准、更加高效、更加务实的产业政策体系，匹配具体的支持措施。</w:t>
      </w:r>
    </w:p>
    <w:p w14:paraId="0FEAE7A1">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产业全要素保障方面，优化完善人才+土地+资金+数据供给体系，强化人才引育，致力于打造形成包括产业科学家、产业领军人才、关键核心技术攻关人才和团队，卓越工程师、高技能人才在内的五支人才队伍，组织人才推荐和人才评价等服务，推进新型产业创新平台，产教融合平台等改革举措，为人才发展提供广泛发展空间。</w:t>
      </w:r>
    </w:p>
    <w:p w14:paraId="41C4B6F2">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加强产业空间保障，落实租让并举，先租后让，弹性延期等工业用地创新供给新模式，新增产业用地优先用于高精尖产业，集中打造高产田。分级分类推进老旧厂房改造，对于符合条件的项目给予投资额度一定比例，资金支持，探索工业上楼等土地集约利用新范式。</w:t>
      </w:r>
    </w:p>
    <w:p w14:paraId="32AB493E">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完善产业投资，鼓励各类资金和基金投早投小投长期投科技，提高产业资金政策的普惠性和易得性。统筹用好8</w:t>
      </w:r>
      <w:bookmarkStart w:id="20" w:name="FunCunProofread69291"/>
      <w:r>
        <w:rPr>
          <w:rFonts w:hint="eastAsia" w:ascii="华文宋体" w:hAnsi="华文宋体" w:eastAsia="华文宋体"/>
          <w:sz w:val="28"/>
          <w:szCs w:val="28"/>
          <w:u w:val="thick" w:color="FF0000"/>
          <w:lang w:val="zh-CN"/>
        </w:rPr>
        <w:t>支</w:t>
      </w:r>
      <w:bookmarkEnd w:id="20"/>
      <w:r>
        <w:rPr>
          <w:rFonts w:hint="eastAsia" w:ascii="华文宋体" w:hAnsi="华文宋体" w:eastAsia="华文宋体"/>
          <w:sz w:val="28"/>
          <w:szCs w:val="28"/>
          <w:lang w:val="zh-CN"/>
        </w:rPr>
        <w:t>累计千亿级别的政府投资基金，引导带动社会资本参与投资高精尖产业，支持金融机构创新金融产品，深化产融合作，开展投资机构伙伴计划。发挥数据乘数效应，依托数据要素综合试验田，开展先行先试，用好数据沙盒，打造数据特区，优化算力券、模型券等工具，充分激发数据要素潜能，真正实现数据资源化、资产化、价值化。</w:t>
      </w:r>
    </w:p>
    <w:p w14:paraId="70259581">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在产业全环节贯通方面，优化构建覆盖技术创新、中试验证、成果转化，支持提质增效且贯穿成长全流程的体系。</w:t>
      </w:r>
    </w:p>
    <w:p w14:paraId="6CE568BA">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在技术创新上，围绕重点领域系统布局，垂直深耕的产业创新中心，加强关键核心技术供给，围绕产业链卡点，采用揭榜挂帅、赛马争先等灵活高效的组织模式推进筑基工程，以里程碑节点分阶段予以资金支持。在中试验证方面，助力跨越创新死亡之谷，系统打造高水平的中试平台、中试产线、中试工厂，符合条件的新建项目可获得项目总投资35%，最高不超过1亿元补助。</w:t>
      </w:r>
    </w:p>
    <w:p w14:paraId="37EF92F2">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在成果转化上，加快打通创新</w:t>
      </w:r>
      <w:r>
        <w:rPr>
          <w:rFonts w:ascii="华文宋体" w:hAnsi="华文宋体" w:eastAsia="华文宋体"/>
          <w:sz w:val="28"/>
          <w:szCs w:val="28"/>
          <w:lang w:val="zh-CN"/>
        </w:rPr>
        <w:t>“</w:t>
      </w:r>
      <w:r>
        <w:rPr>
          <w:rFonts w:hint="eastAsia" w:ascii="华文宋体" w:hAnsi="华文宋体" w:eastAsia="华文宋体"/>
          <w:sz w:val="28"/>
          <w:szCs w:val="28"/>
          <w:lang w:val="zh-CN"/>
        </w:rPr>
        <w:t>最后一公里</w:t>
      </w:r>
      <w:r>
        <w:rPr>
          <w:rFonts w:ascii="华文宋体" w:hAnsi="华文宋体" w:eastAsia="华文宋体"/>
          <w:sz w:val="28"/>
          <w:szCs w:val="28"/>
          <w:lang w:val="zh-CN"/>
        </w:rPr>
        <w:t>”</w:t>
      </w:r>
      <w:r>
        <w:rPr>
          <w:rFonts w:hint="eastAsia" w:ascii="华文宋体" w:hAnsi="华文宋体" w:eastAsia="华文宋体"/>
          <w:sz w:val="28"/>
          <w:szCs w:val="28"/>
          <w:lang w:val="zh-CN"/>
        </w:rPr>
        <w:t>，推动新技术推广，新产品落地，新场景应用，在今年第一批《高精尖资金实施指南》里，推出了绿色能源新技术新产品应用推广，集成电路设计产品首流片，机器人创新应用首试首用，创新药品产业规模化等九项促进创新成果快速转化的措施，最高支持3000万元。</w:t>
      </w:r>
    </w:p>
    <w:p w14:paraId="7CE50CA0">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在提质增效方面，支持企业智能化、绿色化、融合化发展，对于平台赋能、数字化转型，企业绿色低碳改造项目，分别可获得最高2000万元和3000万元奖励。战略项目贷款最高可获得年度贴息5000万元。</w:t>
      </w:r>
    </w:p>
    <w:p w14:paraId="7A225799">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在企业成长方面，加强企业梯度培育，发放中小企业服务券，单个企业年度最高补贴20万元，对专精特新、专板股权融资的企业给予不超过30万元奖励，对深规破亿企业分别奖励30万元和50万元。实施创业未来成长计划，对于潜力企业给予不超过1000万元的分档支持。</w:t>
      </w:r>
    </w:p>
    <w:p w14:paraId="128783FE">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各位朋友，回望来路，</w:t>
      </w:r>
      <w:r>
        <w:rPr>
          <w:rFonts w:ascii="华文宋体" w:hAnsi="华文宋体" w:eastAsia="华文宋体"/>
          <w:sz w:val="28"/>
          <w:szCs w:val="28"/>
          <w:lang w:val="zh-CN"/>
        </w:rPr>
        <w:t>“</w:t>
      </w:r>
      <w:r>
        <w:rPr>
          <w:rFonts w:hint="eastAsia" w:ascii="华文宋体" w:hAnsi="华文宋体" w:eastAsia="华文宋体"/>
          <w:sz w:val="28"/>
          <w:szCs w:val="28"/>
          <w:lang w:val="zh-CN"/>
        </w:rPr>
        <w:t>十四五</w:t>
      </w:r>
      <w:r>
        <w:rPr>
          <w:rFonts w:ascii="华文宋体" w:hAnsi="华文宋体" w:eastAsia="华文宋体"/>
          <w:sz w:val="28"/>
          <w:szCs w:val="28"/>
          <w:lang w:val="zh-CN"/>
        </w:rPr>
        <w:t>”</w:t>
      </w:r>
      <w:r>
        <w:rPr>
          <w:rFonts w:hint="eastAsia" w:ascii="华文宋体" w:hAnsi="华文宋体" w:eastAsia="华文宋体"/>
          <w:sz w:val="28"/>
          <w:szCs w:val="28"/>
          <w:lang w:val="zh-CN"/>
        </w:rPr>
        <w:t>时期，高精尖产业发展取得不凡成就，眺望征途，</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时期，高精尖发展迎来重要战略机遇期，在此诚邀大家，也向世界发出邀请，选择北京，投资北京，做北京高精尖产业合伙人，让我们携手并肩共同努力，共同绘制新质生产力发展的壮美画卷，为谱写中国式现代化北京篇章贡献力量，谢谢大家。</w:t>
      </w:r>
    </w:p>
    <w:p w14:paraId="73DF610A">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w:t>
      </w:r>
    </w:p>
    <w:p w14:paraId="5B9ABE8F">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主持人：非常感谢</w:t>
      </w:r>
      <w:bookmarkStart w:id="21" w:name="FunCunProofread78541"/>
      <w:r>
        <w:rPr>
          <w:rFonts w:hint="eastAsia" w:ascii="华文宋体" w:hAnsi="华文宋体" w:eastAsia="华文宋体"/>
          <w:sz w:val="28"/>
          <w:szCs w:val="28"/>
          <w:u w:val="thick" w:color="FF0000"/>
          <w:lang w:val="zh-CN"/>
        </w:rPr>
        <w:t>顾</w:t>
      </w:r>
      <w:bookmarkEnd w:id="21"/>
      <w:r>
        <w:rPr>
          <w:rFonts w:hint="eastAsia" w:ascii="华文宋体" w:hAnsi="华文宋体" w:eastAsia="华文宋体"/>
          <w:sz w:val="28"/>
          <w:szCs w:val="28"/>
          <w:lang w:val="zh-CN"/>
        </w:rPr>
        <w:t>局给我们带来的深入解读。</w:t>
      </w:r>
    </w:p>
    <w:p w14:paraId="5A8D4C97">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下面，请北京市发展和改革委员会副主任林剑华先生，介绍北京市</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规划纲要基本情况。</w:t>
      </w:r>
    </w:p>
    <w:p w14:paraId="79C0121F">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w:t>
      </w:r>
    </w:p>
    <w:p w14:paraId="58842439">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林剑华：尊敬的各位来宾，各位企业家朋友，媒体朋友们，大家下午好！非常高兴与大家相聚在中关村论坛年会投资北京大会，刚才杨蓓蓓主任和</w:t>
      </w:r>
      <w:r>
        <w:rPr>
          <w:rFonts w:hint="eastAsia" w:ascii="华文宋体" w:hAnsi="华文宋体" w:eastAsia="华文宋体"/>
          <w:sz w:val="28"/>
          <w:szCs w:val="28"/>
        </w:rPr>
        <w:t>瑾栩</w:t>
      </w:r>
      <w:r>
        <w:rPr>
          <w:rFonts w:hint="eastAsia" w:ascii="华文宋体" w:hAnsi="华文宋体" w:eastAsia="华文宋体"/>
          <w:sz w:val="28"/>
          <w:szCs w:val="28"/>
          <w:lang w:val="zh-CN"/>
        </w:rPr>
        <w:t>局长给大家展示了北京优越的投资环境和高精尖产业政策，相信大家对北京的未来发展更加充满了期待。</w:t>
      </w:r>
    </w:p>
    <w:p w14:paraId="606E8D60">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时期，是基本实现</w:t>
      </w:r>
      <w:bookmarkStart w:id="22" w:name="FunCunProofread80537"/>
      <w:r>
        <w:rPr>
          <w:rFonts w:hint="eastAsia" w:ascii="华文宋体" w:hAnsi="华文宋体" w:eastAsia="华文宋体"/>
          <w:sz w:val="28"/>
          <w:szCs w:val="28"/>
          <w:u w:val="thick" w:color="FF0000"/>
          <w:lang w:val="zh-CN"/>
        </w:rPr>
        <w:t>社会主义现代化</w:t>
      </w:r>
      <w:bookmarkEnd w:id="22"/>
      <w:r>
        <w:rPr>
          <w:rFonts w:hint="eastAsia" w:ascii="华文宋体" w:hAnsi="华文宋体" w:eastAsia="华文宋体"/>
          <w:sz w:val="28"/>
          <w:szCs w:val="28"/>
          <w:lang w:val="zh-CN"/>
        </w:rPr>
        <w:t>、夯实基础、全面发力的关键时期。抓好</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规划开局，是今年全市最重要的项目。下面我就</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规划以及未来五年重点产业发展向大家分享相关的情况。</w:t>
      </w:r>
    </w:p>
    <w:p w14:paraId="0C328095">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第一，制度保障，五年规划引领中国经济稳定前行。科学制定和接续</w:t>
      </w:r>
      <w:r>
        <w:rPr>
          <w:rFonts w:ascii="华文宋体" w:hAnsi="华文宋体" w:eastAsia="华文宋体"/>
          <w:sz w:val="28"/>
          <w:szCs w:val="28"/>
          <w:lang w:val="zh-CN"/>
        </w:rPr>
        <w:t>“</w:t>
      </w:r>
      <w:r>
        <w:rPr>
          <w:rFonts w:hint="eastAsia" w:ascii="华文宋体" w:hAnsi="华文宋体" w:eastAsia="华文宋体"/>
          <w:sz w:val="28"/>
          <w:szCs w:val="28"/>
          <w:lang w:val="zh-CN"/>
        </w:rPr>
        <w:t>十四五</w:t>
      </w:r>
      <w:r>
        <w:rPr>
          <w:rFonts w:ascii="华文宋体" w:hAnsi="华文宋体" w:eastAsia="华文宋体"/>
          <w:sz w:val="28"/>
          <w:szCs w:val="28"/>
          <w:lang w:val="zh-CN"/>
        </w:rPr>
        <w:t>”</w:t>
      </w:r>
      <w:r>
        <w:rPr>
          <w:rFonts w:hint="eastAsia" w:ascii="华文宋体" w:hAnsi="华文宋体" w:eastAsia="华文宋体"/>
          <w:sz w:val="28"/>
          <w:szCs w:val="28"/>
          <w:lang w:val="zh-CN"/>
        </w:rPr>
        <w:t>规划是我们党的治国理政的一条重要经验，是</w:t>
      </w:r>
      <w:bookmarkStart w:id="23" w:name="FunCunProofread81948"/>
      <w:r>
        <w:rPr>
          <w:rFonts w:hint="eastAsia" w:ascii="华文宋体" w:hAnsi="华文宋体" w:eastAsia="华文宋体"/>
          <w:sz w:val="28"/>
          <w:szCs w:val="28"/>
          <w:u w:val="thick" w:color="FF0000"/>
          <w:lang w:val="zh-CN"/>
        </w:rPr>
        <w:t>中国特色社会主义</w:t>
      </w:r>
      <w:bookmarkEnd w:id="23"/>
      <w:r>
        <w:rPr>
          <w:rFonts w:hint="eastAsia" w:ascii="华文宋体" w:hAnsi="华文宋体" w:eastAsia="华文宋体"/>
          <w:sz w:val="28"/>
          <w:szCs w:val="28"/>
          <w:lang w:val="zh-CN"/>
        </w:rPr>
        <w:t>制度的一个重要政治优势。经过接续实施14个五年规划，中国创造了实属罕见的经济快速发展和社会长期稳定的两大奇迹，为全球发展注入了更强的确定性。</w:t>
      </w:r>
    </w:p>
    <w:p w14:paraId="087B8C67">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全国两会</w:t>
      </w:r>
      <w:bookmarkStart w:id="24" w:name="FunCunProofread82812"/>
      <w:r>
        <w:rPr>
          <w:rFonts w:hint="eastAsia" w:ascii="华文宋体" w:hAnsi="华文宋体" w:eastAsia="华文宋体"/>
          <w:sz w:val="28"/>
          <w:szCs w:val="28"/>
          <w:u w:val="thick" w:color="008080"/>
          <w:lang w:val="zh-CN"/>
        </w:rPr>
        <w:t>审议</w:t>
      </w:r>
      <w:bookmarkEnd w:id="24"/>
      <w:r>
        <w:rPr>
          <w:rFonts w:hint="eastAsia" w:ascii="华文宋体" w:hAnsi="华文宋体" w:eastAsia="华文宋体"/>
          <w:sz w:val="28"/>
          <w:szCs w:val="28"/>
          <w:lang w:val="zh-CN"/>
        </w:rPr>
        <w:t>通过的国家</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规划和国家发展规划法，为中国发展擘画了清晰的蓝图，为规划落地提供了法治保障。</w:t>
      </w:r>
    </w:p>
    <w:p w14:paraId="06C60EB5">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北京作为首都，是彰显中国式现代化建设成果的重要窗口，我们</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规划纲要已经经市两会批准即将印发。我们有能力，有信心，和在座各位一道把规划图变成实景图。</w:t>
      </w:r>
    </w:p>
    <w:p w14:paraId="772EED93">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第二，回顾</w:t>
      </w:r>
      <w:r>
        <w:rPr>
          <w:rFonts w:ascii="华文宋体" w:hAnsi="华文宋体" w:eastAsia="华文宋体"/>
          <w:sz w:val="28"/>
          <w:szCs w:val="28"/>
          <w:lang w:val="zh-CN"/>
        </w:rPr>
        <w:t>“</w:t>
      </w:r>
      <w:r>
        <w:rPr>
          <w:rFonts w:hint="eastAsia" w:ascii="华文宋体" w:hAnsi="华文宋体" w:eastAsia="华文宋体"/>
          <w:sz w:val="28"/>
          <w:szCs w:val="28"/>
          <w:lang w:val="zh-CN"/>
        </w:rPr>
        <w:t>十四五</w:t>
      </w:r>
      <w:r>
        <w:rPr>
          <w:rFonts w:ascii="华文宋体" w:hAnsi="华文宋体" w:eastAsia="华文宋体"/>
          <w:sz w:val="28"/>
          <w:szCs w:val="28"/>
          <w:lang w:val="zh-CN"/>
        </w:rPr>
        <w:t>”</w:t>
      </w:r>
      <w:r>
        <w:rPr>
          <w:rFonts w:hint="eastAsia" w:ascii="华文宋体" w:hAnsi="华文宋体" w:eastAsia="华文宋体"/>
          <w:sz w:val="28"/>
          <w:szCs w:val="28"/>
          <w:lang w:val="zh-CN"/>
        </w:rPr>
        <w:t>，北京以高质量发展交出扎实的答卷。经济总量达到5.2万亿元，年均增长5.2%；人均地区生产总值达到3.3万美元。形成新一代信息技术、科技服务、医药健康三个万亿级的产业集群和七个千亿级的产业集群，高技术产业投资年均增长32%。北京连续多年蝉联《自然》杂志发布的全球科研城市首位。</w:t>
      </w:r>
    </w:p>
    <w:p w14:paraId="5E5D069A">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全社会研发投入强度保持6%左右，每年技术合同成交额近万亿元，居民人均预期寿命83.93岁，达到了国际先进水平。</w:t>
      </w:r>
      <w:r>
        <w:rPr>
          <w:rFonts w:ascii="华文宋体" w:hAnsi="华文宋体" w:eastAsia="华文宋体"/>
          <w:sz w:val="28"/>
          <w:szCs w:val="28"/>
          <w:lang w:val="zh-CN"/>
        </w:rPr>
        <w:t>PM2.5</w:t>
      </w:r>
      <w:r>
        <w:rPr>
          <w:rFonts w:hint="eastAsia" w:ascii="华文宋体" w:hAnsi="华文宋体" w:eastAsia="华文宋体"/>
          <w:sz w:val="28"/>
          <w:szCs w:val="28"/>
          <w:lang w:val="zh-CN"/>
        </w:rPr>
        <w:t>年均浓度降至27微克/立方米，轨道交通运营里程全国第一。同时北京也是</w:t>
      </w:r>
      <w:bookmarkStart w:id="25" w:name="FunCunProofread86665"/>
      <w:r>
        <w:rPr>
          <w:rFonts w:hint="eastAsia" w:ascii="华文宋体" w:hAnsi="华文宋体" w:eastAsia="华文宋体"/>
          <w:sz w:val="28"/>
          <w:szCs w:val="28"/>
          <w:u w:val="thick" w:color="FF0000"/>
          <w:lang w:val="zh-CN"/>
        </w:rPr>
        <w:t>全球最安全</w:t>
      </w:r>
      <w:bookmarkEnd w:id="25"/>
      <w:r>
        <w:rPr>
          <w:rFonts w:hint="eastAsia" w:ascii="华文宋体" w:hAnsi="华文宋体" w:eastAsia="华文宋体"/>
          <w:sz w:val="28"/>
          <w:szCs w:val="28"/>
          <w:lang w:val="zh-CN"/>
        </w:rPr>
        <w:t>的城市之一。</w:t>
      </w:r>
    </w:p>
    <w:p w14:paraId="31D338DC">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第三，展望</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清晰目标，引领发展新预期规划纲要要锚定率先基本实现</w:t>
      </w:r>
      <w:bookmarkStart w:id="26" w:name="FunCunProofread87177"/>
      <w:r>
        <w:rPr>
          <w:rFonts w:hint="eastAsia" w:ascii="华文宋体" w:hAnsi="华文宋体" w:eastAsia="华文宋体"/>
          <w:sz w:val="28"/>
          <w:szCs w:val="28"/>
          <w:u w:val="thick" w:color="FF0000"/>
          <w:lang w:val="zh-CN"/>
        </w:rPr>
        <w:t>社会主义现代化</w:t>
      </w:r>
      <w:bookmarkEnd w:id="26"/>
      <w:r>
        <w:rPr>
          <w:rFonts w:hint="eastAsia" w:ascii="华文宋体" w:hAnsi="华文宋体" w:eastAsia="华文宋体"/>
          <w:sz w:val="28"/>
          <w:szCs w:val="28"/>
          <w:lang w:val="zh-CN"/>
        </w:rPr>
        <w:t>的目标，设置了6个方面，29项具有战略性、综合性、导向型的主要指标。以指标为牵引，推动首都现代化战略落实。</w:t>
      </w:r>
    </w:p>
    <w:p w14:paraId="0F390D84">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下面我就一些重点指标进行介绍。</w:t>
      </w:r>
    </w:p>
    <w:p w14:paraId="1AC84045">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第一，</w:t>
      </w:r>
      <w:r>
        <w:rPr>
          <w:rFonts w:ascii="华文宋体" w:hAnsi="华文宋体" w:eastAsia="华文宋体"/>
          <w:sz w:val="28"/>
          <w:szCs w:val="28"/>
          <w:lang w:val="zh-CN"/>
        </w:rPr>
        <w:t>GDP</w:t>
      </w:r>
      <w:r>
        <w:rPr>
          <w:rFonts w:hint="eastAsia" w:ascii="华文宋体" w:hAnsi="华文宋体" w:eastAsia="华文宋体"/>
          <w:sz w:val="28"/>
          <w:szCs w:val="28"/>
          <w:lang w:val="zh-CN"/>
        </w:rPr>
        <w:t>，北京市</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时期</w:t>
      </w:r>
      <w:r>
        <w:rPr>
          <w:rFonts w:ascii="华文宋体" w:hAnsi="华文宋体" w:eastAsia="华文宋体"/>
          <w:sz w:val="28"/>
          <w:szCs w:val="28"/>
          <w:lang w:val="zh-CN"/>
        </w:rPr>
        <w:t>GDP</w:t>
      </w:r>
      <w:r>
        <w:rPr>
          <w:rFonts w:hint="eastAsia" w:ascii="华文宋体" w:hAnsi="华文宋体" w:eastAsia="华文宋体"/>
          <w:sz w:val="28"/>
          <w:szCs w:val="28"/>
          <w:lang w:val="zh-CN"/>
        </w:rPr>
        <w:t>年均增速目标</w:t>
      </w:r>
      <w:bookmarkStart w:id="27" w:name="FunCunProofread88281"/>
      <w:r>
        <w:rPr>
          <w:rFonts w:hint="eastAsia" w:ascii="华文宋体" w:hAnsi="华文宋体" w:eastAsia="华文宋体"/>
          <w:sz w:val="28"/>
          <w:szCs w:val="28"/>
          <w:lang w:val="zh-CN"/>
        </w:rPr>
        <w:t>为</w:t>
      </w:r>
      <w:bookmarkEnd w:id="27"/>
      <w:r>
        <w:rPr>
          <w:rFonts w:hint="eastAsia" w:ascii="华文宋体" w:hAnsi="华文宋体" w:eastAsia="华文宋体"/>
          <w:sz w:val="28"/>
          <w:szCs w:val="28"/>
          <w:lang w:val="zh-CN"/>
        </w:rPr>
        <w:t>5.5%，同时努力争取更好的结果。这意味着未来5年北京将新增超万亿的经济总量，为支撑目标实现，我们将保持年均投资万亿的强度。</w:t>
      </w:r>
    </w:p>
    <w:p w14:paraId="0F565D34">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第二，科技创新未来5年，全市研发投入强度依然保持6%以上，每万人高价值发明专利拥有量将从</w:t>
      </w:r>
      <w:r>
        <w:rPr>
          <w:rFonts w:ascii="华文宋体" w:hAnsi="华文宋体" w:eastAsia="华文宋体"/>
          <w:sz w:val="28"/>
          <w:szCs w:val="28"/>
          <w:lang w:val="zh-CN"/>
        </w:rPr>
        <w:t>“</w:t>
      </w:r>
      <w:r>
        <w:rPr>
          <w:rFonts w:hint="eastAsia" w:ascii="华文宋体" w:hAnsi="华文宋体" w:eastAsia="华文宋体"/>
          <w:sz w:val="28"/>
          <w:szCs w:val="28"/>
          <w:lang w:val="zh-CN"/>
        </w:rPr>
        <w:t>十四五</w:t>
      </w:r>
      <w:r>
        <w:rPr>
          <w:rFonts w:ascii="华文宋体" w:hAnsi="华文宋体" w:eastAsia="华文宋体"/>
          <w:sz w:val="28"/>
          <w:szCs w:val="28"/>
          <w:lang w:val="zh-CN"/>
        </w:rPr>
        <w:t>”</w:t>
      </w:r>
      <w:r>
        <w:rPr>
          <w:rFonts w:hint="eastAsia" w:ascii="华文宋体" w:hAnsi="华文宋体" w:eastAsia="华文宋体"/>
          <w:sz w:val="28"/>
          <w:szCs w:val="28"/>
          <w:lang w:val="zh-CN"/>
        </w:rPr>
        <w:t>末的181件提高到240件。</w:t>
      </w:r>
    </w:p>
    <w:p w14:paraId="7F4247F6">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第三，城市品质，我们把握</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阶段性特征，新增了反映城市生活品质的</w:t>
      </w:r>
      <w:r>
        <w:rPr>
          <w:rFonts w:ascii="华文宋体" w:hAnsi="华文宋体" w:eastAsia="华文宋体"/>
          <w:sz w:val="28"/>
          <w:szCs w:val="28"/>
          <w:lang w:val="zh-CN"/>
        </w:rPr>
        <w:t>“</w:t>
      </w:r>
      <w:r>
        <w:rPr>
          <w:rFonts w:hint="eastAsia" w:ascii="华文宋体" w:hAnsi="华文宋体" w:eastAsia="华文宋体"/>
          <w:sz w:val="28"/>
          <w:szCs w:val="28"/>
          <w:lang w:val="zh-CN"/>
        </w:rPr>
        <w:t>一老一小</w:t>
      </w:r>
      <w:r>
        <w:rPr>
          <w:rFonts w:ascii="华文宋体" w:hAnsi="华文宋体" w:eastAsia="华文宋体"/>
          <w:sz w:val="28"/>
          <w:szCs w:val="28"/>
          <w:lang w:val="zh-CN"/>
        </w:rPr>
        <w:t>”</w:t>
      </w:r>
      <w:r>
        <w:rPr>
          <w:rFonts w:hint="eastAsia" w:ascii="华文宋体" w:hAnsi="华文宋体" w:eastAsia="华文宋体"/>
          <w:sz w:val="28"/>
          <w:szCs w:val="28"/>
          <w:lang w:val="zh-CN"/>
        </w:rPr>
        <w:t>花园城市建设等指标，比如说养老机构</w:t>
      </w:r>
      <w:bookmarkStart w:id="28" w:name="FunCunProofread90213"/>
      <w:r>
        <w:rPr>
          <w:rFonts w:hint="eastAsia" w:ascii="华文宋体" w:hAnsi="华文宋体" w:eastAsia="华文宋体"/>
          <w:sz w:val="28"/>
          <w:szCs w:val="28"/>
          <w:u w:val="thick" w:color="FF0000"/>
          <w:lang w:val="zh-CN"/>
        </w:rPr>
        <w:t>护理性</w:t>
      </w:r>
      <w:bookmarkEnd w:id="28"/>
      <w:r>
        <w:rPr>
          <w:rFonts w:hint="eastAsia" w:ascii="华文宋体" w:hAnsi="华文宋体" w:eastAsia="华文宋体"/>
          <w:sz w:val="28"/>
          <w:szCs w:val="28"/>
          <w:lang w:val="zh-CN"/>
        </w:rPr>
        <w:t>床位占比由68%提高至73%。3岁以下婴幼儿入托率将提高15个百分点左右。全市采化率由23.2%提升至24.2%，轨道交通站点500米范围内人口和岗位覆盖率由23.86%提升至25.7%。</w:t>
      </w:r>
    </w:p>
    <w:p w14:paraId="2CCFB1CA">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第四，战略布局，重大任务绘就现代化新格局。规划纲要围绕</w:t>
      </w:r>
      <w:r>
        <w:rPr>
          <w:rFonts w:ascii="华文宋体" w:hAnsi="华文宋体" w:eastAsia="华文宋体"/>
          <w:sz w:val="28"/>
          <w:szCs w:val="28"/>
          <w:lang w:val="zh-CN"/>
        </w:rPr>
        <w:t>“</w:t>
      </w:r>
      <w:r>
        <w:rPr>
          <w:rFonts w:hint="eastAsia" w:ascii="华文宋体" w:hAnsi="华文宋体" w:eastAsia="华文宋体"/>
          <w:sz w:val="28"/>
          <w:szCs w:val="28"/>
          <w:lang w:val="zh-CN"/>
        </w:rPr>
        <w:t>都、产、人、城、安全</w:t>
      </w:r>
      <w:r>
        <w:rPr>
          <w:rFonts w:ascii="华文宋体" w:hAnsi="华文宋体" w:eastAsia="华文宋体"/>
          <w:sz w:val="28"/>
          <w:szCs w:val="28"/>
          <w:lang w:val="zh-CN"/>
        </w:rPr>
        <w:t>”</w:t>
      </w:r>
      <w:r>
        <w:rPr>
          <w:rFonts w:hint="eastAsia" w:ascii="华文宋体" w:hAnsi="华文宋体" w:eastAsia="华文宋体"/>
          <w:sz w:val="28"/>
          <w:szCs w:val="28"/>
          <w:lang w:val="zh-CN"/>
        </w:rPr>
        <w:t>五个方面谋划安排了</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一系列重大战略任务。</w:t>
      </w:r>
    </w:p>
    <w:p w14:paraId="36E44AF4">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w:t>
      </w:r>
      <w:r>
        <w:rPr>
          <w:rFonts w:ascii="华文宋体" w:hAnsi="华文宋体" w:eastAsia="华文宋体"/>
          <w:sz w:val="28"/>
          <w:szCs w:val="28"/>
          <w:lang w:val="zh-CN"/>
        </w:rPr>
        <w:t>“</w:t>
      </w:r>
      <w:r>
        <w:rPr>
          <w:rFonts w:hint="eastAsia" w:ascii="华文宋体" w:hAnsi="华文宋体" w:eastAsia="华文宋体"/>
          <w:sz w:val="28"/>
          <w:szCs w:val="28"/>
          <w:lang w:val="zh-CN"/>
        </w:rPr>
        <w:t>都</w:t>
      </w:r>
      <w:r>
        <w:rPr>
          <w:rFonts w:ascii="华文宋体" w:hAnsi="华文宋体" w:eastAsia="华文宋体"/>
          <w:sz w:val="28"/>
          <w:szCs w:val="28"/>
          <w:lang w:val="zh-CN"/>
        </w:rPr>
        <w:t>”</w:t>
      </w:r>
      <w:r>
        <w:rPr>
          <w:rFonts w:hint="eastAsia" w:ascii="华文宋体" w:hAnsi="华文宋体" w:eastAsia="华文宋体"/>
          <w:sz w:val="28"/>
          <w:szCs w:val="28"/>
          <w:lang w:val="zh-CN"/>
        </w:rPr>
        <w:t>是指以更高站位服务党和国家工作大局，优化提升首都功能。四个中心是党中央赋予北京的战略定位，也是首都现代化建设的优势所在。</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时期，北京将更加注重优化提升首都功能，安排了加强</w:t>
      </w:r>
      <w:bookmarkStart w:id="29" w:name="FunCunProofread92838"/>
      <w:r>
        <w:rPr>
          <w:rFonts w:hint="eastAsia" w:ascii="华文宋体" w:hAnsi="华文宋体" w:eastAsia="华文宋体"/>
          <w:sz w:val="28"/>
          <w:szCs w:val="28"/>
          <w:u w:val="thick" w:color="FF0000"/>
          <w:lang w:val="zh-CN"/>
        </w:rPr>
        <w:t>四个中心功能建设</w:t>
      </w:r>
      <w:bookmarkEnd w:id="29"/>
      <w:r>
        <w:rPr>
          <w:rFonts w:hint="eastAsia" w:ascii="华文宋体" w:hAnsi="华文宋体" w:eastAsia="华文宋体"/>
          <w:sz w:val="28"/>
          <w:szCs w:val="28"/>
          <w:lang w:val="zh-CN"/>
        </w:rPr>
        <w:t>和推动京津冀协同发展的重点任务。</w:t>
      </w:r>
    </w:p>
    <w:p w14:paraId="6F1C51CC">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w:t>
      </w:r>
      <w:r>
        <w:rPr>
          <w:rFonts w:ascii="华文宋体" w:hAnsi="华文宋体" w:eastAsia="华文宋体"/>
          <w:sz w:val="28"/>
          <w:szCs w:val="28"/>
          <w:lang w:val="zh-CN"/>
        </w:rPr>
        <w:t>“</w:t>
      </w:r>
      <w:r>
        <w:rPr>
          <w:rFonts w:hint="eastAsia" w:ascii="华文宋体" w:hAnsi="华文宋体" w:eastAsia="华文宋体"/>
          <w:sz w:val="28"/>
          <w:szCs w:val="28"/>
          <w:lang w:val="zh-CN"/>
        </w:rPr>
        <w:t>产</w:t>
      </w:r>
      <w:r>
        <w:rPr>
          <w:rFonts w:ascii="华文宋体" w:hAnsi="华文宋体" w:eastAsia="华文宋体"/>
          <w:sz w:val="28"/>
          <w:szCs w:val="28"/>
          <w:lang w:val="zh-CN"/>
        </w:rPr>
        <w:t>”</w:t>
      </w:r>
      <w:r>
        <w:rPr>
          <w:rFonts w:hint="eastAsia" w:ascii="华文宋体" w:hAnsi="华文宋体" w:eastAsia="华文宋体"/>
          <w:sz w:val="28"/>
          <w:szCs w:val="28"/>
          <w:lang w:val="zh-CN"/>
        </w:rPr>
        <w:t>是以更大力度推动高质量发展，夯实现代化物质基础。高质量发展是实现现代化的首要任务和必由之路。</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时期，北京将主动服务和融入新发展格局，推动经济持续健康发展。安排了筑牢产业根基，着力扩大内需，深化改革开放等重点任务。</w:t>
      </w:r>
    </w:p>
    <w:p w14:paraId="2C7AF32D">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w:t>
      </w:r>
      <w:r>
        <w:rPr>
          <w:rFonts w:ascii="华文宋体" w:hAnsi="华文宋体" w:eastAsia="华文宋体"/>
          <w:sz w:val="28"/>
          <w:szCs w:val="28"/>
          <w:lang w:val="zh-CN"/>
        </w:rPr>
        <w:t>“</w:t>
      </w:r>
      <w:r>
        <w:rPr>
          <w:rFonts w:hint="eastAsia" w:ascii="华文宋体" w:hAnsi="华文宋体" w:eastAsia="华文宋体"/>
          <w:sz w:val="28"/>
          <w:szCs w:val="28"/>
          <w:lang w:val="zh-CN"/>
        </w:rPr>
        <w:t>人</w:t>
      </w:r>
      <w:r>
        <w:rPr>
          <w:rFonts w:ascii="华文宋体" w:hAnsi="华文宋体" w:eastAsia="华文宋体"/>
          <w:sz w:val="28"/>
          <w:szCs w:val="28"/>
          <w:lang w:val="zh-CN"/>
        </w:rPr>
        <w:t>”</w:t>
      </w:r>
      <w:r>
        <w:rPr>
          <w:rFonts w:hint="eastAsia" w:ascii="华文宋体" w:hAnsi="华文宋体" w:eastAsia="华文宋体"/>
          <w:sz w:val="28"/>
          <w:szCs w:val="28"/>
          <w:lang w:val="zh-CN"/>
        </w:rPr>
        <w:t>是指以更优服务增进民生福祉，促进现代化成果共享。中国式现代化是全体人民共同富裕的现代化。</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时期，北京将围绕更加更好满足人民群众对美好生活的需求，推动更多资源投资于人，服务于民生。安排了促进人口高质量发展，丰富高水平公共服务供给，办实办好群众身边事等重点任务，城市以更实举措提高治理水平，建设现代化人民城市，城市是人民美好生活的重要承载空间。</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时期，北京将聚焦创新、宜居、美丽、韧性、文明、智慧目标，扎实建设现代化人民城市。安排了城乡区域协调发展超大城市治理、美丽北京建设等重点任务。</w:t>
      </w:r>
    </w:p>
    <w:p w14:paraId="03CFC6C4">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w:t>
      </w:r>
      <w:r>
        <w:rPr>
          <w:rFonts w:ascii="华文宋体" w:hAnsi="华文宋体" w:eastAsia="华文宋体"/>
          <w:sz w:val="28"/>
          <w:szCs w:val="28"/>
          <w:lang w:val="zh-CN"/>
        </w:rPr>
        <w:t>“</w:t>
      </w:r>
      <w:r>
        <w:rPr>
          <w:rFonts w:hint="eastAsia" w:ascii="华文宋体" w:hAnsi="华文宋体" w:eastAsia="华文宋体"/>
          <w:sz w:val="28"/>
          <w:szCs w:val="28"/>
          <w:lang w:val="zh-CN"/>
        </w:rPr>
        <w:t>安全</w:t>
      </w:r>
      <w:r>
        <w:rPr>
          <w:rFonts w:ascii="华文宋体" w:hAnsi="华文宋体" w:eastAsia="华文宋体"/>
          <w:sz w:val="28"/>
          <w:szCs w:val="28"/>
          <w:lang w:val="zh-CN"/>
        </w:rPr>
        <w:t>”</w:t>
      </w:r>
      <w:r>
        <w:rPr>
          <w:rFonts w:hint="eastAsia" w:ascii="华文宋体" w:hAnsi="华文宋体" w:eastAsia="华文宋体"/>
          <w:sz w:val="28"/>
          <w:szCs w:val="28"/>
          <w:lang w:val="zh-CN"/>
        </w:rPr>
        <w:t>是指以更高水平统筹发展安全，确保首都和谐稳定，首都安全无小事，</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时期，北京紧紧围绕筑牢北京安全防线的要求，安排了建设更高水平平安水平、防范化解重点领域风险，提升城市韧性安全水平等重点任务。</w:t>
      </w:r>
    </w:p>
    <w:p w14:paraId="5508F045">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第五，产业赋能以新质生产力构筑发展新引擎，</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时期，我们将筑牢产业根基，全力打造新质生产力的重要发动机，重点构筑</w:t>
      </w:r>
      <w:r>
        <w:rPr>
          <w:rFonts w:ascii="华文宋体" w:hAnsi="华文宋体" w:eastAsia="华文宋体"/>
          <w:sz w:val="28"/>
          <w:szCs w:val="28"/>
          <w:lang w:val="zh-CN"/>
        </w:rPr>
        <w:t>“</w:t>
      </w:r>
      <w:r>
        <w:rPr>
          <w:rFonts w:hint="eastAsia" w:ascii="华文宋体" w:hAnsi="华文宋体" w:eastAsia="华文宋体"/>
          <w:sz w:val="28"/>
          <w:szCs w:val="28"/>
          <w:lang w:val="zh-CN"/>
        </w:rPr>
        <w:t>四个一</w:t>
      </w:r>
      <w:r>
        <w:rPr>
          <w:rFonts w:ascii="华文宋体" w:hAnsi="华文宋体" w:eastAsia="华文宋体"/>
          <w:sz w:val="28"/>
          <w:szCs w:val="28"/>
          <w:lang w:val="zh-CN"/>
        </w:rPr>
        <w:t>”</w:t>
      </w:r>
      <w:r>
        <w:rPr>
          <w:rFonts w:hint="eastAsia" w:ascii="华文宋体" w:hAnsi="华文宋体" w:eastAsia="华文宋体"/>
          <w:sz w:val="28"/>
          <w:szCs w:val="28"/>
          <w:lang w:val="zh-CN"/>
        </w:rPr>
        <w:t>的产业生态体系。</w:t>
      </w:r>
    </w:p>
    <w:p w14:paraId="52F66134">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一个引领，坚持科技创新，引领北京最大的优势就是教育科技、人才资源高度集聚。</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时期，我们将充分发挥优势，以更大的力度突出科技创新和产业创新深度融合，深入推进教育、科技、人才一体化发展，巩固增强创新策源引领优势。一方面，强化基础研究，长期稳定支持，深入打好人工智能、集成电路等</w:t>
      </w:r>
      <w:bookmarkStart w:id="30" w:name="FunCunProofread100119"/>
      <w:r>
        <w:rPr>
          <w:rFonts w:hint="eastAsia" w:ascii="华文宋体" w:hAnsi="华文宋体" w:eastAsia="华文宋体"/>
          <w:sz w:val="28"/>
          <w:szCs w:val="28"/>
          <w:u w:val="thick" w:color="FF0000"/>
          <w:lang w:val="zh-CN"/>
        </w:rPr>
        <w:t>关键领域的</w:t>
      </w:r>
      <w:bookmarkStart w:id="31" w:name="FunCunProofread100167"/>
      <w:r>
        <w:rPr>
          <w:rFonts w:hint="eastAsia" w:ascii="华文宋体" w:hAnsi="华文宋体" w:eastAsia="华文宋体"/>
          <w:sz w:val="28"/>
          <w:szCs w:val="28"/>
          <w:u w:val="thick" w:color="FF0000"/>
          <w:lang w:val="zh-CN"/>
        </w:rPr>
        <w:t>核心技术</w:t>
      </w:r>
      <w:bookmarkEnd w:id="30"/>
      <w:r>
        <w:rPr>
          <w:rFonts w:hint="eastAsia" w:ascii="华文宋体" w:hAnsi="华文宋体" w:eastAsia="华文宋体"/>
          <w:sz w:val="28"/>
          <w:szCs w:val="28"/>
          <w:lang w:val="zh-CN"/>
        </w:rPr>
        <w:t>攻坚战</w:t>
      </w:r>
      <w:bookmarkEnd w:id="31"/>
      <w:r>
        <w:rPr>
          <w:rFonts w:hint="eastAsia" w:ascii="华文宋体" w:hAnsi="华文宋体" w:eastAsia="华文宋体"/>
          <w:sz w:val="28"/>
          <w:szCs w:val="28"/>
          <w:lang w:val="zh-CN"/>
        </w:rPr>
        <w:t>，抢占科技竞争和未来发展的制高点。另一方面，推动科技成果加速转化，构建与新质生产力培育相应的科技成果转化体系。</w:t>
      </w:r>
    </w:p>
    <w:p w14:paraId="50FBF56F">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一个体系，让更多的科技成果从实验室走向市场一个体系，就是构建2+2+3的现代化产业体系。第一个“2”是数字经济和绿色经济双标杆引领。</w:t>
      </w:r>
      <w:r>
        <w:rPr>
          <w:rFonts w:ascii="华文宋体" w:hAnsi="华文宋体" w:eastAsia="华文宋体"/>
          <w:sz w:val="28"/>
          <w:szCs w:val="28"/>
          <w:lang w:val="zh-CN"/>
        </w:rPr>
        <w:t>“</w:t>
      </w:r>
      <w:r>
        <w:rPr>
          <w:rFonts w:hint="eastAsia" w:ascii="华文宋体" w:hAnsi="华文宋体" w:eastAsia="华文宋体"/>
          <w:sz w:val="28"/>
          <w:szCs w:val="28"/>
          <w:lang w:val="zh-CN"/>
        </w:rPr>
        <w:t>十四五</w:t>
      </w:r>
      <w:r>
        <w:rPr>
          <w:rFonts w:ascii="华文宋体" w:hAnsi="华文宋体" w:eastAsia="华文宋体"/>
          <w:sz w:val="28"/>
          <w:szCs w:val="28"/>
          <w:lang w:val="zh-CN"/>
        </w:rPr>
        <w:t>”</w:t>
      </w:r>
      <w:r>
        <w:rPr>
          <w:rFonts w:hint="eastAsia" w:ascii="华文宋体" w:hAnsi="华文宋体" w:eastAsia="华文宋体"/>
          <w:sz w:val="28"/>
          <w:szCs w:val="28"/>
          <w:lang w:val="zh-CN"/>
        </w:rPr>
        <w:t>时期，我们先后启动了全球数字经济标杆城市和国际绿色经济标杆城市建设，数字经济增加值年均增长10.1%，去年绿色经济重点产业收入增长6.3%，未来5年将以智能化为核心驱动，以绿色化为重要导向，打造引领全球数字经济发展高地、绿色发展的城市典范。第二个“2”是培育壮大战略性产业和前瞻布局未来产业。其中战略性产业分为三类，一是国际引领型，进一步提升新一代信息技术和医药健康这两个已有的万亿级产业集群的国际竞争力，二是新兴支柱型，要努力把人工智能、绿色、先进能源和低碳循环两个产业培育成新万亿级产业集群，三是能级跃升型推动集成电路机器人和智能制造，智能网联汽车空间技术、新材料，新型安全应急等一批千亿级产业集群向更高水平迈进。未来产业方面，我们将超前布局新赛道，6</w:t>
      </w:r>
      <w:r>
        <w:rPr>
          <w:rFonts w:ascii="华文宋体" w:hAnsi="华文宋体" w:eastAsia="华文宋体"/>
          <w:sz w:val="28"/>
          <w:szCs w:val="28"/>
          <w:lang w:val="zh-CN"/>
        </w:rPr>
        <w:t>G</w:t>
      </w:r>
      <w:r>
        <w:rPr>
          <w:rFonts w:hint="eastAsia" w:ascii="华文宋体" w:hAnsi="华文宋体" w:eastAsia="华文宋体"/>
          <w:sz w:val="28"/>
          <w:szCs w:val="28"/>
          <w:lang w:val="zh-CN"/>
        </w:rPr>
        <w:t>、量子、脑机接口，生物制药等领域，实现核心技术突破和规模化应用。第三个“3”，是生产性服务业，生活性服务业和现代农业，三个产业优化升级，北京的服务业基础牢固，信息金融，科技服务占经济比重超过了一半，我们将在此基础上进一步扬优势补短板，推动生产性服务业向专业高端延伸，生活性服务业向品质多样升级，现代农业向科技创新转型。</w:t>
      </w:r>
    </w:p>
    <w:p w14:paraId="6D039297">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一个空间，也就是拓展京津冀产业协同新空间，京津冀三地资源禀赋高度互补。</w:t>
      </w:r>
      <w:r>
        <w:rPr>
          <w:rFonts w:ascii="华文宋体" w:hAnsi="华文宋体" w:eastAsia="华文宋体"/>
          <w:sz w:val="28"/>
          <w:szCs w:val="28"/>
          <w:lang w:val="zh-CN"/>
        </w:rPr>
        <w:t>“</w:t>
      </w:r>
      <w:r>
        <w:rPr>
          <w:rFonts w:hint="eastAsia" w:ascii="华文宋体" w:hAnsi="华文宋体" w:eastAsia="华文宋体"/>
          <w:sz w:val="28"/>
          <w:szCs w:val="28"/>
          <w:lang w:val="zh-CN"/>
        </w:rPr>
        <w:t>十四五</w:t>
      </w:r>
      <w:r>
        <w:rPr>
          <w:rFonts w:ascii="华文宋体" w:hAnsi="华文宋体" w:eastAsia="华文宋体"/>
          <w:sz w:val="28"/>
          <w:szCs w:val="28"/>
          <w:lang w:val="zh-CN"/>
        </w:rPr>
        <w:t>”</w:t>
      </w:r>
      <w:r>
        <w:rPr>
          <w:rFonts w:hint="eastAsia" w:ascii="华文宋体" w:hAnsi="华文宋体" w:eastAsia="华文宋体"/>
          <w:sz w:val="28"/>
          <w:szCs w:val="28"/>
          <w:lang w:val="zh-CN"/>
        </w:rPr>
        <w:t>时期，北京输出到河北、天津的技术合同成交额年均增长23%。协同效益不断显现，随着现代化首都都市圈规划的落地，北京产业腹地更加广阔。</w:t>
      </w:r>
    </w:p>
    <w:p w14:paraId="3D1BA0F1">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未来5年，我们将以北京京津冀国际科技创新中心建设为牵引，在六链五群产业协同布局基础上，构建</w:t>
      </w:r>
      <w:r>
        <w:rPr>
          <w:rFonts w:ascii="华文宋体" w:hAnsi="华文宋体" w:eastAsia="华文宋体"/>
          <w:sz w:val="28"/>
          <w:szCs w:val="28"/>
          <w:lang w:val="zh-CN"/>
        </w:rPr>
        <w:t>“</w:t>
      </w:r>
      <w:r>
        <w:rPr>
          <w:rFonts w:hint="eastAsia" w:ascii="华文宋体" w:hAnsi="华文宋体" w:eastAsia="华文宋体"/>
          <w:sz w:val="28"/>
          <w:szCs w:val="28"/>
          <w:lang w:val="zh-CN"/>
        </w:rPr>
        <w:t>两廊四带</w:t>
      </w:r>
      <w:r>
        <w:rPr>
          <w:rFonts w:ascii="华文宋体" w:hAnsi="华文宋体" w:eastAsia="华文宋体"/>
          <w:sz w:val="28"/>
          <w:szCs w:val="28"/>
          <w:lang w:val="zh-CN"/>
        </w:rPr>
        <w:t>”</w:t>
      </w:r>
      <w:r>
        <w:rPr>
          <w:rFonts w:hint="eastAsia" w:ascii="华文宋体" w:hAnsi="华文宋体" w:eastAsia="华文宋体"/>
          <w:sz w:val="28"/>
          <w:szCs w:val="28"/>
          <w:lang w:val="zh-CN"/>
        </w:rPr>
        <w:t>产业协同创新格局，</w:t>
      </w:r>
      <w:bookmarkStart w:id="32" w:name="FunCunProofread108112"/>
      <w:r>
        <w:rPr>
          <w:rFonts w:hint="eastAsia" w:ascii="华文宋体" w:hAnsi="华文宋体" w:eastAsia="华文宋体"/>
          <w:sz w:val="28"/>
          <w:szCs w:val="28"/>
          <w:u w:val="thick" w:color="FF0000"/>
          <w:lang w:val="zh-CN"/>
        </w:rPr>
        <w:t>一店</w:t>
      </w:r>
      <w:bookmarkEnd w:id="32"/>
      <w:r>
        <w:rPr>
          <w:rFonts w:hint="eastAsia" w:ascii="华文宋体" w:hAnsi="华文宋体" w:eastAsia="华文宋体"/>
          <w:sz w:val="28"/>
          <w:szCs w:val="28"/>
          <w:lang w:val="zh-CN"/>
        </w:rPr>
        <w:t>一策推进产业链延伸和协同配套，不断做大三地产业规模。</w:t>
      </w:r>
    </w:p>
    <w:p w14:paraId="67FA2194">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一个生态，打造一流的产业服务生态，良好的营商环境是城市竞争力的关键，北京连续9年迭代改革优化营商环境，推出了两千多项改革举措，积极打造北京服务营商品牌，</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期间，我们将牢固树立伙伴式的服务理念，持续完善为企服务体系，打造</w:t>
      </w:r>
      <w:bookmarkStart w:id="33" w:name="FunCunProofread1095722"/>
      <w:r>
        <w:rPr>
          <w:rFonts w:hint="eastAsia" w:ascii="华文宋体" w:hAnsi="华文宋体" w:eastAsia="华文宋体"/>
          <w:sz w:val="28"/>
          <w:szCs w:val="28"/>
          <w:u w:val="thick" w:color="FF0000"/>
          <w:lang w:val="zh-CN"/>
        </w:rPr>
        <w:t>市场化、法治化、</w:t>
      </w:r>
      <w:r>
        <w:rPr>
          <w:rFonts w:hint="eastAsia" w:ascii="华文宋体" w:hAnsi="华文宋体" w:eastAsia="华文宋体"/>
          <w:sz w:val="28"/>
          <w:szCs w:val="28"/>
          <w:u w:val="thick" w:color="FF0000"/>
          <w:lang w:val="zh-CN"/>
        </w:rPr>
        <w:t>国际化的一流营商环境</w:t>
      </w:r>
      <w:bookmarkEnd w:id="33"/>
      <w:r>
        <w:rPr>
          <w:rFonts w:hint="eastAsia" w:ascii="华文宋体" w:hAnsi="华文宋体" w:eastAsia="华文宋体"/>
          <w:sz w:val="28"/>
          <w:szCs w:val="28"/>
          <w:lang w:val="zh-CN"/>
        </w:rPr>
        <w:t>。使北京始终成为最活跃、最敏锐，也是最容易成功的创新之都。</w:t>
      </w:r>
    </w:p>
    <w:p w14:paraId="01E7176A">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各位企业家朋友，规划的蓝图已经绘就，政策的红利正在释放，投资的窗口期就在当下，我们坚信</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规划的实施将为北京发展注入强劲动力，也为全球投资者带来前所未有的战略机遇，真诚欢迎大家来北京投资兴业，让我们携手并进，共同把</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宏伟蓝图变为可感可及的美好现实。</w:t>
      </w:r>
      <w:bookmarkStart w:id="34" w:name="FunCunProofread111451"/>
      <w:r>
        <w:rPr>
          <w:rFonts w:hint="eastAsia" w:ascii="华文宋体" w:hAnsi="华文宋体" w:eastAsia="华文宋体"/>
          <w:sz w:val="28"/>
          <w:szCs w:val="28"/>
          <w:u w:val="thick" w:color="FF0000"/>
          <w:lang w:val="zh-CN"/>
        </w:rPr>
        <w:t>谢</w:t>
      </w:r>
      <w:bookmarkEnd w:id="34"/>
      <w:r>
        <w:rPr>
          <w:rFonts w:hint="eastAsia" w:ascii="华文宋体" w:hAnsi="华文宋体" w:eastAsia="华文宋体"/>
          <w:sz w:val="28"/>
          <w:szCs w:val="28"/>
          <w:lang w:val="zh-CN"/>
        </w:rPr>
        <w:t>谢</w:t>
      </w:r>
    </w:p>
    <w:p w14:paraId="1979FF86">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w:t>
      </w:r>
    </w:p>
    <w:p w14:paraId="784C6C21">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主持人：感谢林剑华副主任的全面介绍。刚才的主题推介和政策解读，让我们对北京的产业体系、发展机遇和未来布局有了更加清晰的认识，也进一步坚定了在京投资发展的信心。</w:t>
      </w:r>
    </w:p>
    <w:p w14:paraId="26DD2487">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京津冀协同发展是国家重大战略，产业融合是协同发展的核心要义，资本融通是产业融合的核心纽带。接下来，我们进入国家创业投资引导基金京津冀基金政策宣讲及投资项目签约环节，让我们共同见证三地协同发展的新成果。</w:t>
      </w:r>
    </w:p>
    <w:p w14:paraId="0CCF104F">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首先，请中金资本运营有限公司董事总经理姜世明先生，介绍国家创业投资引导基金京津冀基金相关情况，大家欢迎！</w:t>
      </w:r>
    </w:p>
    <w:p w14:paraId="7EB16230">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w:t>
      </w:r>
    </w:p>
    <w:p w14:paraId="7610D42E">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姜世明：尊敬的各位领导，各位来宾，媒体的各位朋友，下午好！</w:t>
      </w:r>
    </w:p>
    <w:p w14:paraId="7EA8D594">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非常高兴今天有这样一个机会跟大家汇报一下国家创业投资引导基金京津冀基金整体的情况和投资策略。</w:t>
      </w:r>
    </w:p>
    <w:p w14:paraId="2E168C1F">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一年前，2025年3月份，国家发展改革委郑姗洁主任，在全国两会期间介绍将正式启动</w:t>
      </w:r>
      <w:bookmarkStart w:id="35" w:name="FunCunProofread1153410"/>
      <w:r>
        <w:rPr>
          <w:rFonts w:hint="eastAsia" w:ascii="华文宋体" w:hAnsi="华文宋体" w:eastAsia="华文宋体"/>
          <w:sz w:val="28"/>
          <w:szCs w:val="28"/>
          <w:u w:val="thick" w:color="FF0000"/>
          <w:lang w:val="zh-CN"/>
        </w:rPr>
        <w:t>国家创新投资引导基金</w:t>
      </w:r>
      <w:bookmarkEnd w:id="35"/>
      <w:r>
        <w:rPr>
          <w:rFonts w:hint="eastAsia" w:ascii="华文宋体" w:hAnsi="华文宋体" w:eastAsia="华文宋体"/>
          <w:sz w:val="28"/>
          <w:szCs w:val="28"/>
          <w:lang w:val="zh-CN"/>
        </w:rPr>
        <w:t>，支持创投行业发展。2025年7月，总规模1000亿元的国家创业投资引导基金正式成立。2025年12月份中金资本通过申报程序，正式成为国家创业投资引导基金首批三个区域基金之一，就是京津冀创业投资引导基金管理人，当月也完成了基金工商注册。</w:t>
      </w:r>
    </w:p>
    <w:p w14:paraId="320A56C2">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京津冀基金作为一个区域的母基金，将配置80%以上的资金用于子基金的投资，不超过20%的资金用于项目的支投。2026年3月份，京津冀完成了首批资金的到位，投资人包括国家创业投资基金公司、中投公司以及中投旗下系统的企业，中国银行以及京津冀三地的出资代表，特别是北京市政府引导基金和亦庄国投作为北京的出资代表，是非常重要的两个出资人。</w:t>
      </w:r>
    </w:p>
    <w:p w14:paraId="51AF0D9E">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在今年3月4日，两会召开之际，京津冀基金已经投资了首批五个项目，包括四</w:t>
      </w:r>
      <w:bookmarkStart w:id="36" w:name="FunCunProofread118711"/>
      <w:r>
        <w:rPr>
          <w:rFonts w:hint="eastAsia" w:ascii="华文宋体" w:hAnsi="华文宋体" w:eastAsia="华文宋体"/>
          <w:sz w:val="28"/>
          <w:szCs w:val="28"/>
          <w:u w:val="thick" w:color="FF0000"/>
          <w:lang w:val="zh-CN"/>
        </w:rPr>
        <w:t>支</w:t>
      </w:r>
      <w:bookmarkEnd w:id="36"/>
      <w:r>
        <w:rPr>
          <w:rFonts w:hint="eastAsia" w:ascii="华文宋体" w:hAnsi="华文宋体" w:eastAsia="华文宋体"/>
          <w:sz w:val="28"/>
          <w:szCs w:val="28"/>
          <w:lang w:val="zh-CN"/>
        </w:rPr>
        <w:t>子基金和一个支投项目。京津冀基金总规模500亿元，将充分发挥国家创投引导基金、区域市场母基金、优良创投子基金三层架构的优势和子基金管理人一起</w:t>
      </w:r>
      <w:bookmarkStart w:id="37" w:name="FunCunProofread119421"/>
      <w:r>
        <w:rPr>
          <w:rFonts w:hint="eastAsia" w:ascii="华文宋体" w:hAnsi="华文宋体" w:eastAsia="华文宋体"/>
          <w:sz w:val="28"/>
          <w:szCs w:val="28"/>
          <w:u w:val="thick" w:color="FF0000"/>
          <w:lang w:val="zh-CN"/>
        </w:rPr>
        <w:t>，</w:t>
      </w:r>
      <w:bookmarkEnd w:id="37"/>
      <w:r>
        <w:rPr>
          <w:rFonts w:hint="eastAsia" w:ascii="华文宋体" w:hAnsi="华文宋体" w:eastAsia="华文宋体"/>
          <w:sz w:val="28"/>
          <w:szCs w:val="28"/>
          <w:lang w:val="zh-CN"/>
        </w:rPr>
        <w:t>合规高效地将资本和赋能服务提供给优质的种子期和初创期企业。</w:t>
      </w:r>
    </w:p>
    <w:p w14:paraId="43AA48A1">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京津冀基金70%以上的资金投向在京津冀注册的子基金和企业，同时我们鼓励我们所投资的子基金能够将更多的资金投向京津冀。其中北京具有独特的优势，众多的科研院所、创业企业、创投基金，特别是在京津冀基金成立过程中，我们深刻体会到以北京市发展改革委为代表的政府部门和基金注册所在地的北京经济技术开发区给予了我们大力的支持，政策的指导，也让我们深刻地体会到北京优越的营商环境和创投的生态。</w:t>
      </w:r>
    </w:p>
    <w:p w14:paraId="76B12758">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京津冀基金立足京津冀，特别是北京，北京应该是京津冀基金将来投资的重中之重。我们将积极在包括北京在内的京津冀地区积极寻找项目，寻求相关政策配套，支持子基金促进科创和基金行业生态的发展。</w:t>
      </w:r>
    </w:p>
    <w:p w14:paraId="053F5987">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在基金整体投资策略上，京津冀基金坚持投早投小，长期投硬科技，在投硬科技方面，聚焦在</w:t>
      </w:r>
      <w:r>
        <w:rPr>
          <w:rFonts w:ascii="华文宋体" w:hAnsi="华文宋体" w:eastAsia="华文宋体"/>
          <w:sz w:val="28"/>
          <w:szCs w:val="28"/>
          <w:lang w:val="zh-CN"/>
        </w:rPr>
        <w:t>“</w:t>
      </w:r>
      <w:r>
        <w:rPr>
          <w:rFonts w:hint="eastAsia" w:ascii="华文宋体" w:hAnsi="华文宋体" w:eastAsia="华文宋体"/>
          <w:sz w:val="28"/>
          <w:szCs w:val="28"/>
          <w:lang w:val="zh-CN"/>
        </w:rPr>
        <w:t>十五五</w:t>
      </w:r>
      <w:r>
        <w:rPr>
          <w:rFonts w:ascii="华文宋体" w:hAnsi="华文宋体" w:eastAsia="华文宋体"/>
          <w:sz w:val="28"/>
          <w:szCs w:val="28"/>
          <w:lang w:val="zh-CN"/>
        </w:rPr>
        <w:t>”</w:t>
      </w:r>
      <w:r>
        <w:rPr>
          <w:rFonts w:hint="eastAsia" w:ascii="华文宋体" w:hAnsi="华文宋体" w:eastAsia="华文宋体"/>
          <w:sz w:val="28"/>
          <w:szCs w:val="28"/>
          <w:lang w:val="zh-CN"/>
        </w:rPr>
        <w:t>规划明确的战略性新兴产业和未来产业，我们也要求我们所投资的子基金都要在某一个特定的领域具备优势的投资能力。而且要在这个领域配置</w:t>
      </w:r>
      <w:bookmarkStart w:id="38" w:name="FunCunProofread123757"/>
      <w:r>
        <w:rPr>
          <w:rFonts w:hint="eastAsia" w:ascii="华文宋体" w:hAnsi="华文宋体" w:eastAsia="华文宋体"/>
          <w:sz w:val="28"/>
          <w:szCs w:val="28"/>
          <w:u w:val="thick" w:color="FF0000"/>
          <w:lang w:val="zh-CN"/>
        </w:rPr>
        <w:t>超过60%以上</w:t>
      </w:r>
      <w:bookmarkEnd w:id="38"/>
      <w:r>
        <w:rPr>
          <w:rFonts w:hint="eastAsia" w:ascii="华文宋体" w:hAnsi="华文宋体" w:eastAsia="华文宋体"/>
          <w:sz w:val="28"/>
          <w:szCs w:val="28"/>
          <w:lang w:val="zh-CN"/>
        </w:rPr>
        <w:t>的可投资总额。坚持投早投小，要求子基金具备优质的种子期或者初创期的项目发掘孵化和投资能力。我们有一个标准，叫“551”，子基金单笔投资额不高于5000万元，且被投企业估值不超过</w:t>
      </w:r>
      <w:bookmarkStart w:id="39" w:name="FunCunProofread124682"/>
      <w:r>
        <w:rPr>
          <w:rFonts w:hint="eastAsia" w:ascii="华文宋体" w:hAnsi="华文宋体" w:eastAsia="华文宋体"/>
          <w:sz w:val="28"/>
          <w:szCs w:val="28"/>
          <w:u w:val="thick" w:color="FF0000"/>
          <w:lang w:val="zh-CN"/>
        </w:rPr>
        <w:t>5亿</w:t>
      </w:r>
      <w:bookmarkEnd w:id="39"/>
      <w:r>
        <w:rPr>
          <w:rFonts w:hint="eastAsia" w:ascii="华文宋体" w:hAnsi="华文宋体" w:eastAsia="华文宋体"/>
          <w:sz w:val="28"/>
          <w:szCs w:val="28"/>
          <w:lang w:val="zh-CN"/>
        </w:rPr>
        <w:t>，1是或者被投企业第一轮、首轮融资，配置在551项目上的比例，要超过子基金规模的70%，坚持投早投小，坚持投长期。京津冀基金投资期6年，退出期10年，总共是16年的存续期，根据需要还可以适当地延长。我们允许子基金期限长达10年，同时京津冀基金坚持分散投资的原则，基金在被投子基金认缴出资比例不超过30%，且不担任子基金第一的出资人。</w:t>
      </w:r>
    </w:p>
    <w:p w14:paraId="6A5A3B93">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我们也要求子基金在支投项目里面，出资比例不超过30%，不做第一大股东，通过这两个比例限制，更好地发挥国家基金引导基金的放大效应，同时为了确保国家资金能够高质高效配置到优质创投企业，原则上要求子基金规模不超过</w:t>
      </w:r>
      <w:bookmarkStart w:id="40" w:name="FunCunProofread127443"/>
      <w:r>
        <w:rPr>
          <w:rFonts w:hint="eastAsia" w:ascii="华文宋体" w:hAnsi="华文宋体" w:eastAsia="华文宋体"/>
          <w:sz w:val="28"/>
          <w:szCs w:val="28"/>
          <w:u w:val="thick" w:color="FF0000"/>
          <w:lang w:val="zh-CN"/>
        </w:rPr>
        <w:t>20亿</w:t>
      </w:r>
      <w:bookmarkEnd w:id="40"/>
      <w:r>
        <w:rPr>
          <w:rFonts w:hint="eastAsia" w:ascii="华文宋体" w:hAnsi="华文宋体" w:eastAsia="华文宋体"/>
          <w:sz w:val="28"/>
          <w:szCs w:val="28"/>
          <w:lang w:val="zh-CN"/>
        </w:rPr>
        <w:t>。京津冀基金在子基金投资不超过5个亿，按照实缴收取管理费。同时也是按照国务院关于统一大市场的要求，京津冀基金按照国家的要求，不接受被投资基金向任何投资人做出的返投承诺。</w:t>
      </w:r>
    </w:p>
    <w:p w14:paraId="22AC64B3">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京津冀基金投资过程中，坚持将政策性和市场化有机结合，兼顾政策目标和财务回报。有四个方面，我们希望子基金在以下几个方面有一些突出的优势。</w:t>
      </w:r>
    </w:p>
    <w:p w14:paraId="4A9FE8E4">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第一，具备深度行业认知，长期积累在专注的细分领域。</w:t>
      </w:r>
    </w:p>
    <w:p w14:paraId="73B63FB4">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第二，要求子基金管理人或者核心团队成员具备优秀的投资投后管理经验和良好的历史业绩。</w:t>
      </w:r>
    </w:p>
    <w:p w14:paraId="31B6C42B">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第三，子基金应该具备独立专业的管理团队高效投资决策机制和有效的激励约束机制。</w:t>
      </w:r>
    </w:p>
    <w:p w14:paraId="4B906F20">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第四，希望子基金或者管理机构在重点关注的领域具有广泛认可和较强的市场影响力。在募投管退各个环节具备优势和能力。</w:t>
      </w:r>
    </w:p>
    <w:p w14:paraId="7F03FFBB">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我们在坚持市场化选择子基金的基础上，同时我们也注重投后管理和对子基金持续的关注，有以下几个方面。</w:t>
      </w:r>
    </w:p>
    <w:p w14:paraId="5776925B">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第一，重点关注子基金的投资进度、投资进展情况，能够把国家政策引导基金力量按时完成投资任务，起到支持创投生态发展的作用。</w:t>
      </w:r>
    </w:p>
    <w:p w14:paraId="7AD99CC6">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第二，希望子基金包括被投企业能够认真贯彻或者践行国家战略，在支持国家中的项目，包括支持投后企业新增专利、新增专精特新企业等等方面，我们把这些指标纳入投后评价体系，同时也会持续关注子基金运营的合法合规、流程完整以及子基金被投企业估值，财务业绩变动等等情况，这样我们会通过合伙协议的方式加以落实。</w:t>
      </w:r>
    </w:p>
    <w:p w14:paraId="09605178">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在持续加强投后管理的基础上，我们也同样重视积极为子基金和被投企业提供全周期多维度的赋能。</w:t>
      </w:r>
    </w:p>
    <w:p w14:paraId="4F220DAF">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第一，发挥中金公司投资投行研究三位一体的优势，中金投行是国内一流的投行业务，中金资本是国内资产管理规模最大的股权投资机构。</w:t>
      </w:r>
    </w:p>
    <w:p w14:paraId="6873C90A">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第二，我们要借助中投系统，中投公司本次参与京津冀基金，集合了中投旗下银证保投各方面的力量参与这个基金，未来这个基金也会充分发挥这几</w:t>
      </w:r>
      <w:r>
        <w:rPr>
          <w:rFonts w:hint="eastAsia" w:ascii="华文宋体" w:hAnsi="华文宋体" w:eastAsia="华文宋体"/>
          <w:sz w:val="28"/>
          <w:szCs w:val="28"/>
        </w:rPr>
        <w:t>方</w:t>
      </w:r>
      <w:r>
        <w:rPr>
          <w:rFonts w:hint="eastAsia" w:ascii="华文宋体" w:hAnsi="华文宋体" w:eastAsia="华文宋体"/>
          <w:sz w:val="28"/>
          <w:szCs w:val="28"/>
          <w:lang w:val="zh-CN"/>
        </w:rPr>
        <w:t>的专业优势，为京津冀基金发展提供助力。同时我们还会通过中金资本会、行业讲堂、行业投资服务联盟、产学研投等方式打造京津冀生态圈，全面融入包括北京在内的创投生态。</w:t>
      </w:r>
    </w:p>
    <w:p w14:paraId="3CF47600">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各位领导，各位嘉宾，京津冀基金注册在北京，我们也希望通过和各方的紧密合作，特别是在北京市有关部门、有关区县的支持领导下，我们扎扎实实做好投资管理工作，致力打造早期基金、耐心基金、廉洁基金、标杆基金，作为北京的合伙人，跟大家一起投资北京，赢得未来。谢谢大家。</w:t>
      </w:r>
    </w:p>
    <w:p w14:paraId="6D6D2C74">
      <w:pPr>
        <w:rPr>
          <w:rFonts w:ascii="华文宋体" w:hAnsi="华文宋体" w:eastAsia="华文宋体"/>
          <w:sz w:val="28"/>
          <w:szCs w:val="28"/>
        </w:rPr>
      </w:pPr>
    </w:p>
    <w:p w14:paraId="6160F898">
      <w:pPr>
        <w:ind w:firstLine="560" w:firstLineChars="200"/>
        <w:rPr>
          <w:rFonts w:hint="eastAsia" w:ascii="华文宋体" w:hAnsi="华文宋体" w:eastAsia="华文宋体"/>
          <w:sz w:val="28"/>
          <w:szCs w:val="28"/>
        </w:rPr>
      </w:pPr>
      <w:r>
        <w:rPr>
          <w:rFonts w:hint="eastAsia" w:ascii="华文宋体" w:hAnsi="华文宋体" w:eastAsia="华文宋体"/>
          <w:sz w:val="28"/>
          <w:szCs w:val="28"/>
        </w:rPr>
        <w:t>主持人：非常感谢姜世明先生的专业解读。</w:t>
      </w:r>
    </w:p>
    <w:p w14:paraId="602DBCF4">
      <w:pPr>
        <w:rPr>
          <w:rFonts w:hint="eastAsia" w:ascii="华文宋体" w:hAnsi="华文宋体" w:eastAsia="华文宋体"/>
          <w:sz w:val="28"/>
          <w:szCs w:val="28"/>
        </w:rPr>
      </w:pPr>
      <w:r>
        <w:rPr>
          <w:rFonts w:hint="eastAsia" w:ascii="华文宋体" w:hAnsi="华文宋体" w:eastAsia="华文宋体"/>
          <w:sz w:val="28"/>
          <w:szCs w:val="28"/>
        </w:rPr>
        <w:t xml:space="preserve">    相信国家创业投资引导基金京津冀基金将成为推动三地产业联动、资本融通、创新协同的重要引擎。接下来，我们将进入国家创业投资引导基金京津冀基金投资项目签约仪式。</w:t>
      </w:r>
    </w:p>
    <w:p w14:paraId="55B6BF65">
      <w:pPr>
        <w:rPr>
          <w:rFonts w:hint="eastAsia" w:ascii="华文宋体" w:hAnsi="华文宋体" w:eastAsia="华文宋体"/>
          <w:sz w:val="28"/>
          <w:szCs w:val="28"/>
        </w:rPr>
      </w:pPr>
      <w:r>
        <w:rPr>
          <w:rFonts w:hint="eastAsia" w:ascii="华文宋体" w:hAnsi="华文宋体" w:eastAsia="华文宋体"/>
          <w:sz w:val="28"/>
          <w:szCs w:val="28"/>
        </w:rPr>
        <w:t xml:space="preserve">    有请星连资本、中关村资本、中金资本、英诺科创、中发领创、华毅瀛飞等签约代表上台！</w:t>
      </w:r>
    </w:p>
    <w:p w14:paraId="5ED96EF7">
      <w:pPr>
        <w:rPr>
          <w:rFonts w:hint="eastAsia" w:ascii="华文宋体" w:hAnsi="华文宋体" w:eastAsia="华文宋体"/>
          <w:sz w:val="28"/>
          <w:szCs w:val="28"/>
        </w:rPr>
      </w:pPr>
      <w:r>
        <w:rPr>
          <w:rFonts w:hint="eastAsia" w:ascii="华文宋体" w:hAnsi="华文宋体" w:eastAsia="华文宋体"/>
          <w:sz w:val="28"/>
          <w:szCs w:val="28"/>
        </w:rPr>
        <w:t xml:space="preserve">    请各位代表签约！</w:t>
      </w:r>
    </w:p>
    <w:p w14:paraId="5682DB70">
      <w:pPr>
        <w:rPr>
          <w:rFonts w:hint="eastAsia" w:ascii="华文宋体" w:hAnsi="华文宋体" w:eastAsia="华文宋体"/>
          <w:sz w:val="28"/>
          <w:szCs w:val="28"/>
        </w:rPr>
      </w:pPr>
      <w:r>
        <w:rPr>
          <w:rFonts w:hint="eastAsia" w:ascii="华文宋体" w:hAnsi="华文宋体" w:eastAsia="华文宋体"/>
          <w:sz w:val="28"/>
          <w:szCs w:val="28"/>
        </w:rPr>
        <w:t xml:space="preserve">    让我们以热烈的掌声，祝</w:t>
      </w:r>
      <w:bookmarkStart w:id="41" w:name="FunCunProofread139272"/>
      <w:r>
        <w:rPr>
          <w:rFonts w:hint="eastAsia" w:ascii="华文宋体" w:hAnsi="华文宋体" w:eastAsia="华文宋体"/>
          <w:sz w:val="28"/>
          <w:szCs w:val="28"/>
          <w:u w:val="thick" w:color="FF0000"/>
        </w:rPr>
        <w:t>贺国</w:t>
      </w:r>
      <w:bookmarkEnd w:id="41"/>
      <w:r>
        <w:rPr>
          <w:rFonts w:hint="eastAsia" w:ascii="华文宋体" w:hAnsi="华文宋体" w:eastAsia="华文宋体"/>
          <w:sz w:val="28"/>
          <w:szCs w:val="28"/>
        </w:rPr>
        <w:t>家创业投资引导基金京津冀基金投资项目成功签约！</w:t>
      </w:r>
    </w:p>
    <w:p w14:paraId="75292C21">
      <w:pPr>
        <w:rPr>
          <w:rFonts w:hint="eastAsia" w:ascii="华文宋体" w:hAnsi="华文宋体" w:eastAsia="华文宋体"/>
          <w:sz w:val="28"/>
          <w:szCs w:val="28"/>
        </w:rPr>
      </w:pPr>
      <w:r>
        <w:rPr>
          <w:rFonts w:hint="eastAsia" w:ascii="华文宋体" w:hAnsi="华文宋体" w:eastAsia="华文宋体"/>
          <w:sz w:val="28"/>
          <w:szCs w:val="28"/>
        </w:rPr>
        <w:t xml:space="preserve">    请各位签约代表合影留念！</w:t>
      </w:r>
    </w:p>
    <w:p w14:paraId="478EE307">
      <w:pPr>
        <w:rPr>
          <w:rFonts w:hint="eastAsia" w:ascii="华文宋体" w:hAnsi="华文宋体" w:eastAsia="华文宋体"/>
          <w:sz w:val="28"/>
          <w:szCs w:val="28"/>
        </w:rPr>
      </w:pPr>
      <w:r>
        <w:rPr>
          <w:rFonts w:hint="eastAsia" w:ascii="华文宋体" w:hAnsi="华文宋体" w:eastAsia="华文宋体"/>
          <w:sz w:val="28"/>
          <w:szCs w:val="28"/>
        </w:rPr>
        <w:t xml:space="preserve">    谢谢，请移步台下落座！</w:t>
      </w:r>
    </w:p>
    <w:p w14:paraId="4FA852E4">
      <w:pPr>
        <w:rPr>
          <w:rFonts w:hint="eastAsia" w:ascii="华文宋体" w:hAnsi="华文宋体" w:eastAsia="华文宋体"/>
          <w:sz w:val="28"/>
          <w:szCs w:val="28"/>
        </w:rPr>
      </w:pPr>
      <w:r>
        <w:rPr>
          <w:rFonts w:hint="eastAsia" w:ascii="华文宋体" w:hAnsi="华文宋体" w:eastAsia="华文宋体"/>
          <w:sz w:val="28"/>
          <w:szCs w:val="28"/>
        </w:rPr>
        <w:t xml:space="preserve">    期待以此次签约为起点，三地携手打造更多合作典范，让协同发展的硕果惠及更多企业。</w:t>
      </w:r>
    </w:p>
    <w:p w14:paraId="0780DC62">
      <w:pPr>
        <w:rPr>
          <w:rFonts w:hint="eastAsia" w:ascii="华文宋体" w:hAnsi="华文宋体" w:eastAsia="华文宋体"/>
          <w:sz w:val="28"/>
          <w:szCs w:val="28"/>
        </w:rPr>
      </w:pPr>
      <w:r>
        <w:rPr>
          <w:rFonts w:hint="eastAsia" w:ascii="华文宋体" w:hAnsi="华文宋体" w:eastAsia="华文宋体"/>
          <w:sz w:val="28"/>
          <w:szCs w:val="28"/>
        </w:rPr>
        <w:t xml:space="preserve">    接下来，我们进入本次大会的签约与授牌环节。</w:t>
      </w:r>
    </w:p>
    <w:p w14:paraId="75935020">
      <w:pPr>
        <w:rPr>
          <w:rFonts w:hint="eastAsia" w:ascii="华文宋体" w:hAnsi="华文宋体" w:eastAsia="华文宋体"/>
          <w:sz w:val="28"/>
          <w:szCs w:val="28"/>
        </w:rPr>
      </w:pPr>
      <w:r>
        <w:rPr>
          <w:rFonts w:hint="eastAsia" w:ascii="华文宋体" w:hAnsi="华文宋体" w:eastAsia="华文宋体"/>
          <w:sz w:val="28"/>
          <w:szCs w:val="28"/>
        </w:rPr>
        <w:t xml:space="preserve">    首先进行的是重点项目签约仪式。本次大会共签约项目34 个，涉及619.9亿元</w:t>
      </w:r>
      <w:bookmarkStart w:id="42" w:name="FunCunProofread140983"/>
      <w:r>
        <w:rPr>
          <w:rFonts w:hint="eastAsia" w:ascii="华文宋体" w:hAnsi="华文宋体" w:eastAsia="华文宋体"/>
          <w:sz w:val="28"/>
          <w:szCs w:val="28"/>
          <w:u w:val="thick" w:color="FF0000"/>
        </w:rPr>
        <w:t>人民币</w:t>
      </w:r>
      <w:bookmarkEnd w:id="42"/>
      <w:r>
        <w:rPr>
          <w:rFonts w:hint="eastAsia" w:ascii="华文宋体" w:hAnsi="华文宋体" w:eastAsia="华文宋体"/>
          <w:sz w:val="28"/>
          <w:szCs w:val="28"/>
        </w:rPr>
        <w:t>，在活动现场签约的项目共18个，分两组进行。</w:t>
      </w:r>
    </w:p>
    <w:p w14:paraId="2F75C221">
      <w:pPr>
        <w:rPr>
          <w:rFonts w:hint="eastAsia" w:ascii="华文宋体" w:hAnsi="华文宋体" w:eastAsia="华文宋体"/>
          <w:sz w:val="28"/>
          <w:szCs w:val="28"/>
        </w:rPr>
      </w:pPr>
      <w:r>
        <w:rPr>
          <w:rFonts w:hint="eastAsia" w:ascii="华文宋体" w:hAnsi="华文宋体" w:eastAsia="华文宋体"/>
          <w:sz w:val="28"/>
          <w:szCs w:val="28"/>
        </w:rPr>
        <w:t xml:space="preserve">    首先请第一组签约代表上台，签约项目分别是：</w:t>
      </w:r>
    </w:p>
    <w:p w14:paraId="53A5320C">
      <w:pPr>
        <w:rPr>
          <w:rFonts w:hint="eastAsia" w:ascii="华文宋体" w:hAnsi="华文宋体" w:eastAsia="华文宋体"/>
          <w:sz w:val="28"/>
          <w:szCs w:val="28"/>
        </w:rPr>
      </w:pPr>
      <w:r>
        <w:rPr>
          <w:rFonts w:hint="eastAsia" w:ascii="华文宋体" w:hAnsi="华文宋体" w:eastAsia="华文宋体"/>
          <w:sz w:val="28"/>
          <w:szCs w:val="28"/>
        </w:rPr>
        <w:t xml:space="preserve">    1.平谷区中央厨房</w:t>
      </w:r>
    </w:p>
    <w:p w14:paraId="037DC9D5">
      <w:pPr>
        <w:rPr>
          <w:rFonts w:hint="eastAsia" w:ascii="华文宋体" w:hAnsi="华文宋体" w:eastAsia="华文宋体"/>
          <w:sz w:val="28"/>
          <w:szCs w:val="28"/>
        </w:rPr>
      </w:pPr>
      <w:r>
        <w:rPr>
          <w:rFonts w:hint="eastAsia" w:ascii="华文宋体" w:hAnsi="华文宋体" w:eastAsia="华文宋体"/>
          <w:sz w:val="28"/>
          <w:szCs w:val="28"/>
        </w:rPr>
        <w:t xml:space="preserve">    2.顺义区科创智运</w:t>
      </w:r>
    </w:p>
    <w:p w14:paraId="0BB4B132">
      <w:pPr>
        <w:rPr>
          <w:rFonts w:hint="eastAsia" w:ascii="华文宋体" w:hAnsi="华文宋体" w:eastAsia="华文宋体"/>
          <w:sz w:val="28"/>
          <w:szCs w:val="28"/>
        </w:rPr>
      </w:pPr>
      <w:r>
        <w:rPr>
          <w:rFonts w:hint="eastAsia" w:ascii="华文宋体" w:hAnsi="华文宋体" w:eastAsia="华文宋体"/>
          <w:sz w:val="28"/>
          <w:szCs w:val="28"/>
        </w:rPr>
        <w:t xml:space="preserve">    3.东城区卜蜂水产</w:t>
      </w:r>
    </w:p>
    <w:p w14:paraId="2DFE8336">
      <w:pPr>
        <w:rPr>
          <w:rFonts w:hint="eastAsia" w:ascii="华文宋体" w:hAnsi="华文宋体" w:eastAsia="华文宋体"/>
          <w:sz w:val="28"/>
          <w:szCs w:val="28"/>
        </w:rPr>
      </w:pPr>
      <w:r>
        <w:rPr>
          <w:rFonts w:hint="eastAsia" w:ascii="华文宋体" w:hAnsi="华文宋体" w:eastAsia="华文宋体"/>
          <w:sz w:val="28"/>
          <w:szCs w:val="28"/>
        </w:rPr>
        <w:t xml:space="preserve">    4.大兴区九州通</w:t>
      </w:r>
    </w:p>
    <w:p w14:paraId="17FC835D">
      <w:pPr>
        <w:rPr>
          <w:rFonts w:hint="eastAsia" w:ascii="华文宋体" w:hAnsi="华文宋体" w:eastAsia="华文宋体"/>
          <w:sz w:val="28"/>
          <w:szCs w:val="28"/>
        </w:rPr>
      </w:pPr>
      <w:r>
        <w:rPr>
          <w:rFonts w:hint="eastAsia" w:ascii="华文宋体" w:hAnsi="华文宋体" w:eastAsia="华文宋体"/>
          <w:sz w:val="28"/>
          <w:szCs w:val="28"/>
        </w:rPr>
        <w:t xml:space="preserve">    5.丰台区中国安能</w:t>
      </w:r>
    </w:p>
    <w:p w14:paraId="4D484AF8">
      <w:pPr>
        <w:rPr>
          <w:rFonts w:hint="eastAsia" w:ascii="华文宋体" w:hAnsi="华文宋体" w:eastAsia="华文宋体"/>
          <w:sz w:val="28"/>
          <w:szCs w:val="28"/>
        </w:rPr>
      </w:pPr>
      <w:r>
        <w:rPr>
          <w:rFonts w:hint="eastAsia" w:ascii="华文宋体" w:hAnsi="华文宋体" w:eastAsia="华文宋体"/>
          <w:sz w:val="28"/>
          <w:szCs w:val="28"/>
        </w:rPr>
        <w:t xml:space="preserve">    6.经开区富乐德</w:t>
      </w:r>
    </w:p>
    <w:p w14:paraId="6970F12B">
      <w:pPr>
        <w:rPr>
          <w:rFonts w:hint="eastAsia" w:ascii="华文宋体" w:hAnsi="华文宋体" w:eastAsia="华文宋体"/>
          <w:sz w:val="28"/>
          <w:szCs w:val="28"/>
        </w:rPr>
      </w:pPr>
      <w:r>
        <w:rPr>
          <w:rFonts w:hint="eastAsia" w:ascii="华文宋体" w:hAnsi="华文宋体" w:eastAsia="华文宋体"/>
          <w:sz w:val="28"/>
          <w:szCs w:val="28"/>
        </w:rPr>
        <w:t xml:space="preserve">    7.怀柔区智慧社会</w:t>
      </w:r>
    </w:p>
    <w:p w14:paraId="2CE10019">
      <w:pPr>
        <w:rPr>
          <w:rFonts w:hint="eastAsia" w:ascii="华文宋体" w:hAnsi="华文宋体" w:eastAsia="华文宋体"/>
          <w:sz w:val="28"/>
          <w:szCs w:val="28"/>
        </w:rPr>
      </w:pPr>
      <w:r>
        <w:rPr>
          <w:rFonts w:hint="eastAsia" w:ascii="华文宋体" w:hAnsi="华文宋体" w:eastAsia="华文宋体"/>
          <w:sz w:val="28"/>
          <w:szCs w:val="28"/>
        </w:rPr>
        <w:t xml:space="preserve">    8.西城区安石电池</w:t>
      </w:r>
    </w:p>
    <w:p w14:paraId="4ECD9420">
      <w:pPr>
        <w:rPr>
          <w:rFonts w:hint="eastAsia" w:ascii="华文宋体" w:hAnsi="华文宋体" w:eastAsia="华文宋体"/>
          <w:sz w:val="28"/>
          <w:szCs w:val="28"/>
        </w:rPr>
      </w:pPr>
      <w:r>
        <w:rPr>
          <w:rFonts w:hint="eastAsia" w:ascii="华文宋体" w:hAnsi="华文宋体" w:eastAsia="华文宋体"/>
          <w:sz w:val="28"/>
          <w:szCs w:val="28"/>
        </w:rPr>
        <w:t xml:space="preserve">    9.朝阳区国际短剧协会</w:t>
      </w:r>
    </w:p>
    <w:p w14:paraId="3FB86FAF">
      <w:pPr>
        <w:rPr>
          <w:rFonts w:hint="eastAsia" w:ascii="华文宋体" w:hAnsi="华文宋体" w:eastAsia="华文宋体"/>
          <w:sz w:val="28"/>
          <w:szCs w:val="28"/>
        </w:rPr>
      </w:pPr>
      <w:r>
        <w:rPr>
          <w:rFonts w:hint="eastAsia" w:ascii="华文宋体" w:hAnsi="华文宋体" w:eastAsia="华文宋体"/>
          <w:sz w:val="28"/>
          <w:szCs w:val="28"/>
        </w:rPr>
        <w:t xml:space="preserve">    请各位签约代表签约。</w:t>
      </w:r>
    </w:p>
    <w:p w14:paraId="21A1612C">
      <w:pPr>
        <w:rPr>
          <w:rFonts w:hint="eastAsia" w:ascii="华文宋体" w:hAnsi="华文宋体" w:eastAsia="华文宋体"/>
          <w:sz w:val="28"/>
          <w:szCs w:val="28"/>
        </w:rPr>
      </w:pPr>
      <w:r>
        <w:rPr>
          <w:rFonts w:hint="eastAsia" w:ascii="华文宋体" w:hAnsi="华文宋体" w:eastAsia="华文宋体"/>
          <w:sz w:val="28"/>
          <w:szCs w:val="28"/>
        </w:rPr>
        <w:t xml:space="preserve">    让我们以热烈的掌声，祝贺第一组项目成功签约！</w:t>
      </w:r>
    </w:p>
    <w:p w14:paraId="47198B3B">
      <w:pPr>
        <w:rPr>
          <w:rFonts w:hint="eastAsia" w:ascii="华文宋体" w:hAnsi="华文宋体" w:eastAsia="华文宋体"/>
          <w:sz w:val="28"/>
          <w:szCs w:val="28"/>
        </w:rPr>
      </w:pPr>
      <w:r>
        <w:rPr>
          <w:rFonts w:hint="eastAsia" w:ascii="华文宋体" w:hAnsi="华文宋体" w:eastAsia="华文宋体"/>
          <w:sz w:val="28"/>
          <w:szCs w:val="28"/>
        </w:rPr>
        <w:t xml:space="preserve">    下面，有请第二组签约代表上台，签约项目是：</w:t>
      </w:r>
    </w:p>
    <w:p w14:paraId="39FF43C1">
      <w:pPr>
        <w:rPr>
          <w:rFonts w:hint="eastAsia" w:ascii="华文宋体" w:hAnsi="华文宋体" w:eastAsia="华文宋体"/>
          <w:sz w:val="28"/>
          <w:szCs w:val="28"/>
        </w:rPr>
      </w:pPr>
      <w:r>
        <w:rPr>
          <w:rFonts w:hint="eastAsia" w:ascii="华文宋体" w:hAnsi="华文宋体" w:eastAsia="华文宋体"/>
          <w:sz w:val="28"/>
          <w:szCs w:val="28"/>
        </w:rPr>
        <w:t xml:space="preserve">    1.平谷区中药配方</w:t>
      </w:r>
    </w:p>
    <w:p w14:paraId="10D71D7B">
      <w:pPr>
        <w:rPr>
          <w:rFonts w:hint="eastAsia" w:ascii="华文宋体" w:hAnsi="华文宋体" w:eastAsia="华文宋体"/>
          <w:sz w:val="28"/>
          <w:szCs w:val="28"/>
        </w:rPr>
      </w:pPr>
      <w:r>
        <w:rPr>
          <w:rFonts w:hint="eastAsia" w:ascii="华文宋体" w:hAnsi="华文宋体" w:eastAsia="华文宋体"/>
          <w:sz w:val="28"/>
          <w:szCs w:val="28"/>
        </w:rPr>
        <w:t xml:space="preserve">    2.门头沟区新兴际华</w:t>
      </w:r>
    </w:p>
    <w:p w14:paraId="2792AD69">
      <w:pPr>
        <w:rPr>
          <w:rFonts w:hint="eastAsia" w:ascii="华文宋体" w:hAnsi="华文宋体" w:eastAsia="华文宋体"/>
          <w:sz w:val="28"/>
          <w:szCs w:val="28"/>
        </w:rPr>
      </w:pPr>
      <w:r>
        <w:rPr>
          <w:rFonts w:hint="eastAsia" w:ascii="华文宋体" w:hAnsi="华文宋体" w:eastAsia="华文宋体"/>
          <w:sz w:val="28"/>
          <w:szCs w:val="28"/>
        </w:rPr>
        <w:t xml:space="preserve">    3.朝阳区蓝色光标</w:t>
      </w:r>
    </w:p>
    <w:p w14:paraId="411351B0">
      <w:pPr>
        <w:rPr>
          <w:rFonts w:hint="eastAsia" w:ascii="华文宋体" w:hAnsi="华文宋体" w:eastAsia="华文宋体"/>
          <w:sz w:val="28"/>
          <w:szCs w:val="28"/>
        </w:rPr>
      </w:pPr>
      <w:r>
        <w:rPr>
          <w:rFonts w:hint="eastAsia" w:ascii="华文宋体" w:hAnsi="华文宋体" w:eastAsia="华文宋体"/>
          <w:sz w:val="28"/>
          <w:szCs w:val="28"/>
        </w:rPr>
        <w:t xml:space="preserve">    4.海淀区中移建设</w:t>
      </w:r>
    </w:p>
    <w:p w14:paraId="1D319DCA">
      <w:pPr>
        <w:rPr>
          <w:rFonts w:hint="eastAsia" w:ascii="华文宋体" w:hAnsi="华文宋体" w:eastAsia="华文宋体"/>
          <w:sz w:val="28"/>
          <w:szCs w:val="28"/>
        </w:rPr>
      </w:pPr>
      <w:r>
        <w:rPr>
          <w:rFonts w:hint="eastAsia" w:ascii="华文宋体" w:hAnsi="华文宋体" w:eastAsia="华文宋体"/>
          <w:sz w:val="28"/>
          <w:szCs w:val="28"/>
        </w:rPr>
        <w:t xml:space="preserve">    5.顺义区新国展三期</w:t>
      </w:r>
    </w:p>
    <w:p w14:paraId="137F017D">
      <w:pPr>
        <w:rPr>
          <w:rFonts w:hint="eastAsia" w:ascii="华文宋体" w:hAnsi="华文宋体" w:eastAsia="华文宋体"/>
          <w:sz w:val="28"/>
          <w:szCs w:val="28"/>
        </w:rPr>
      </w:pPr>
      <w:r>
        <w:rPr>
          <w:rFonts w:hint="eastAsia" w:ascii="华文宋体" w:hAnsi="华文宋体" w:eastAsia="华文宋体"/>
          <w:sz w:val="28"/>
          <w:szCs w:val="28"/>
        </w:rPr>
        <w:t xml:space="preserve">    6.东城区</w:t>
      </w:r>
      <w:bookmarkStart w:id="43" w:name="FunCunProofread144252"/>
      <w:r>
        <w:rPr>
          <w:rFonts w:hint="eastAsia" w:ascii="华文宋体" w:hAnsi="华文宋体" w:eastAsia="华文宋体"/>
          <w:sz w:val="28"/>
          <w:szCs w:val="28"/>
          <w:u w:val="thick" w:color="FF0000"/>
        </w:rPr>
        <w:t>信华</w:t>
      </w:r>
      <w:bookmarkEnd w:id="43"/>
      <w:r>
        <w:rPr>
          <w:rFonts w:hint="eastAsia" w:ascii="华文宋体" w:hAnsi="华文宋体" w:eastAsia="华文宋体"/>
          <w:sz w:val="28"/>
          <w:szCs w:val="28"/>
        </w:rPr>
        <w:t>智联</w:t>
      </w:r>
    </w:p>
    <w:p w14:paraId="0A68C73E">
      <w:pPr>
        <w:rPr>
          <w:rFonts w:hint="eastAsia" w:ascii="华文宋体" w:hAnsi="华文宋体" w:eastAsia="华文宋体"/>
          <w:sz w:val="28"/>
          <w:szCs w:val="28"/>
        </w:rPr>
      </w:pPr>
      <w:r>
        <w:rPr>
          <w:rFonts w:hint="eastAsia" w:ascii="华文宋体" w:hAnsi="华文宋体" w:eastAsia="华文宋体"/>
          <w:sz w:val="28"/>
          <w:szCs w:val="28"/>
        </w:rPr>
        <w:t xml:space="preserve">    7.房山区吉能国际</w:t>
      </w:r>
    </w:p>
    <w:p w14:paraId="70B05D27">
      <w:pPr>
        <w:rPr>
          <w:rFonts w:hint="eastAsia" w:ascii="华文宋体" w:hAnsi="华文宋体" w:eastAsia="华文宋体"/>
          <w:sz w:val="28"/>
          <w:szCs w:val="28"/>
        </w:rPr>
      </w:pPr>
      <w:r>
        <w:rPr>
          <w:rFonts w:hint="eastAsia" w:ascii="华文宋体" w:hAnsi="华文宋体" w:eastAsia="华文宋体"/>
          <w:sz w:val="28"/>
          <w:szCs w:val="28"/>
        </w:rPr>
        <w:t xml:space="preserve">    8.通州区宏发股份</w:t>
      </w:r>
    </w:p>
    <w:p w14:paraId="38F293E2">
      <w:pPr>
        <w:rPr>
          <w:rFonts w:hint="eastAsia" w:ascii="华文宋体" w:hAnsi="华文宋体" w:eastAsia="华文宋体"/>
          <w:sz w:val="28"/>
          <w:szCs w:val="28"/>
        </w:rPr>
      </w:pPr>
      <w:r>
        <w:rPr>
          <w:rFonts w:hint="eastAsia" w:ascii="华文宋体" w:hAnsi="华文宋体" w:eastAsia="华文宋体"/>
          <w:sz w:val="28"/>
          <w:szCs w:val="28"/>
        </w:rPr>
        <w:t xml:space="preserve">    9.石景山区易点云</w:t>
      </w:r>
    </w:p>
    <w:p w14:paraId="4D202289">
      <w:pPr>
        <w:rPr>
          <w:rFonts w:hint="eastAsia" w:ascii="华文宋体" w:hAnsi="华文宋体" w:eastAsia="华文宋体"/>
          <w:sz w:val="28"/>
          <w:szCs w:val="28"/>
        </w:rPr>
      </w:pPr>
      <w:r>
        <w:rPr>
          <w:rFonts w:hint="eastAsia" w:ascii="华文宋体" w:hAnsi="华文宋体" w:eastAsia="华文宋体"/>
          <w:sz w:val="28"/>
          <w:szCs w:val="28"/>
        </w:rPr>
        <w:t xml:space="preserve">    请各位签约代表签约。</w:t>
      </w:r>
    </w:p>
    <w:p w14:paraId="64D9CF03">
      <w:pPr>
        <w:rPr>
          <w:rFonts w:hint="eastAsia" w:ascii="华文宋体" w:hAnsi="华文宋体" w:eastAsia="华文宋体"/>
          <w:sz w:val="28"/>
          <w:szCs w:val="28"/>
        </w:rPr>
      </w:pPr>
      <w:r>
        <w:rPr>
          <w:rFonts w:hint="eastAsia" w:ascii="华文宋体" w:hAnsi="华文宋体" w:eastAsia="华文宋体"/>
          <w:sz w:val="28"/>
          <w:szCs w:val="28"/>
        </w:rPr>
        <w:t xml:space="preserve">    让我们以热烈的掌声祝贺项目成功签约！</w:t>
      </w:r>
    </w:p>
    <w:p w14:paraId="12E79FDA">
      <w:pPr>
        <w:rPr>
          <w:rFonts w:hint="eastAsia" w:ascii="华文宋体" w:hAnsi="华文宋体" w:eastAsia="华文宋体"/>
          <w:sz w:val="28"/>
          <w:szCs w:val="28"/>
        </w:rPr>
      </w:pPr>
      <w:r>
        <w:rPr>
          <w:rFonts w:hint="eastAsia" w:ascii="华文宋体" w:hAnsi="华文宋体" w:eastAsia="华文宋体"/>
          <w:sz w:val="28"/>
          <w:szCs w:val="28"/>
        </w:rPr>
        <w:t xml:space="preserve">    请各位签约代表合影留念！谢谢，请移步台下落座！</w:t>
      </w:r>
    </w:p>
    <w:p w14:paraId="5AEC280A">
      <w:pPr>
        <w:rPr>
          <w:rFonts w:hint="eastAsia" w:ascii="华文宋体" w:hAnsi="华文宋体" w:eastAsia="华文宋体"/>
          <w:sz w:val="28"/>
          <w:szCs w:val="28"/>
        </w:rPr>
      </w:pPr>
      <w:r>
        <w:rPr>
          <w:rFonts w:hint="eastAsia" w:ascii="华文宋体" w:hAnsi="华文宋体" w:eastAsia="华文宋体"/>
          <w:sz w:val="28"/>
          <w:szCs w:val="28"/>
        </w:rPr>
        <w:t xml:space="preserve">    接下来，举行</w:t>
      </w:r>
      <w:r>
        <w:rPr>
          <w:rFonts w:ascii="华文宋体" w:hAnsi="华文宋体" w:eastAsia="华文宋体"/>
          <w:sz w:val="28"/>
          <w:szCs w:val="28"/>
        </w:rPr>
        <w:t>“</w:t>
      </w:r>
      <w:r>
        <w:rPr>
          <w:rFonts w:hint="eastAsia" w:ascii="华文宋体" w:hAnsi="华文宋体" w:eastAsia="华文宋体"/>
          <w:sz w:val="28"/>
          <w:szCs w:val="28"/>
        </w:rPr>
        <w:t>北京市共建</w:t>
      </w:r>
      <w:r>
        <w:rPr>
          <w:rFonts w:ascii="华文宋体" w:hAnsi="华文宋体" w:eastAsia="华文宋体"/>
          <w:sz w:val="28"/>
          <w:szCs w:val="28"/>
        </w:rPr>
        <w:t>‘</w:t>
      </w:r>
      <w:r>
        <w:rPr>
          <w:rFonts w:hint="eastAsia" w:ascii="华文宋体" w:hAnsi="华文宋体" w:eastAsia="华文宋体"/>
          <w:sz w:val="28"/>
          <w:szCs w:val="28"/>
        </w:rPr>
        <w:t>一带一路</w:t>
      </w:r>
      <w:r>
        <w:rPr>
          <w:rFonts w:ascii="华文宋体" w:hAnsi="华文宋体" w:eastAsia="华文宋体"/>
          <w:sz w:val="28"/>
          <w:szCs w:val="28"/>
        </w:rPr>
        <w:t>’</w:t>
      </w:r>
      <w:r>
        <w:rPr>
          <w:rFonts w:hint="eastAsia" w:ascii="华文宋体" w:hAnsi="华文宋体" w:eastAsia="华文宋体"/>
          <w:sz w:val="28"/>
          <w:szCs w:val="28"/>
        </w:rPr>
        <w:t>直通车综合服务平台科创出海会客厅</w:t>
      </w:r>
      <w:r>
        <w:rPr>
          <w:rFonts w:ascii="华文宋体" w:hAnsi="华文宋体" w:eastAsia="华文宋体"/>
          <w:sz w:val="28"/>
          <w:szCs w:val="28"/>
        </w:rPr>
        <w:t>”</w:t>
      </w:r>
      <w:r>
        <w:rPr>
          <w:rFonts w:hint="eastAsia" w:ascii="华文宋体" w:hAnsi="华文宋体" w:eastAsia="华文宋体"/>
          <w:sz w:val="28"/>
          <w:szCs w:val="28"/>
        </w:rPr>
        <w:t>揭牌仪式。</w:t>
      </w:r>
      <w:r>
        <w:rPr>
          <w:rFonts w:ascii="华文宋体" w:hAnsi="华文宋体" w:eastAsia="华文宋体"/>
          <w:sz w:val="28"/>
          <w:szCs w:val="28"/>
        </w:rPr>
        <w:t>“</w:t>
      </w:r>
      <w:r>
        <w:rPr>
          <w:rFonts w:hint="eastAsia" w:ascii="华文宋体" w:hAnsi="华文宋体" w:eastAsia="华文宋体"/>
          <w:sz w:val="28"/>
          <w:szCs w:val="28"/>
        </w:rPr>
        <w:t>科创出海会客厅</w:t>
      </w:r>
      <w:r>
        <w:rPr>
          <w:rFonts w:ascii="华文宋体" w:hAnsi="华文宋体" w:eastAsia="华文宋体"/>
          <w:sz w:val="28"/>
          <w:szCs w:val="28"/>
        </w:rPr>
        <w:t>”</w:t>
      </w:r>
      <w:r>
        <w:rPr>
          <w:rFonts w:hint="eastAsia" w:ascii="华文宋体" w:hAnsi="华文宋体" w:eastAsia="华文宋体"/>
          <w:sz w:val="28"/>
          <w:szCs w:val="28"/>
        </w:rPr>
        <w:t>将依托中关村综保区和海淀区科技创新资源优势，有效满足科创企业的业务拓展需求，实现</w:t>
      </w:r>
      <w:r>
        <w:rPr>
          <w:rFonts w:ascii="华文宋体" w:hAnsi="华文宋体" w:eastAsia="华文宋体"/>
          <w:sz w:val="28"/>
          <w:szCs w:val="28"/>
        </w:rPr>
        <w:t>“</w:t>
      </w:r>
      <w:r>
        <w:rPr>
          <w:rFonts w:hint="eastAsia" w:ascii="华文宋体" w:hAnsi="华文宋体" w:eastAsia="华文宋体"/>
          <w:sz w:val="28"/>
          <w:szCs w:val="28"/>
        </w:rPr>
        <w:t>科技创新+出海服务</w:t>
      </w:r>
      <w:r>
        <w:rPr>
          <w:rFonts w:ascii="华文宋体" w:hAnsi="华文宋体" w:eastAsia="华文宋体"/>
          <w:sz w:val="28"/>
          <w:szCs w:val="28"/>
        </w:rPr>
        <w:t>”</w:t>
      </w:r>
      <w:r>
        <w:rPr>
          <w:rFonts w:hint="eastAsia" w:ascii="华文宋体" w:hAnsi="华文宋体" w:eastAsia="华文宋体"/>
          <w:sz w:val="28"/>
          <w:szCs w:val="28"/>
        </w:rPr>
        <w:t>的无缝衔接。</w:t>
      </w:r>
    </w:p>
    <w:p w14:paraId="30C8EA2A">
      <w:pPr>
        <w:rPr>
          <w:rFonts w:hint="eastAsia" w:ascii="华文宋体" w:hAnsi="华文宋体" w:eastAsia="华文宋体"/>
          <w:sz w:val="28"/>
          <w:szCs w:val="28"/>
        </w:rPr>
      </w:pPr>
      <w:r>
        <w:rPr>
          <w:rFonts w:hint="eastAsia" w:ascii="华文宋体" w:hAnsi="华文宋体" w:eastAsia="华文宋体"/>
          <w:sz w:val="28"/>
          <w:szCs w:val="28"/>
        </w:rPr>
        <w:t xml:space="preserve">    下面，有请北京市发展和改革委员会副主任林剑华先生，海淀区副区长隋晓峰先生上台共同揭牌，掌声有请。</w:t>
      </w:r>
    </w:p>
    <w:p w14:paraId="26CC21A1">
      <w:pPr>
        <w:rPr>
          <w:rFonts w:hint="eastAsia" w:ascii="华文宋体" w:hAnsi="华文宋体" w:eastAsia="华文宋体"/>
          <w:sz w:val="28"/>
          <w:szCs w:val="28"/>
        </w:rPr>
      </w:pPr>
      <w:r>
        <w:rPr>
          <w:rFonts w:hint="eastAsia" w:ascii="华文宋体" w:hAnsi="华文宋体" w:eastAsia="华文宋体"/>
          <w:sz w:val="28"/>
          <w:szCs w:val="28"/>
        </w:rPr>
        <w:t xml:space="preserve">    祝贺</w:t>
      </w:r>
      <w:r>
        <w:rPr>
          <w:rFonts w:ascii="华文宋体" w:hAnsi="华文宋体" w:eastAsia="华文宋体"/>
          <w:sz w:val="28"/>
          <w:szCs w:val="28"/>
        </w:rPr>
        <w:t>“</w:t>
      </w:r>
      <w:r>
        <w:rPr>
          <w:rFonts w:hint="eastAsia" w:ascii="华文宋体" w:hAnsi="华文宋体" w:eastAsia="华文宋体"/>
          <w:sz w:val="28"/>
          <w:szCs w:val="28"/>
        </w:rPr>
        <w:t>科创出海会客厅</w:t>
      </w:r>
      <w:r>
        <w:rPr>
          <w:rFonts w:ascii="华文宋体" w:hAnsi="华文宋体" w:eastAsia="华文宋体"/>
          <w:sz w:val="28"/>
          <w:szCs w:val="28"/>
        </w:rPr>
        <w:t>”</w:t>
      </w:r>
      <w:r>
        <w:rPr>
          <w:rFonts w:hint="eastAsia" w:ascii="华文宋体" w:hAnsi="华文宋体" w:eastAsia="华文宋体"/>
          <w:sz w:val="28"/>
          <w:szCs w:val="28"/>
        </w:rPr>
        <w:t>正式授牌！</w:t>
      </w:r>
    </w:p>
    <w:p w14:paraId="0032E533">
      <w:pPr>
        <w:rPr>
          <w:rFonts w:hint="eastAsia" w:ascii="华文宋体" w:hAnsi="华文宋体" w:eastAsia="华文宋体"/>
          <w:sz w:val="28"/>
          <w:szCs w:val="28"/>
        </w:rPr>
      </w:pPr>
      <w:r>
        <w:rPr>
          <w:rFonts w:hint="eastAsia" w:ascii="华文宋体" w:hAnsi="华文宋体" w:eastAsia="华文宋体"/>
          <w:sz w:val="28"/>
          <w:szCs w:val="28"/>
        </w:rPr>
        <w:t xml:space="preserve">    请合影留念。谢谢，请移步台下落座！</w:t>
      </w:r>
    </w:p>
    <w:p w14:paraId="3B8F827C">
      <w:pPr>
        <w:rPr>
          <w:rFonts w:hint="eastAsia" w:ascii="华文宋体" w:hAnsi="华文宋体" w:eastAsia="华文宋体"/>
          <w:sz w:val="28"/>
          <w:szCs w:val="28"/>
        </w:rPr>
      </w:pPr>
      <w:r>
        <w:rPr>
          <w:rFonts w:hint="eastAsia" w:ascii="华文宋体" w:hAnsi="华文宋体" w:eastAsia="华文宋体"/>
          <w:sz w:val="28"/>
          <w:szCs w:val="28"/>
        </w:rPr>
        <w:t xml:space="preserve">    希望</w:t>
      </w:r>
      <w:r>
        <w:rPr>
          <w:rFonts w:ascii="华文宋体" w:hAnsi="华文宋体" w:eastAsia="华文宋体"/>
          <w:sz w:val="28"/>
          <w:szCs w:val="28"/>
        </w:rPr>
        <w:t>“</w:t>
      </w:r>
      <w:r>
        <w:rPr>
          <w:rFonts w:hint="eastAsia" w:ascii="华文宋体" w:hAnsi="华文宋体" w:eastAsia="华文宋体"/>
          <w:sz w:val="28"/>
          <w:szCs w:val="28"/>
        </w:rPr>
        <w:t>科创出海会客厅</w:t>
      </w:r>
      <w:r>
        <w:rPr>
          <w:rFonts w:ascii="华文宋体" w:hAnsi="华文宋体" w:eastAsia="华文宋体"/>
          <w:sz w:val="28"/>
          <w:szCs w:val="28"/>
        </w:rPr>
        <w:t>”</w:t>
      </w:r>
      <w:r>
        <w:rPr>
          <w:rFonts w:hint="eastAsia" w:ascii="华文宋体" w:hAnsi="华文宋体" w:eastAsia="华文宋体"/>
          <w:sz w:val="28"/>
          <w:szCs w:val="28"/>
        </w:rPr>
        <w:t>能够充分发挥桥梁纽带作用，为北京企业</w:t>
      </w:r>
      <w:r>
        <w:rPr>
          <w:rFonts w:ascii="华文宋体" w:hAnsi="华文宋体" w:eastAsia="华文宋体"/>
          <w:sz w:val="28"/>
          <w:szCs w:val="28"/>
        </w:rPr>
        <w:t>“</w:t>
      </w:r>
      <w:r>
        <w:rPr>
          <w:rFonts w:hint="eastAsia" w:ascii="华文宋体" w:hAnsi="华文宋体" w:eastAsia="华文宋体"/>
          <w:sz w:val="28"/>
          <w:szCs w:val="28"/>
        </w:rPr>
        <w:t>走出去</w:t>
      </w:r>
      <w:r>
        <w:rPr>
          <w:rFonts w:ascii="华文宋体" w:hAnsi="华文宋体" w:eastAsia="华文宋体"/>
          <w:sz w:val="28"/>
          <w:szCs w:val="28"/>
        </w:rPr>
        <w:t>”</w:t>
      </w:r>
      <w:r>
        <w:rPr>
          <w:rFonts w:hint="eastAsia" w:ascii="华文宋体" w:hAnsi="华文宋体" w:eastAsia="华文宋体"/>
          <w:sz w:val="28"/>
          <w:szCs w:val="28"/>
        </w:rPr>
        <w:t>开拓国际市场、全球资源</w:t>
      </w:r>
      <w:r>
        <w:rPr>
          <w:rFonts w:ascii="华文宋体" w:hAnsi="华文宋体" w:eastAsia="华文宋体"/>
          <w:sz w:val="28"/>
          <w:szCs w:val="28"/>
        </w:rPr>
        <w:t>“</w:t>
      </w:r>
      <w:r>
        <w:rPr>
          <w:rFonts w:hint="eastAsia" w:ascii="华文宋体" w:hAnsi="华文宋体" w:eastAsia="华文宋体"/>
          <w:sz w:val="28"/>
          <w:szCs w:val="28"/>
        </w:rPr>
        <w:t>引进来</w:t>
      </w:r>
      <w:r>
        <w:rPr>
          <w:rFonts w:ascii="华文宋体" w:hAnsi="华文宋体" w:eastAsia="华文宋体"/>
          <w:sz w:val="28"/>
          <w:szCs w:val="28"/>
        </w:rPr>
        <w:t>”</w:t>
      </w:r>
      <w:r>
        <w:rPr>
          <w:rFonts w:hint="eastAsia" w:ascii="华文宋体" w:hAnsi="华文宋体" w:eastAsia="华文宋体"/>
          <w:sz w:val="28"/>
          <w:szCs w:val="28"/>
        </w:rPr>
        <w:t>落地北京发展，提供更高效、更便捷、更专业的综合服务，助力北京打造对外开放新高地。</w:t>
      </w:r>
    </w:p>
    <w:p w14:paraId="0B8DA84B">
      <w:pPr>
        <w:rPr>
          <w:rFonts w:hint="eastAsia" w:ascii="华文宋体" w:hAnsi="华文宋体" w:eastAsia="华文宋体"/>
          <w:sz w:val="28"/>
          <w:szCs w:val="28"/>
        </w:rPr>
      </w:pPr>
      <w:r>
        <w:rPr>
          <w:rFonts w:hint="eastAsia" w:ascii="华文宋体" w:hAnsi="华文宋体" w:eastAsia="华文宋体"/>
          <w:sz w:val="28"/>
          <w:szCs w:val="28"/>
        </w:rPr>
        <w:t xml:space="preserve">    接下来，我们将进入此次大会圆桌对话环节。</w:t>
      </w:r>
    </w:p>
    <w:p w14:paraId="547DED8E">
      <w:pPr>
        <w:rPr>
          <w:rFonts w:hint="eastAsia" w:ascii="华文宋体" w:hAnsi="华文宋体" w:eastAsia="华文宋体"/>
          <w:sz w:val="28"/>
          <w:szCs w:val="28"/>
        </w:rPr>
      </w:pPr>
      <w:r>
        <w:rPr>
          <w:rFonts w:hint="eastAsia" w:ascii="华文宋体" w:hAnsi="华文宋体" w:eastAsia="华文宋体"/>
          <w:sz w:val="28"/>
          <w:szCs w:val="28"/>
        </w:rPr>
        <w:t xml:space="preserve">    本环节将由亚洲数据集团联席总裁张莉女士担任主持人，大家欢迎。</w:t>
      </w:r>
    </w:p>
    <w:p w14:paraId="7E0F5625">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2D68C96C">
      <w:pPr>
        <w:rPr>
          <w:rFonts w:hint="eastAsia" w:ascii="华文宋体" w:hAnsi="华文宋体" w:eastAsia="华文宋体"/>
          <w:sz w:val="28"/>
          <w:szCs w:val="28"/>
        </w:rPr>
      </w:pPr>
      <w:r>
        <w:rPr>
          <w:rFonts w:hint="eastAsia" w:ascii="华文宋体" w:hAnsi="华文宋体" w:eastAsia="华文宋体"/>
          <w:sz w:val="28"/>
          <w:szCs w:val="28"/>
        </w:rPr>
        <w:t xml:space="preserve">    主持人 张莉：尊敬的各位领导、各位嘉宾</w:t>
      </w:r>
      <w:bookmarkStart w:id="44" w:name="FunCunProofread149281"/>
      <w:r>
        <w:rPr>
          <w:rFonts w:hint="eastAsia" w:ascii="华文宋体" w:hAnsi="华文宋体" w:eastAsia="华文宋体"/>
          <w:sz w:val="28"/>
          <w:szCs w:val="28"/>
          <w:u w:val="thick" w:color="FF0000"/>
        </w:rPr>
        <w:t>，</w:t>
      </w:r>
      <w:bookmarkEnd w:id="44"/>
      <w:r>
        <w:rPr>
          <w:rFonts w:hint="eastAsia" w:ascii="华文宋体" w:hAnsi="华文宋体" w:eastAsia="华文宋体"/>
          <w:sz w:val="28"/>
          <w:szCs w:val="28"/>
        </w:rPr>
        <w:t>各位业界和媒体新老朋友们，大家下午好！我是来自亚洲数据集团的张莉，非常高兴继续主持此次活动的对话环节。</w:t>
      </w:r>
    </w:p>
    <w:p w14:paraId="2803F101">
      <w:pPr>
        <w:rPr>
          <w:rFonts w:hint="eastAsia" w:ascii="华文宋体" w:hAnsi="华文宋体" w:eastAsia="华文宋体"/>
          <w:sz w:val="28"/>
          <w:szCs w:val="28"/>
        </w:rPr>
      </w:pPr>
      <w:r>
        <w:rPr>
          <w:rFonts w:hint="eastAsia" w:ascii="华文宋体" w:hAnsi="华文宋体" w:eastAsia="华文宋体"/>
          <w:sz w:val="28"/>
          <w:szCs w:val="28"/>
        </w:rPr>
        <w:t xml:space="preserve">    当我们</w:t>
      </w:r>
      <w:bookmarkStart w:id="45" w:name="FunCunProofread149883"/>
      <w:r>
        <w:rPr>
          <w:rFonts w:hint="eastAsia" w:ascii="华文宋体" w:hAnsi="华文宋体" w:eastAsia="华文宋体"/>
          <w:sz w:val="28"/>
          <w:szCs w:val="28"/>
          <w:u w:val="thick" w:color="FF0000"/>
        </w:rPr>
        <w:t>提及到</w:t>
      </w:r>
      <w:bookmarkEnd w:id="45"/>
      <w:r>
        <w:rPr>
          <w:rFonts w:hint="eastAsia" w:ascii="华文宋体" w:hAnsi="华文宋体" w:eastAsia="华文宋体"/>
          <w:sz w:val="28"/>
          <w:szCs w:val="28"/>
        </w:rPr>
        <w:t>生物医药，当下其实正是生物医药产业涌现着诸多创新的时代，一方面得益于我们看到的基因编辑以及生物医药学的技术，另外一方面也得益于我们的人工智能。日前，我曾看到一组数字，从2000</w:t>
      </w:r>
      <w:bookmarkStart w:id="46" w:name="FunCunProofread150791"/>
      <w:r>
        <w:rPr>
          <w:rFonts w:hint="eastAsia" w:ascii="华文宋体" w:hAnsi="华文宋体" w:eastAsia="华文宋体"/>
          <w:sz w:val="28"/>
          <w:szCs w:val="28"/>
          <w:u w:val="thick" w:color="FF0000"/>
        </w:rPr>
        <w:t>-</w:t>
      </w:r>
      <w:bookmarkEnd w:id="46"/>
      <w:r>
        <w:rPr>
          <w:rFonts w:hint="eastAsia" w:ascii="华文宋体" w:hAnsi="华文宋体" w:eastAsia="华文宋体"/>
          <w:sz w:val="28"/>
          <w:szCs w:val="28"/>
        </w:rPr>
        <w:t>2004年，在全球的新药研发里面，生物医药就占据了42%，而这显然都离不开整个生物医药的生态圈。无论是从我们的早期研发到后面的临床试验，再到商业化，这里面就会牵扯到企业、医院、投资人，甚至是政府以及广大的患者。今天在这一投资环节里，我们的对话是融合创新生物医药生态圈，特别是新生态。</w:t>
      </w:r>
    </w:p>
    <w:p w14:paraId="3A4172C1">
      <w:pPr>
        <w:rPr>
          <w:rFonts w:hint="eastAsia" w:ascii="华文宋体" w:hAnsi="华文宋体" w:eastAsia="华文宋体"/>
          <w:sz w:val="28"/>
          <w:szCs w:val="28"/>
        </w:rPr>
      </w:pPr>
      <w:r>
        <w:rPr>
          <w:rFonts w:hint="eastAsia" w:ascii="华文宋体" w:hAnsi="华文宋体" w:eastAsia="华文宋体"/>
          <w:sz w:val="28"/>
          <w:szCs w:val="28"/>
        </w:rPr>
        <w:t xml:space="preserve">    在这里，让我们首先有请今天出席对话环节的各位嘉宾，他们分别是：</w:t>
      </w:r>
    </w:p>
    <w:p w14:paraId="7BDC2336">
      <w:pPr>
        <w:rPr>
          <w:rFonts w:hint="eastAsia" w:ascii="华文宋体" w:hAnsi="华文宋体" w:eastAsia="华文宋体"/>
          <w:sz w:val="28"/>
          <w:szCs w:val="28"/>
        </w:rPr>
      </w:pPr>
      <w:r>
        <w:rPr>
          <w:rFonts w:hint="eastAsia" w:ascii="华文宋体" w:hAnsi="华文宋体" w:eastAsia="华文宋体"/>
          <w:sz w:val="28"/>
          <w:szCs w:val="28"/>
        </w:rPr>
        <w:t xml:space="preserve">    辉瑞公司全球政策及公共事务高级副总裁 侯廷熹</w:t>
      </w:r>
    </w:p>
    <w:p w14:paraId="473FCB4C">
      <w:pPr>
        <w:rPr>
          <w:rFonts w:hint="eastAsia" w:ascii="华文宋体" w:hAnsi="华文宋体" w:eastAsia="华文宋体"/>
          <w:sz w:val="28"/>
          <w:szCs w:val="28"/>
        </w:rPr>
      </w:pPr>
      <w:r>
        <w:rPr>
          <w:rFonts w:hint="eastAsia" w:ascii="华文宋体" w:hAnsi="华文宋体" w:eastAsia="华文宋体"/>
          <w:sz w:val="28"/>
          <w:szCs w:val="28"/>
        </w:rPr>
        <w:t xml:space="preserve">    拜耳处方药事业部副总裁、中国眼科业务总经理、中国处方药战略负责人 陈白平</w:t>
      </w:r>
    </w:p>
    <w:p w14:paraId="75670609">
      <w:pPr>
        <w:rPr>
          <w:rFonts w:hint="eastAsia" w:ascii="华文宋体" w:hAnsi="华文宋体" w:eastAsia="华文宋体"/>
          <w:sz w:val="28"/>
          <w:szCs w:val="28"/>
        </w:rPr>
      </w:pPr>
      <w:r>
        <w:rPr>
          <w:rFonts w:hint="eastAsia" w:ascii="华文宋体" w:hAnsi="华文宋体" w:eastAsia="华文宋体"/>
          <w:sz w:val="28"/>
          <w:szCs w:val="28"/>
        </w:rPr>
        <w:t xml:space="preserve">    淡马锡中国区执行总经理 孙贤兵</w:t>
      </w:r>
    </w:p>
    <w:p w14:paraId="0C5F88E6">
      <w:pPr>
        <w:rPr>
          <w:rFonts w:hint="eastAsia" w:ascii="华文宋体" w:hAnsi="华文宋体" w:eastAsia="华文宋体"/>
          <w:sz w:val="28"/>
          <w:szCs w:val="28"/>
        </w:rPr>
      </w:pPr>
      <w:r>
        <w:rPr>
          <w:rFonts w:hint="eastAsia" w:ascii="华文宋体" w:hAnsi="华文宋体" w:eastAsia="华文宋体"/>
          <w:sz w:val="28"/>
          <w:szCs w:val="28"/>
        </w:rPr>
        <w:t xml:space="preserve">    同时出席对话环节的还有来自国内的首都医科大学宣武医院党委副书记、院长 赵国光先生。最后是来自北京市医疗保障局副局长 颜冰女士。有请！</w:t>
      </w:r>
    </w:p>
    <w:p w14:paraId="48139C52">
      <w:pPr>
        <w:rPr>
          <w:rFonts w:hint="eastAsia" w:ascii="华文宋体" w:hAnsi="华文宋体" w:eastAsia="华文宋体"/>
          <w:sz w:val="28"/>
          <w:szCs w:val="28"/>
        </w:rPr>
      </w:pPr>
      <w:r>
        <w:rPr>
          <w:rFonts w:hint="eastAsia" w:ascii="华文宋体" w:hAnsi="华文宋体" w:eastAsia="华文宋体"/>
          <w:sz w:val="28"/>
          <w:szCs w:val="28"/>
        </w:rPr>
        <w:t xml:space="preserve">    非常感谢各位嘉宾出席此次对话环节。在今天的圆桌对话环节第一轮，我们非常关注也希望能够讨论的就是围绕着我们的主题融合和创新。说到生物医药的融合和创新，今天在座的可以看到第一位企业来自辉瑞，辉瑞这样的一家企业，我相信大家其实耳熟能详，这应该是在全球在制药业的一家领军企业，特别值得一提的是80年代进入中国后，我看到在2022年，包括它的生产也在我们的中国本土化了，在很多新药特别是</w:t>
      </w:r>
      <w:bookmarkStart w:id="47" w:name="FunCunProofread156113"/>
      <w:r>
        <w:rPr>
          <w:rFonts w:hint="eastAsia" w:ascii="华文宋体" w:hAnsi="华文宋体" w:eastAsia="华文宋体"/>
          <w:sz w:val="28"/>
          <w:szCs w:val="28"/>
          <w:u w:val="thick" w:color="FF0000"/>
        </w:rPr>
        <w:t>涉及到</w:t>
      </w:r>
      <w:bookmarkEnd w:id="47"/>
      <w:r>
        <w:rPr>
          <w:rFonts w:hint="eastAsia" w:ascii="华文宋体" w:hAnsi="华文宋体" w:eastAsia="华文宋体"/>
          <w:sz w:val="28"/>
          <w:szCs w:val="28"/>
        </w:rPr>
        <w:t>疫苗等等有着诸多的创新和融合。所以我的第一个问题请侯廷熹先生给我们介绍一下辉瑞在生物医药的融合和创新有哪些趋势？包括很多研发在中国的落地，有哪些合作？有请！</w:t>
      </w:r>
    </w:p>
    <w:p w14:paraId="3360DB8B">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25D33099">
      <w:pPr>
        <w:rPr>
          <w:rFonts w:hint="eastAsia" w:ascii="华文宋体" w:hAnsi="华文宋体" w:eastAsia="华文宋体"/>
          <w:sz w:val="28"/>
          <w:szCs w:val="28"/>
        </w:rPr>
      </w:pPr>
      <w:r>
        <w:rPr>
          <w:rFonts w:hint="eastAsia" w:ascii="华文宋体" w:hAnsi="华文宋体" w:eastAsia="华文宋体"/>
          <w:sz w:val="28"/>
          <w:szCs w:val="28"/>
        </w:rPr>
        <w:t xml:space="preserve">    侯廷熹：非常感谢您的邀请，非常高兴能够加入今天的圆桌对话。</w:t>
      </w:r>
    </w:p>
    <w:p w14:paraId="31FC33E7">
      <w:pPr>
        <w:rPr>
          <w:rFonts w:hint="eastAsia" w:ascii="华文宋体" w:hAnsi="华文宋体" w:eastAsia="华文宋体"/>
          <w:sz w:val="28"/>
          <w:szCs w:val="28"/>
        </w:rPr>
      </w:pPr>
      <w:r>
        <w:rPr>
          <w:rFonts w:hint="eastAsia" w:ascii="华文宋体" w:hAnsi="华文宋体" w:eastAsia="华文宋体"/>
          <w:sz w:val="28"/>
          <w:szCs w:val="28"/>
        </w:rPr>
        <w:t xml:space="preserve">    其实辉瑞在中国也已经有很长时间了，我们已经在这里有37年的时间，我们也是最早的一批跨国的制药企业，而且我们也对此感到非常的自豪、非常的骄傲能够有这一段公司发展的历史。2024年，我们推出了辉瑞的2030战略，这个蓝图主要有三个支柱，第一，我们希望能够加速创新来获取新的机会；第二，我们希望能够加强诊疗标准的制定；第三，我们希望能够促进本地创新的发展。</w:t>
      </w:r>
    </w:p>
    <w:p w14:paraId="335FE1FC">
      <w:pPr>
        <w:rPr>
          <w:rFonts w:hint="eastAsia" w:ascii="华文宋体" w:hAnsi="华文宋体" w:eastAsia="华文宋体"/>
          <w:sz w:val="28"/>
          <w:szCs w:val="28"/>
        </w:rPr>
      </w:pPr>
      <w:r>
        <w:rPr>
          <w:rFonts w:hint="eastAsia" w:ascii="华文宋体" w:hAnsi="华文宋体" w:eastAsia="华文宋体"/>
          <w:sz w:val="28"/>
          <w:szCs w:val="28"/>
        </w:rPr>
        <w:t xml:space="preserve">    当然了，我们在很短的时间内就取得了非常大的成功，尤其是在连接本地的研发与我们的全球网络这方面我们取得了很大的成功，目前北京已经是我们成功旅程当中非常关键的一站。在去年3月，我们推出了中国的第一个的研发中心</w:t>
      </w:r>
      <w:r>
        <w:rPr>
          <w:rFonts w:hint="eastAsia" w:ascii="华文宋体" w:hAnsi="华文宋体" w:eastAsia="华文宋体"/>
          <w:sz w:val="28"/>
          <w:szCs w:val="28"/>
          <w:lang w:eastAsia="zh-CN"/>
        </w:rPr>
        <w:t>（</w:t>
      </w:r>
      <w:r>
        <w:rPr>
          <w:rFonts w:hint="eastAsia" w:ascii="华文宋体" w:hAnsi="华文宋体" w:eastAsia="华文宋体"/>
          <w:sz w:val="28"/>
          <w:szCs w:val="28"/>
        </w:rPr>
        <w:t>北京</w:t>
      </w:r>
      <w:r>
        <w:rPr>
          <w:rFonts w:hint="eastAsia" w:ascii="华文宋体" w:hAnsi="华文宋体" w:eastAsia="华文宋体"/>
          <w:sz w:val="28"/>
          <w:szCs w:val="28"/>
          <w:lang w:eastAsia="zh-CN"/>
        </w:rPr>
        <w:t>）</w:t>
      </w:r>
      <w:r>
        <w:rPr>
          <w:rFonts w:hint="eastAsia" w:ascii="华文宋体" w:hAnsi="华文宋体" w:eastAsia="华文宋体"/>
          <w:sz w:val="28"/>
          <w:szCs w:val="28"/>
        </w:rPr>
        <w:t>，这也是我们在中国的三大生物研发中心之一，其他是在上海和武汉还有两个。为什么这些研发中心这么重要？因为它们是我们进入中国市场，把全球网络带入中国市场的一个非常重要的桥梁，而且我们也能够去参与全球早期的临床试验和关键的研究。这些研发中心可以作为中国当地和世界之间的一个桥梁，可以促进本地创新发展，而且他们还可以促进本地创新的发展。</w:t>
      </w:r>
    </w:p>
    <w:p w14:paraId="006D5BD0">
      <w:pPr>
        <w:rPr>
          <w:rFonts w:hint="eastAsia" w:ascii="华文宋体" w:hAnsi="华文宋体" w:eastAsia="华文宋体"/>
          <w:sz w:val="28"/>
          <w:szCs w:val="28"/>
        </w:rPr>
      </w:pPr>
      <w:r>
        <w:rPr>
          <w:rFonts w:hint="eastAsia" w:ascii="华文宋体" w:hAnsi="华文宋体" w:eastAsia="华文宋体"/>
          <w:sz w:val="28"/>
          <w:szCs w:val="28"/>
        </w:rPr>
        <w:t xml:space="preserve">    去年在北京，我们也推出了一个开放创新中心，还有在上海的一个中心，这些都是可以帮我们去提供发展帮助的一些平台，而且我们也在和当地的一些医院，还有当地的高校以及生物技术公司在合作。所以我们很高兴地说我们现在已经启动了三方的商业合作伙伴关系，包括高校、企业和研究机构。关于未来促进创新发展以及全球一体化和创新之间的未来，我觉得也是非常乐观的。</w:t>
      </w:r>
    </w:p>
    <w:p w14:paraId="7E67F72D">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75827786">
      <w:pPr>
        <w:rPr>
          <w:rFonts w:hint="eastAsia" w:ascii="华文宋体" w:hAnsi="华文宋体" w:eastAsia="华文宋体"/>
          <w:sz w:val="28"/>
          <w:szCs w:val="28"/>
        </w:rPr>
      </w:pPr>
      <w:r>
        <w:rPr>
          <w:rFonts w:hint="eastAsia" w:ascii="华文宋体" w:hAnsi="华文宋体" w:eastAsia="华文宋体"/>
          <w:sz w:val="28"/>
          <w:szCs w:val="28"/>
        </w:rPr>
        <w:t xml:space="preserve">    主持人 张莉：非常感谢，我们也期待未来能够和辉瑞有更多的合作，也希望能够在中国的市场见证更加具体的合作案例。谢谢侯廷熹先生的介绍，特别是他</w:t>
      </w:r>
      <w:bookmarkStart w:id="48" w:name="FunCunProofread164673"/>
      <w:r>
        <w:rPr>
          <w:rFonts w:hint="eastAsia" w:ascii="华文宋体" w:hAnsi="华文宋体" w:eastAsia="华文宋体"/>
          <w:sz w:val="28"/>
          <w:szCs w:val="28"/>
          <w:u w:val="thick" w:color="FF0000"/>
        </w:rPr>
        <w:t>提及到</w:t>
      </w:r>
      <w:bookmarkEnd w:id="48"/>
      <w:r>
        <w:rPr>
          <w:rFonts w:hint="eastAsia" w:ascii="华文宋体" w:hAnsi="华文宋体" w:eastAsia="华文宋体"/>
          <w:sz w:val="28"/>
          <w:szCs w:val="28"/>
        </w:rPr>
        <w:t>的作为辉瑞三点非常重要的加速创新、标准化和本土化。当然值得我们庆幸的是刚刚侯先生也</w:t>
      </w:r>
      <w:bookmarkStart w:id="49" w:name="FunCunProofread165113"/>
      <w:r>
        <w:rPr>
          <w:rFonts w:hint="eastAsia" w:ascii="华文宋体" w:hAnsi="华文宋体" w:eastAsia="华文宋体"/>
          <w:sz w:val="28"/>
          <w:szCs w:val="28"/>
          <w:u w:val="thick" w:color="FF0000"/>
        </w:rPr>
        <w:t>提及到</w:t>
      </w:r>
      <w:bookmarkEnd w:id="49"/>
      <w:r>
        <w:rPr>
          <w:rFonts w:hint="eastAsia" w:ascii="华文宋体" w:hAnsi="华文宋体" w:eastAsia="华文宋体"/>
          <w:sz w:val="28"/>
          <w:szCs w:val="28"/>
        </w:rPr>
        <w:t>了在中国特别是在北京的3月，我们也有了我们的研发中心，所以不仅仅是在生产在这里，也期待着研发中心，包括更多的创新中心能够给中国包括北京带来更多丰硕的成果。</w:t>
      </w:r>
    </w:p>
    <w:p w14:paraId="293056ED">
      <w:pPr>
        <w:rPr>
          <w:rFonts w:hint="eastAsia" w:ascii="华文宋体" w:hAnsi="华文宋体" w:eastAsia="华文宋体"/>
          <w:sz w:val="28"/>
          <w:szCs w:val="28"/>
        </w:rPr>
      </w:pPr>
      <w:r>
        <w:rPr>
          <w:rFonts w:hint="eastAsia" w:ascii="华文宋体" w:hAnsi="华文宋体" w:eastAsia="华文宋体"/>
          <w:sz w:val="28"/>
          <w:szCs w:val="28"/>
        </w:rPr>
        <w:t xml:space="preserve">    </w:t>
      </w:r>
      <w:bookmarkStart w:id="50" w:name="FunCunProofread165963"/>
      <w:r>
        <w:rPr>
          <w:rFonts w:hint="eastAsia" w:ascii="华文宋体" w:hAnsi="华文宋体" w:eastAsia="华文宋体"/>
          <w:sz w:val="28"/>
          <w:szCs w:val="28"/>
          <w:u w:val="thick" w:color="FF0000"/>
        </w:rPr>
        <w:t>提及到</w:t>
      </w:r>
      <w:bookmarkEnd w:id="50"/>
      <w:r>
        <w:rPr>
          <w:rFonts w:hint="eastAsia" w:ascii="华文宋体" w:hAnsi="华文宋体" w:eastAsia="华文宋体"/>
          <w:sz w:val="28"/>
          <w:szCs w:val="28"/>
        </w:rPr>
        <w:t>国际上大的企业，我们可以在</w:t>
      </w:r>
      <w:bookmarkStart w:id="51" w:name="FunCunProofread166122"/>
      <w:r>
        <w:rPr>
          <w:rFonts w:hint="eastAsia" w:ascii="华文宋体" w:hAnsi="华文宋体" w:eastAsia="华文宋体"/>
          <w:sz w:val="28"/>
          <w:szCs w:val="28"/>
          <w:lang w:eastAsia="zh-CN"/>
        </w:rPr>
        <w:t>座</w:t>
      </w:r>
      <w:r>
        <w:rPr>
          <w:rFonts w:hint="eastAsia" w:ascii="华文宋体" w:hAnsi="华文宋体" w:eastAsia="华文宋体"/>
          <w:sz w:val="28"/>
          <w:szCs w:val="28"/>
          <w:u w:val="thick" w:color="FF0000"/>
        </w:rPr>
        <w:t>席</w:t>
      </w:r>
      <w:bookmarkEnd w:id="51"/>
      <w:r>
        <w:rPr>
          <w:rFonts w:hint="eastAsia" w:ascii="华文宋体" w:hAnsi="华文宋体" w:eastAsia="华文宋体"/>
          <w:sz w:val="28"/>
          <w:szCs w:val="28"/>
        </w:rPr>
        <w:t>上看到还有来自德国的拜耳。拜耳在大健康领域，包括早期的化工、医药保健领域，也是领军企业，特别值得一提的是处方药</w:t>
      </w:r>
      <w:r>
        <w:rPr>
          <w:rFonts w:hint="eastAsia" w:ascii="华文宋体" w:hAnsi="华文宋体" w:eastAsia="华文宋体"/>
          <w:sz w:val="28"/>
          <w:szCs w:val="28"/>
          <w:lang w:eastAsia="zh-CN"/>
        </w:rPr>
        <w:t>，</w:t>
      </w:r>
      <w:r>
        <w:rPr>
          <w:rFonts w:hint="eastAsia" w:ascii="华文宋体" w:hAnsi="华文宋体" w:eastAsia="华文宋体"/>
          <w:sz w:val="28"/>
          <w:szCs w:val="28"/>
        </w:rPr>
        <w:t>等等。之前在和白平总沟通的时候，也</w:t>
      </w:r>
      <w:bookmarkStart w:id="52" w:name="FunCunProofread166863"/>
      <w:r>
        <w:rPr>
          <w:rFonts w:hint="eastAsia" w:ascii="华文宋体" w:hAnsi="华文宋体" w:eastAsia="华文宋体"/>
          <w:sz w:val="28"/>
          <w:szCs w:val="28"/>
          <w:u w:val="thick" w:color="FF0000"/>
        </w:rPr>
        <w:t>提及到</w:t>
      </w:r>
      <w:bookmarkEnd w:id="52"/>
      <w:r>
        <w:rPr>
          <w:rFonts w:hint="eastAsia" w:ascii="华文宋体" w:hAnsi="华文宋体" w:eastAsia="华文宋体"/>
          <w:sz w:val="28"/>
          <w:szCs w:val="28"/>
        </w:rPr>
        <w:t>了进入中国，其实我在来之前看到了一个数字，当然之前在和白平总沟通的时候，白平总没有讲过，最早是1882年就进入了中国，当然我们一会儿也请白平总验证一下是不是真的有这么早。发展到现在，无论是创新融合，包括中国的本土化发展，我相信也有很多的举措，所以接下来的时间我们就留给白平总。</w:t>
      </w:r>
    </w:p>
    <w:p w14:paraId="3E8396B1">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5938E0E9">
      <w:pPr>
        <w:rPr>
          <w:rFonts w:hint="eastAsia" w:ascii="华文宋体" w:hAnsi="华文宋体" w:eastAsia="华文宋体"/>
          <w:sz w:val="28"/>
          <w:szCs w:val="28"/>
        </w:rPr>
      </w:pPr>
      <w:r>
        <w:rPr>
          <w:rFonts w:hint="eastAsia" w:ascii="华文宋体" w:hAnsi="华文宋体" w:eastAsia="华文宋体"/>
          <w:sz w:val="28"/>
          <w:szCs w:val="28"/>
        </w:rPr>
        <w:t xml:space="preserve">    陈白平：谢谢。正如您所说，我们拜耳全球是160周年，在中国其实已经有140多年的时间。特别是在中国，我们一直是扎根于北京，北京是我们长期深耕的一个市场。我们在亦庄很早就开展了我们的生产，有30多年的历史，而且在北京我们是众多跨国医药公司当中连续13年营业收入超过</w:t>
      </w:r>
      <w:bookmarkStart w:id="53" w:name="FunCunProofread169682"/>
      <w:r>
        <w:rPr>
          <w:rFonts w:hint="eastAsia" w:ascii="华文宋体" w:hAnsi="华文宋体" w:eastAsia="华文宋体"/>
          <w:sz w:val="28"/>
          <w:szCs w:val="28"/>
          <w:u w:val="thick" w:color="FF0000"/>
        </w:rPr>
        <w:t>百亿</w:t>
      </w:r>
      <w:bookmarkEnd w:id="53"/>
      <w:r>
        <w:rPr>
          <w:rFonts w:hint="eastAsia" w:ascii="华文宋体" w:hAnsi="华文宋体" w:eastAsia="华文宋体"/>
          <w:sz w:val="28"/>
          <w:szCs w:val="28"/>
        </w:rPr>
        <w:t>的</w:t>
      </w:r>
      <w:r>
        <w:rPr>
          <w:rFonts w:hint="eastAsia" w:ascii="华文宋体" w:hAnsi="华文宋体" w:eastAsia="华文宋体"/>
          <w:sz w:val="28"/>
          <w:szCs w:val="28"/>
          <w:lang w:eastAsia="zh-CN"/>
        </w:rPr>
        <w:t>，</w:t>
      </w:r>
      <w:r>
        <w:rPr>
          <w:rFonts w:hint="eastAsia" w:ascii="华文宋体" w:hAnsi="华文宋体" w:eastAsia="华文宋体"/>
          <w:sz w:val="28"/>
          <w:szCs w:val="28"/>
        </w:rPr>
        <w:t>对北京市的贡献，我们也是全球创新药为主的跨国公司当中中国业务占比全球业务最高的企业，在医药公司当中，我们中国的业务能够贡献到全球业务的15%。所有的这些都是在北京市政府的大力支持下在北京长期的耕耘。</w:t>
      </w:r>
    </w:p>
    <w:p w14:paraId="761937F6">
      <w:pPr>
        <w:rPr>
          <w:rFonts w:hint="eastAsia" w:ascii="华文宋体" w:hAnsi="华文宋体" w:eastAsia="华文宋体"/>
          <w:sz w:val="28"/>
          <w:szCs w:val="28"/>
        </w:rPr>
      </w:pPr>
      <w:r>
        <w:rPr>
          <w:rFonts w:hint="eastAsia" w:ascii="华文宋体" w:hAnsi="华文宋体" w:eastAsia="华文宋体"/>
          <w:sz w:val="28"/>
          <w:szCs w:val="28"/>
        </w:rPr>
        <w:t xml:space="preserve">    刚才也提到了本土化运营，我们觉得很多在中国发展非常好的公司有两个特点，一个特点是持续</w:t>
      </w:r>
      <w:bookmarkStart w:id="54" w:name="FunCunProofread171171"/>
      <w:r>
        <w:rPr>
          <w:rFonts w:hint="eastAsia" w:ascii="华文宋体" w:hAnsi="华文宋体" w:eastAsia="华文宋体"/>
          <w:sz w:val="28"/>
          <w:szCs w:val="28"/>
          <w:lang w:eastAsia="zh-CN"/>
        </w:rPr>
        <w:t>地</w:t>
      </w:r>
      <w:bookmarkEnd w:id="54"/>
      <w:r>
        <w:rPr>
          <w:rFonts w:hint="eastAsia" w:ascii="华文宋体" w:hAnsi="华文宋体" w:eastAsia="华文宋体"/>
          <w:sz w:val="28"/>
          <w:szCs w:val="28"/>
        </w:rPr>
        <w:t>非常重视中国、持续</w:t>
      </w:r>
      <w:bookmarkStart w:id="55" w:name="FunCunProofread171271"/>
      <w:r>
        <w:rPr>
          <w:rFonts w:hint="eastAsia" w:ascii="华文宋体" w:hAnsi="华文宋体" w:eastAsia="华文宋体"/>
          <w:sz w:val="28"/>
          <w:szCs w:val="28"/>
          <w:lang w:eastAsia="zh-CN"/>
        </w:rPr>
        <w:t>地</w:t>
      </w:r>
      <w:bookmarkEnd w:id="55"/>
      <w:r>
        <w:rPr>
          <w:rFonts w:hint="eastAsia" w:ascii="华文宋体" w:hAnsi="华文宋体" w:eastAsia="华文宋体"/>
          <w:sz w:val="28"/>
          <w:szCs w:val="28"/>
        </w:rPr>
        <w:t>投入中国，另外一个特点其实就是本土化，本土化的运营，包括研发、生产以及管理人员的本土化。拜耳的本土化策略可以分成三块，一块我们可以</w:t>
      </w:r>
      <w:bookmarkStart w:id="56" w:name="FunCunProofread171932"/>
      <w:r>
        <w:rPr>
          <w:rFonts w:hint="eastAsia" w:ascii="华文宋体" w:hAnsi="华文宋体" w:eastAsia="华文宋体"/>
          <w:sz w:val="28"/>
          <w:szCs w:val="28"/>
          <w:u w:val="thick" w:color="FF0000"/>
        </w:rPr>
        <w:t>叫做</w:t>
      </w:r>
      <w:bookmarkEnd w:id="56"/>
      <w:r>
        <w:rPr>
          <w:rFonts w:hint="eastAsia" w:ascii="华文宋体" w:hAnsi="华文宋体" w:eastAsia="华文宋体"/>
          <w:sz w:val="28"/>
          <w:szCs w:val="28"/>
        </w:rPr>
        <w:t>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w:t>
      </w:r>
      <w:bookmarkStart w:id="57" w:name="FunCunProofread174245"/>
      <w:r>
        <w:rPr>
          <w:rFonts w:hint="eastAsia" w:ascii="华文宋体" w:hAnsi="华文宋体" w:eastAsia="华文宋体"/>
          <w:sz w:val="28"/>
          <w:szCs w:val="28"/>
          <w:u w:val="thick" w:color="FF0000"/>
        </w:rPr>
        <w:t>3000万</w:t>
      </w:r>
      <w:bookmarkEnd w:id="57"/>
      <w:r>
        <w:rPr>
          <w:rFonts w:hint="eastAsia" w:ascii="华文宋体" w:hAnsi="华文宋体" w:eastAsia="华文宋体"/>
          <w:sz w:val="28"/>
          <w:szCs w:val="28"/>
        </w:rPr>
        <w:t>的卒中患者，我们的产品叫Asundexian，它的疗效非常惊艳，能够减少卒中的复发达到26%，是可以非常好</w:t>
      </w:r>
      <w:bookmarkStart w:id="58" w:name="FunCunProofread174821"/>
      <w:r>
        <w:rPr>
          <w:rFonts w:hint="eastAsia" w:ascii="华文宋体" w:hAnsi="华文宋体" w:eastAsia="华文宋体"/>
          <w:sz w:val="28"/>
          <w:szCs w:val="28"/>
          <w:u w:val="thick" w:color="FF0000"/>
        </w:rPr>
        <w:t>的</w:t>
      </w:r>
      <w:bookmarkEnd w:id="58"/>
      <w:r>
        <w:rPr>
          <w:rFonts w:hint="eastAsia" w:ascii="华文宋体" w:hAnsi="华文宋体" w:eastAsia="华文宋体"/>
          <w:sz w:val="28"/>
          <w:szCs w:val="28"/>
        </w:rPr>
        <w:t>惠及我们的中国患者，提高预后，减少中国的疾病负担。另外的一款是我们的HER2阳性NSCLC非小细胞肺癌的产品，也是提前于欧美的申报，提交了我们在中国的申报。未来，我们也会更快地引进包括我们的靶向核素</w:t>
      </w:r>
      <w:bookmarkStart w:id="59" w:name="FunCunProofread175823"/>
      <w:r>
        <w:rPr>
          <w:rFonts w:hint="eastAsia" w:ascii="华文宋体" w:hAnsi="华文宋体" w:eastAsia="华文宋体"/>
          <w:sz w:val="28"/>
          <w:szCs w:val="28"/>
          <w:u w:val="thick" w:color="FF0000"/>
        </w:rPr>
        <w:t>、包括</w:t>
      </w:r>
      <w:bookmarkEnd w:id="59"/>
      <w:r>
        <w:rPr>
          <w:rFonts w:hint="eastAsia" w:ascii="华文宋体" w:hAnsi="华文宋体" w:eastAsia="华文宋体"/>
          <w:sz w:val="28"/>
          <w:szCs w:val="28"/>
        </w:rPr>
        <w:t>我们的细胞和基因治疗的产品进入到中国，这是我们在Global for China方面会持续</w:t>
      </w:r>
      <w:bookmarkStart w:id="60" w:name="FunCunProofread176301"/>
      <w:r>
        <w:rPr>
          <w:rFonts w:hint="eastAsia" w:ascii="华文宋体" w:hAnsi="华文宋体" w:eastAsia="华文宋体"/>
          <w:sz w:val="28"/>
          <w:szCs w:val="28"/>
          <w:u w:val="thick" w:color="FF0000"/>
        </w:rPr>
        <w:t>的</w:t>
      </w:r>
      <w:bookmarkEnd w:id="60"/>
      <w:r>
        <w:rPr>
          <w:rFonts w:hint="eastAsia" w:ascii="华文宋体" w:hAnsi="华文宋体" w:eastAsia="华文宋体"/>
          <w:sz w:val="28"/>
          <w:szCs w:val="28"/>
        </w:rPr>
        <w:t>加快引进我们全球的创新。</w:t>
      </w:r>
    </w:p>
    <w:p w14:paraId="4084D918">
      <w:pPr>
        <w:rPr>
          <w:rFonts w:hint="eastAsia" w:ascii="华文宋体" w:hAnsi="华文宋体" w:eastAsia="华文宋体"/>
          <w:sz w:val="28"/>
          <w:szCs w:val="28"/>
        </w:rPr>
      </w:pPr>
      <w:r>
        <w:rPr>
          <w:rFonts w:hint="eastAsia" w:ascii="华文宋体" w:hAnsi="华文宋体" w:eastAsia="华文宋体"/>
          <w:sz w:val="28"/>
          <w:szCs w:val="28"/>
        </w:rPr>
        <w:t xml:space="preserve">    第二块是China for China，也就是植根于中国，同时也要惠及中国。刚才您也提到了我们很早就在中国，在1916年就在中国建厂了，在中国建厂当时是为了生产。大家都知道拜阿司匹林，我们在90年代的时候就在亦庄开始了我们亦庄的生产，已经有30多年了，我们未来会成为全球的三大供应中心之一，也就是说我们目前是生产一些分包装和制剂，未来会有更多创新产品的制剂生产也会落户在北京。</w:t>
      </w:r>
    </w:p>
    <w:p w14:paraId="438949F5">
      <w:pPr>
        <w:rPr>
          <w:rFonts w:hint="eastAsia" w:ascii="华文宋体" w:hAnsi="华文宋体" w:eastAsia="华文宋体"/>
          <w:sz w:val="28"/>
          <w:szCs w:val="28"/>
        </w:rPr>
      </w:pPr>
      <w:r>
        <w:rPr>
          <w:rFonts w:hint="eastAsia" w:ascii="华文宋体" w:hAnsi="华文宋体" w:eastAsia="华文宋体"/>
          <w:sz w:val="28"/>
          <w:szCs w:val="28"/>
        </w:rPr>
        <w:t xml:space="preserve">    第三块是China for Global，也就是说，除了植根于中国、惠及中国以外，我们还要惠及全球。刚才您也提到40%多生物医药的创新</w:t>
      </w:r>
      <w:bookmarkStart w:id="61" w:name="FunCunProofread179081"/>
      <w:r>
        <w:rPr>
          <w:rFonts w:hint="eastAsia" w:ascii="华文宋体" w:hAnsi="华文宋体" w:eastAsia="华文宋体"/>
          <w:sz w:val="28"/>
          <w:szCs w:val="28"/>
          <w:u w:val="thick" w:color="FF0000"/>
        </w:rPr>
        <w:t>，</w:t>
      </w:r>
      <w:bookmarkEnd w:id="61"/>
      <w:r>
        <w:rPr>
          <w:rFonts w:hint="eastAsia" w:ascii="华文宋体" w:hAnsi="华文宋体" w:eastAsia="华文宋体"/>
          <w:sz w:val="28"/>
          <w:szCs w:val="28"/>
        </w:rPr>
        <w:t>我们的数据可以看到去年进入到临床阶段的创新管线，中国贡献了40%，在所有的创新管线当中，中国现在能够贡献1/3。而且去年产品的引进和做</w:t>
      </w:r>
      <w:bookmarkStart w:id="62" w:name="FunCunProofread179761"/>
      <w:r>
        <w:rPr>
          <w:rFonts w:hint="eastAsia" w:ascii="华文宋体" w:hAnsi="华文宋体" w:eastAsia="华文宋体"/>
          <w:sz w:val="28"/>
          <w:szCs w:val="28"/>
          <w:u w:val="thick" w:color="FF0000"/>
        </w:rPr>
        <w:t>的</w:t>
      </w:r>
      <w:bookmarkEnd w:id="62"/>
      <w:r>
        <w:rPr>
          <w:rFonts w:hint="eastAsia" w:ascii="华文宋体" w:hAnsi="华文宋体" w:eastAsia="华文宋体"/>
          <w:sz w:val="28"/>
          <w:szCs w:val="28"/>
        </w:rPr>
        <w:t>一些BD，跨国公司所有的BD Deal大概有50%的价值是</w:t>
      </w:r>
      <w:bookmarkStart w:id="63" w:name="FunCunProofread180063"/>
      <w:r>
        <w:rPr>
          <w:rFonts w:hint="eastAsia" w:ascii="华文宋体" w:hAnsi="华文宋体" w:eastAsia="华文宋体"/>
          <w:sz w:val="28"/>
          <w:szCs w:val="28"/>
          <w:u w:val="thick" w:color="FF0000"/>
        </w:rPr>
        <w:t>来自于</w:t>
      </w:r>
      <w:bookmarkEnd w:id="63"/>
      <w:r>
        <w:rPr>
          <w:rFonts w:hint="eastAsia" w:ascii="华文宋体" w:hAnsi="华文宋体" w:eastAsia="华文宋体"/>
          <w:sz w:val="28"/>
          <w:szCs w:val="28"/>
        </w:rPr>
        <w:t>中国的创新公司。我的同行辉瑞的全球研发总裁曾经说过，中国的医药创新用了2倍的速度，更快，用了1/2的成本，实际的数据可能会比这个更加的惊艳。所以中国未来也会变成拜耳全球的策源地之一，我们正在积极</w:t>
      </w:r>
      <w:bookmarkStart w:id="64" w:name="FunCunProofread181061"/>
      <w:r>
        <w:rPr>
          <w:rFonts w:hint="eastAsia" w:ascii="华文宋体" w:hAnsi="华文宋体" w:eastAsia="华文宋体"/>
          <w:sz w:val="28"/>
          <w:szCs w:val="28"/>
          <w:u w:val="thick" w:color="FF0000"/>
        </w:rPr>
        <w:t>的</w:t>
      </w:r>
      <w:bookmarkEnd w:id="64"/>
      <w:r>
        <w:rPr>
          <w:rFonts w:hint="eastAsia" w:ascii="华文宋体" w:hAnsi="华文宋体" w:eastAsia="华文宋体"/>
          <w:sz w:val="28"/>
          <w:szCs w:val="28"/>
        </w:rPr>
        <w:t>布局我们的研发团队，包括类似于像辉瑞同事所说的创新中心。</w:t>
      </w:r>
    </w:p>
    <w:p w14:paraId="04E7067D">
      <w:pPr>
        <w:rPr>
          <w:rFonts w:hint="eastAsia" w:ascii="华文宋体" w:hAnsi="华文宋体" w:eastAsia="华文宋体"/>
          <w:sz w:val="28"/>
          <w:szCs w:val="28"/>
        </w:rPr>
      </w:pPr>
      <w:r>
        <w:rPr>
          <w:rFonts w:hint="eastAsia" w:ascii="华文宋体" w:hAnsi="华文宋体" w:eastAsia="华文宋体"/>
          <w:sz w:val="28"/>
          <w:szCs w:val="28"/>
        </w:rPr>
        <w:t xml:space="preserve">    我们过去和清华、北大在2025年年底的时候差不多有200多个合作的早研的项目，我们也在中国创立了我们的创新中心，我们叫Co.Lab，Co.Lab在去年的11月15日已经落户到了我们的BioPark开业了，在亦庄的开放创新中心。已经有12家创新公司入驻我们的Co.Lab，这里面包括众多的创新技术，包括小分子的、单抗的，包括小核酸的，以及细胞和生物、细胞和基因治疗的公司。所有这些，我们未来要把中国打造成拜耳不仅仅是第二大市场，而且是全球的创新中心。谢谢。</w:t>
      </w:r>
    </w:p>
    <w:p w14:paraId="2DF08BA7">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002A5FE3">
      <w:pPr>
        <w:rPr>
          <w:rFonts w:hint="eastAsia" w:ascii="华文宋体" w:hAnsi="华文宋体" w:eastAsia="华文宋体"/>
          <w:sz w:val="28"/>
          <w:szCs w:val="28"/>
        </w:rPr>
      </w:pPr>
      <w:r>
        <w:rPr>
          <w:rFonts w:hint="eastAsia" w:ascii="华文宋体" w:hAnsi="华文宋体" w:eastAsia="华文宋体"/>
          <w:sz w:val="28"/>
          <w:szCs w:val="28"/>
        </w:rPr>
        <w:t xml:space="preserve">    主持人 张莉：谢谢白平总的分享。我们不仅听到了来自拜耳的创新，更多</w:t>
      </w:r>
      <w:bookmarkStart w:id="65" w:name="FunCunProofread184101"/>
      <w:r>
        <w:rPr>
          <w:rFonts w:hint="eastAsia" w:ascii="华文宋体" w:hAnsi="华文宋体" w:eastAsia="华文宋体"/>
          <w:sz w:val="28"/>
          <w:szCs w:val="28"/>
          <w:u w:val="thick" w:color="FF0000"/>
        </w:rPr>
        <w:t>的</w:t>
      </w:r>
      <w:bookmarkEnd w:id="65"/>
      <w:r>
        <w:rPr>
          <w:rFonts w:hint="eastAsia" w:ascii="华文宋体" w:hAnsi="华文宋体" w:eastAsia="华文宋体"/>
          <w:sz w:val="28"/>
          <w:szCs w:val="28"/>
        </w:rPr>
        <w:t>对于中国在生物医药的发展也给足了信心。刚刚非常精辟</w:t>
      </w:r>
      <w:bookmarkStart w:id="66" w:name="FunCunProofread184361"/>
      <w:r>
        <w:rPr>
          <w:rFonts w:hint="eastAsia" w:ascii="华文宋体" w:hAnsi="华文宋体" w:eastAsia="华文宋体"/>
          <w:sz w:val="28"/>
          <w:szCs w:val="28"/>
          <w:u w:val="thick" w:color="FF0000"/>
        </w:rPr>
        <w:t>的</w:t>
      </w:r>
      <w:bookmarkEnd w:id="66"/>
      <w:r>
        <w:rPr>
          <w:rFonts w:hint="eastAsia" w:ascii="华文宋体" w:hAnsi="华文宋体" w:eastAsia="华文宋体"/>
          <w:sz w:val="28"/>
          <w:szCs w:val="28"/>
        </w:rPr>
        <w:t>总结Global for China、China for China、China for Global，也就是我们所说的全球进入中国、中国植根中国、中国走向世界。</w:t>
      </w:r>
      <w:bookmarkStart w:id="67" w:name="FunCunProofread185184"/>
      <w:r>
        <w:rPr>
          <w:rFonts w:hint="eastAsia" w:ascii="华文宋体" w:hAnsi="华文宋体" w:eastAsia="华文宋体"/>
          <w:sz w:val="28"/>
          <w:szCs w:val="28"/>
          <w:u w:val="thick" w:color="FF0000"/>
        </w:rPr>
        <w:t>非常谢谢</w:t>
      </w:r>
      <w:bookmarkEnd w:id="67"/>
      <w:r>
        <w:rPr>
          <w:rFonts w:hint="eastAsia" w:ascii="华文宋体" w:hAnsi="华文宋体" w:eastAsia="华文宋体"/>
          <w:sz w:val="28"/>
          <w:szCs w:val="28"/>
        </w:rPr>
        <w:t>白平总。</w:t>
      </w:r>
    </w:p>
    <w:p w14:paraId="74AD2F40">
      <w:pPr>
        <w:rPr>
          <w:rFonts w:hint="eastAsia" w:ascii="华文宋体" w:hAnsi="华文宋体" w:eastAsia="华文宋体"/>
          <w:sz w:val="28"/>
          <w:szCs w:val="28"/>
        </w:rPr>
      </w:pPr>
      <w:r>
        <w:rPr>
          <w:rFonts w:hint="eastAsia" w:ascii="华文宋体" w:hAnsi="华文宋体" w:eastAsia="华文宋体"/>
          <w:sz w:val="28"/>
          <w:szCs w:val="28"/>
        </w:rPr>
        <w:t xml:space="preserve">    刚刚无论是从白平总，还是侯廷熹先生的分析，听到的都是生物医药很多利好的成果。实际上当我们谈及到这个领域，我相信业内的人都知道，任何一款新药生物医药研发的过程是非常漫长的，从它的原始创新到临床试验到最后的商业化，所以我们就需要整个生态圈非常重要的资本。资本是如何在生物医药这一领域进行助力的，我们非常有幸请到了来自新加坡的淡马锡孙贤兵孙总。面对这样一个长期的投资，淡马锡是如何看待生物医药的研发到商业化整个过程的？包括投资理念，甚至是在这一个生态圈里面，从投资的角度来看，有哪些创新和融合？有请孙总。</w:t>
      </w:r>
    </w:p>
    <w:p w14:paraId="32FA9566">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5242488A">
      <w:pPr>
        <w:rPr>
          <w:rFonts w:hint="eastAsia" w:ascii="华文宋体" w:hAnsi="华文宋体" w:eastAsia="华文宋体"/>
          <w:sz w:val="28"/>
          <w:szCs w:val="28"/>
        </w:rPr>
      </w:pPr>
      <w:r>
        <w:rPr>
          <w:rFonts w:hint="eastAsia" w:ascii="华文宋体" w:hAnsi="华文宋体" w:eastAsia="华文宋体"/>
          <w:sz w:val="28"/>
          <w:szCs w:val="28"/>
        </w:rPr>
        <w:t xml:space="preserve">    孙贤兵：谢谢主持人，我来自淡马锡（中国），主要负责中国科技和医药投资。淡马锡是来自新加坡的投资机构。因为投资是百花齐放的，如果用两个简单的词来总结淡马锡（中国）的投资特点，第一个是长，我们的投资相对于投资的时间期限比较长，这特别契合生物医药投资的领域。我们知道一款药物的研发基本上都需要10年左右的时间，所以淡马锡来到中国20多年，第一站也是在北京，深耕中国20多年，其中医药投资应该有15年左右的经历，我们看到很多药物从没有到最终推向全球市场整个全链条的过程。所以长是第一个特征。第二个是宽。因为淡马锡更多的是自有资本，我们的资本有一级市场，比如VC企业、比如PE成长型投资，也有二级投资，比如参与上市或者上市之后公司要进行国际扩张，可能会定向增发，这个时候我们也可以继续参与。最后我们也有基金投资，包括跟实体企业做一些平台的建设。所以长和宽是我们投资的特点。</w:t>
      </w:r>
    </w:p>
    <w:p w14:paraId="53E5B1D8">
      <w:pPr>
        <w:rPr>
          <w:rFonts w:hint="eastAsia" w:ascii="华文宋体" w:hAnsi="华文宋体" w:eastAsia="华文宋体"/>
          <w:sz w:val="28"/>
          <w:szCs w:val="28"/>
        </w:rPr>
      </w:pPr>
      <w:r>
        <w:rPr>
          <w:rFonts w:hint="eastAsia" w:ascii="华文宋体" w:hAnsi="华文宋体" w:eastAsia="华文宋体"/>
          <w:sz w:val="28"/>
          <w:szCs w:val="28"/>
        </w:rPr>
        <w:t xml:space="preserve">    聚焦在医药领域，从全球来看，淡马锡对医药投资是四大重心之一，我们中国也是遵循全球的框架，所以医药投资也是淡马锡（中国）四大都是领域之一。具体在医药领域，生物医药要占到一半以上的比重，除了生物医药，我们也投医疗服务、医药服务、医药科技，包括最新的AI制药等多个环节。我们选择投资标的主要有三个特点，第一个要原创，第二个商业化能力，第三个要有国际化的潜力。谢谢主持人。</w:t>
      </w:r>
    </w:p>
    <w:p w14:paraId="2DE491E6">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34BDE3A5">
      <w:pPr>
        <w:rPr>
          <w:rFonts w:hint="eastAsia" w:ascii="华文宋体" w:hAnsi="华文宋体" w:eastAsia="华文宋体"/>
          <w:sz w:val="28"/>
          <w:szCs w:val="28"/>
        </w:rPr>
      </w:pPr>
      <w:r>
        <w:rPr>
          <w:rFonts w:hint="eastAsia" w:ascii="华文宋体" w:hAnsi="华文宋体" w:eastAsia="华文宋体"/>
          <w:sz w:val="28"/>
          <w:szCs w:val="28"/>
        </w:rPr>
        <w:t xml:space="preserve">    主持人 张莉：谢谢孙总。您</w:t>
      </w:r>
      <w:bookmarkStart w:id="68" w:name="FunCunProofread193813"/>
      <w:r>
        <w:rPr>
          <w:rFonts w:hint="eastAsia" w:ascii="华文宋体" w:hAnsi="华文宋体" w:eastAsia="华文宋体"/>
          <w:sz w:val="28"/>
          <w:szCs w:val="28"/>
          <w:u w:val="thick" w:color="FF0000"/>
        </w:rPr>
        <w:t>提及到</w:t>
      </w:r>
      <w:bookmarkEnd w:id="68"/>
      <w:r>
        <w:rPr>
          <w:rFonts w:hint="eastAsia" w:ascii="华文宋体" w:hAnsi="华文宋体" w:eastAsia="华文宋体"/>
          <w:sz w:val="28"/>
          <w:szCs w:val="28"/>
        </w:rPr>
        <w:t>这三个标准，我们也期待着未来有国际企业的进入，也有中国本土自有的研发企业加入到整个队伍里面，能看到更多的生物医药新药给我们带来更多的福利。</w:t>
      </w:r>
    </w:p>
    <w:p w14:paraId="73D30888">
      <w:pPr>
        <w:rPr>
          <w:rFonts w:hint="eastAsia" w:ascii="华文宋体" w:hAnsi="华文宋体" w:eastAsia="华文宋体"/>
          <w:sz w:val="28"/>
          <w:szCs w:val="28"/>
        </w:rPr>
      </w:pPr>
      <w:r>
        <w:rPr>
          <w:rFonts w:hint="eastAsia" w:ascii="华文宋体" w:hAnsi="华文宋体" w:eastAsia="华文宋体"/>
          <w:sz w:val="28"/>
          <w:szCs w:val="28"/>
        </w:rPr>
        <w:t xml:space="preserve">    刚刚您</w:t>
      </w:r>
      <w:bookmarkStart w:id="69" w:name="FunCunProofread194613"/>
      <w:r>
        <w:rPr>
          <w:rFonts w:hint="eastAsia" w:ascii="华文宋体" w:hAnsi="华文宋体" w:eastAsia="华文宋体"/>
          <w:sz w:val="28"/>
          <w:szCs w:val="28"/>
          <w:u w:val="thick" w:color="FF0000"/>
        </w:rPr>
        <w:t>提及到</w:t>
      </w:r>
      <w:bookmarkEnd w:id="69"/>
      <w:r>
        <w:rPr>
          <w:rFonts w:hint="eastAsia" w:ascii="华文宋体" w:hAnsi="华文宋体" w:eastAsia="华文宋体"/>
          <w:sz w:val="28"/>
          <w:szCs w:val="28"/>
        </w:rPr>
        <w:t>的这三个环节里，除了原始创新，在商用领域，我们看到临床是不可或缺的。在整个生物医药的生态圈里，其实医院也是非常重要的一个角色。接下来，请来自首都医科大学宣武医院的赵书记赵院长给我们讲一讲，特别想跟大家剧透的一点是，当我们提到生物医药，当下万物可能都会和人工智能相关联起来，包括日前我记得1月份在美国的纽约和拉斯维加斯，当时黄仁勋也说到了今年是人工智能的多个元年。我们看到人工智能在大健康医疗领域，特别是生物医药领域也有了很多的赋能，接下来一个非常有意思的关键词，我想把它留给赵院长来解读，那就是脑机接口。有请赵院长。</w:t>
      </w:r>
    </w:p>
    <w:p w14:paraId="01FB3036">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1C754330">
      <w:pPr>
        <w:rPr>
          <w:rFonts w:hint="eastAsia" w:ascii="华文宋体" w:hAnsi="华文宋体" w:eastAsia="华文宋体"/>
          <w:sz w:val="28"/>
          <w:szCs w:val="28"/>
        </w:rPr>
      </w:pPr>
      <w:r>
        <w:rPr>
          <w:rFonts w:hint="eastAsia" w:ascii="华文宋体" w:hAnsi="华文宋体" w:eastAsia="华文宋体"/>
          <w:sz w:val="28"/>
          <w:szCs w:val="28"/>
        </w:rPr>
        <w:t xml:space="preserve">    赵国光：谢谢主持人。因为公立医院也在转型，我们从提供健康服务已经变形创新主体，这个跟大学和研究机构一样的功能，如何用我们的人工智能、科技创新、产业融合解决我们当下不能解决的问题。比如我们国家有将近4000多万失能的患者，这里面包括阿尔茨海默病记忆的减退，包括脑卒中以后</w:t>
      </w:r>
      <w:bookmarkStart w:id="70" w:name="FunCunProofread198664"/>
      <w:r>
        <w:rPr>
          <w:rFonts w:hint="eastAsia" w:ascii="华文宋体" w:hAnsi="华文宋体" w:eastAsia="华文宋体"/>
          <w:sz w:val="28"/>
          <w:szCs w:val="28"/>
          <w:u w:val="thick" w:color="FF0000"/>
        </w:rPr>
        <w:t>480万</w:t>
      </w:r>
      <w:bookmarkEnd w:id="70"/>
      <w:r>
        <w:rPr>
          <w:rFonts w:hint="eastAsia" w:ascii="华文宋体" w:hAnsi="华文宋体" w:eastAsia="华文宋体"/>
          <w:sz w:val="28"/>
          <w:szCs w:val="28"/>
        </w:rPr>
        <w:t>的偏瘫失语，包括</w:t>
      </w:r>
      <w:bookmarkStart w:id="71" w:name="FunCunProofread198784"/>
      <w:r>
        <w:rPr>
          <w:rFonts w:hint="eastAsia" w:ascii="华文宋体" w:hAnsi="华文宋体" w:eastAsia="华文宋体"/>
          <w:sz w:val="28"/>
          <w:szCs w:val="28"/>
          <w:u w:val="thick" w:color="FF0000"/>
        </w:rPr>
        <w:t>370万</w:t>
      </w:r>
      <w:bookmarkEnd w:id="71"/>
      <w:r>
        <w:rPr>
          <w:rFonts w:hint="eastAsia" w:ascii="华文宋体" w:hAnsi="华文宋体" w:eastAsia="华文宋体"/>
          <w:sz w:val="28"/>
          <w:szCs w:val="28"/>
        </w:rPr>
        <w:t>的脊髓损伤的患者，长期需要人辅助生活，以及还有很多的疾病，人工智能特别是脑机接口在这方面能够起到一个新的生产力的推进作用。</w:t>
      </w:r>
    </w:p>
    <w:p w14:paraId="599F4B6D">
      <w:pPr>
        <w:rPr>
          <w:rFonts w:hint="eastAsia" w:ascii="华文宋体" w:hAnsi="华文宋体" w:eastAsia="华文宋体"/>
          <w:sz w:val="28"/>
          <w:szCs w:val="28"/>
        </w:rPr>
      </w:pPr>
      <w:r>
        <w:rPr>
          <w:rFonts w:hint="eastAsia" w:ascii="华文宋体" w:hAnsi="华文宋体" w:eastAsia="华文宋体"/>
          <w:sz w:val="28"/>
          <w:szCs w:val="28"/>
        </w:rPr>
        <w:t xml:space="preserve">    公立医院我们也在市里的领导下在做流程的再造。比如我们欢迎企业到医院来做临床的研究，从伦理审查，我们现在宣武医院已经做到了5天的审查时间。从GCP试验启动到第一例患者入组，我们也都平均8周多，大量</w:t>
      </w:r>
      <w:bookmarkStart w:id="72" w:name="FunCunProofread200451"/>
      <w:r>
        <w:rPr>
          <w:rFonts w:hint="eastAsia" w:ascii="华文宋体" w:hAnsi="华文宋体" w:eastAsia="华文宋体"/>
          <w:sz w:val="28"/>
          <w:szCs w:val="28"/>
          <w:u w:val="thick" w:color="FF0000"/>
        </w:rPr>
        <w:t>的</w:t>
      </w:r>
      <w:bookmarkEnd w:id="72"/>
      <w:r>
        <w:rPr>
          <w:rFonts w:hint="eastAsia" w:ascii="华文宋体" w:hAnsi="华文宋体" w:eastAsia="华文宋体"/>
          <w:sz w:val="28"/>
          <w:szCs w:val="28"/>
        </w:rPr>
        <w:t>提高了效率。同时医院也成立相应的机构来与公司对接，跟企业联合建实验室。</w:t>
      </w:r>
    </w:p>
    <w:p w14:paraId="4F1D6DE9">
      <w:pPr>
        <w:rPr>
          <w:rFonts w:hint="eastAsia" w:ascii="华文宋体" w:hAnsi="华文宋体" w:eastAsia="华文宋体"/>
          <w:sz w:val="28"/>
          <w:szCs w:val="28"/>
        </w:rPr>
      </w:pPr>
      <w:r>
        <w:rPr>
          <w:rFonts w:hint="eastAsia" w:ascii="华文宋体" w:hAnsi="华文宋体" w:eastAsia="华文宋体"/>
          <w:sz w:val="28"/>
          <w:szCs w:val="28"/>
        </w:rPr>
        <w:t xml:space="preserve">    刚才主持人提到的脑机接口，大家看到最近我们国家批准了全球第一症硬脑膜外植入的NEO的脑机接口治疗四肢瘫患者，应该说NEO系统的第一例就是我们团队在2023年10月份给四肢瘫患者老杨植入脑内的，现在过去将近两年半的时间，整个系统的信号稳定性以及解码以后对外骨骼、对老杨的语言，包括运动</w:t>
      </w:r>
      <w:bookmarkStart w:id="73" w:name="FunCunProofread202273"/>
      <w:r>
        <w:rPr>
          <w:rFonts w:hint="eastAsia" w:ascii="华文宋体" w:hAnsi="华文宋体" w:eastAsia="华文宋体"/>
          <w:sz w:val="28"/>
          <w:szCs w:val="28"/>
          <w:u w:val="thick" w:color="FF0000"/>
        </w:rPr>
        <w:t>、包括</w:t>
      </w:r>
      <w:bookmarkEnd w:id="73"/>
      <w:r>
        <w:rPr>
          <w:rFonts w:hint="eastAsia" w:ascii="华文宋体" w:hAnsi="华文宋体" w:eastAsia="华文宋体"/>
          <w:sz w:val="28"/>
          <w:szCs w:val="28"/>
        </w:rPr>
        <w:t>下肢的恢复都起到了一个很好的作用。我们观察这样一个IIT实验以后，开始了全球的GCP实验，华山医院和宣武医院牵头，11家医院完成了32例四肢瘫患者脑机接口的植入。主要的</w:t>
      </w:r>
      <w:bookmarkStart w:id="74" w:name="FunCunProofread203142"/>
      <w:r>
        <w:rPr>
          <w:rFonts w:hint="eastAsia" w:ascii="华文宋体" w:hAnsi="华文宋体" w:eastAsia="华文宋体"/>
          <w:sz w:val="28"/>
          <w:szCs w:val="28"/>
          <w:u w:val="thick" w:color="FF0000"/>
        </w:rPr>
        <w:t>终点</w:t>
      </w:r>
      <w:bookmarkEnd w:id="74"/>
      <w:r>
        <w:rPr>
          <w:rFonts w:hint="eastAsia" w:ascii="华文宋体" w:hAnsi="华文宋体" w:eastAsia="华文宋体"/>
          <w:sz w:val="28"/>
          <w:szCs w:val="28"/>
        </w:rPr>
        <w:t>事件患者的ART抓握捏都提高了将近9分，这样就获得了全球第一</w:t>
      </w:r>
      <w:bookmarkStart w:id="75" w:name="FunCunProofread203461"/>
      <w:r>
        <w:rPr>
          <w:rFonts w:hint="eastAsia" w:ascii="华文宋体" w:hAnsi="华文宋体" w:eastAsia="华文宋体"/>
          <w:sz w:val="28"/>
          <w:szCs w:val="28"/>
          <w:u w:val="thick" w:color="FF0000"/>
        </w:rPr>
        <w:t>症</w:t>
      </w:r>
      <w:bookmarkEnd w:id="75"/>
      <w:r>
        <w:rPr>
          <w:rFonts w:hint="eastAsia" w:ascii="华文宋体" w:hAnsi="华文宋体" w:eastAsia="华文宋体"/>
          <w:sz w:val="28"/>
          <w:szCs w:val="28"/>
        </w:rPr>
        <w:t>脑机接口装备。未来真实世界的应用，我们希望为脊髓损伤残疾的功能修复开辟一条新的道路。</w:t>
      </w:r>
    </w:p>
    <w:p w14:paraId="370E7144">
      <w:pPr>
        <w:rPr>
          <w:rFonts w:hint="eastAsia" w:ascii="华文宋体" w:hAnsi="华文宋体" w:eastAsia="华文宋体"/>
          <w:sz w:val="28"/>
          <w:szCs w:val="28"/>
        </w:rPr>
      </w:pPr>
      <w:r>
        <w:rPr>
          <w:rFonts w:hint="eastAsia" w:ascii="华文宋体" w:hAnsi="华文宋体" w:eastAsia="华文宋体"/>
          <w:sz w:val="28"/>
          <w:szCs w:val="28"/>
        </w:rPr>
        <w:t xml:space="preserve">    就在上周，我们3家医院开始启动了北京的芯智达北脑一号的临床试验，将有36例患者</w:t>
      </w:r>
      <w:r>
        <w:rPr>
          <w:rFonts w:hint="eastAsia" w:ascii="华文宋体" w:hAnsi="华文宋体" w:eastAsia="华文宋体"/>
          <w:sz w:val="28"/>
          <w:szCs w:val="28"/>
          <w:u w:val="thick" w:color="FF0000"/>
          <w:lang w:val="en-US" w:eastAsia="zh-CN"/>
        </w:rPr>
        <w:t>入</w:t>
      </w:r>
      <w:r>
        <w:rPr>
          <w:rFonts w:hint="eastAsia" w:ascii="华文宋体" w:hAnsi="华文宋体" w:eastAsia="华文宋体"/>
          <w:sz w:val="28"/>
          <w:szCs w:val="28"/>
        </w:rPr>
        <w:t>组，进行四肢瘫治疗的功能修复。这也将是全球第一个大于100通道128通道薄膜的电极无线传输无线蓝牙解码的北京的脑机接口装备，我们也期待着能够有一个好的结果，为广大的患者服务。谢谢主持人。</w:t>
      </w:r>
    </w:p>
    <w:p w14:paraId="401C0D94">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0F41B25F">
      <w:pPr>
        <w:rPr>
          <w:rFonts w:hint="eastAsia" w:ascii="华文宋体" w:hAnsi="华文宋体" w:eastAsia="华文宋体"/>
          <w:sz w:val="28"/>
          <w:szCs w:val="28"/>
        </w:rPr>
      </w:pPr>
      <w:r>
        <w:rPr>
          <w:rFonts w:hint="eastAsia" w:ascii="华文宋体" w:hAnsi="华文宋体" w:eastAsia="华文宋体"/>
          <w:sz w:val="28"/>
          <w:szCs w:val="28"/>
        </w:rPr>
        <w:t xml:space="preserve">    主持人 张莉：谢谢赵院长，我们在这里首先也要祝贺全球第一症脑机接口。我们也更多看到的是为失能患者带来了福音，让我们确实可以重拾行走。刚刚在赵院长介绍里也</w:t>
      </w:r>
      <w:bookmarkStart w:id="76" w:name="FunCunProofread206133"/>
      <w:r>
        <w:rPr>
          <w:rFonts w:hint="eastAsia" w:ascii="华文宋体" w:hAnsi="华文宋体" w:eastAsia="华文宋体"/>
          <w:sz w:val="28"/>
          <w:szCs w:val="28"/>
          <w:u w:val="thick" w:color="FF0000"/>
        </w:rPr>
        <w:t>提及到</w:t>
      </w:r>
      <w:bookmarkEnd w:id="76"/>
      <w:r>
        <w:rPr>
          <w:rFonts w:hint="eastAsia" w:ascii="华文宋体" w:hAnsi="华文宋体" w:eastAsia="华文宋体"/>
          <w:sz w:val="28"/>
          <w:szCs w:val="28"/>
        </w:rPr>
        <w:t>了和企业的很多合作，我们也期待着今天台上的企业代表，包括台下的各位企业代表，和医院之间合作越来越多，赵院长也抛出了橄榄枝。</w:t>
      </w:r>
    </w:p>
    <w:p w14:paraId="6664A48D">
      <w:pPr>
        <w:rPr>
          <w:rFonts w:hint="eastAsia" w:ascii="华文宋体" w:hAnsi="华文宋体" w:eastAsia="华文宋体"/>
          <w:sz w:val="28"/>
          <w:szCs w:val="28"/>
        </w:rPr>
      </w:pPr>
      <w:r>
        <w:rPr>
          <w:rFonts w:hint="eastAsia" w:ascii="华文宋体" w:hAnsi="华文宋体" w:eastAsia="华文宋体"/>
          <w:sz w:val="28"/>
          <w:szCs w:val="28"/>
        </w:rPr>
        <w:t xml:space="preserve">    回到我们的生态圈，在这样一个生态圈里，刚刚我们看到有医药企业、有医院、有资本，还有一个角色也是非常重要的，那就是政府。今天我们也非常有幸请到了颜局。我们也想更多</w:t>
      </w:r>
      <w:bookmarkStart w:id="77" w:name="FunCunProofread207621"/>
      <w:r>
        <w:rPr>
          <w:rFonts w:hint="eastAsia" w:ascii="华文宋体" w:hAnsi="华文宋体" w:eastAsia="华文宋体"/>
          <w:sz w:val="28"/>
          <w:szCs w:val="28"/>
          <w:u w:val="thick" w:color="FF0000"/>
        </w:rPr>
        <w:t>的</w:t>
      </w:r>
      <w:bookmarkEnd w:id="77"/>
      <w:r>
        <w:rPr>
          <w:rFonts w:hint="eastAsia" w:ascii="华文宋体" w:hAnsi="华文宋体" w:eastAsia="华文宋体"/>
          <w:sz w:val="28"/>
          <w:szCs w:val="28"/>
        </w:rPr>
        <w:t>了解在整个生物医药生态协同发展和创新中，政府到底发挥了什么样的角色？以及北京市政府在这一方面有哪些好的支持政策。有请颜局。</w:t>
      </w:r>
    </w:p>
    <w:p w14:paraId="3E099E59">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120C901B">
      <w:pPr>
        <w:rPr>
          <w:rFonts w:hint="eastAsia" w:ascii="华文宋体" w:hAnsi="华文宋体" w:eastAsia="华文宋体"/>
          <w:sz w:val="28"/>
          <w:szCs w:val="28"/>
        </w:rPr>
      </w:pPr>
      <w:r>
        <w:rPr>
          <w:rFonts w:hint="eastAsia" w:ascii="华文宋体" w:hAnsi="华文宋体" w:eastAsia="华文宋体"/>
          <w:sz w:val="28"/>
          <w:szCs w:val="28"/>
        </w:rPr>
        <w:t xml:space="preserve">    颜冰：谢谢主持人。正如刚才主持人和各位嘉宾所说的，现在北京市已经把生物医药产业作为北京市重点发展和支持的产业之一。北京市联合9个部门</w:t>
      </w:r>
      <w:bookmarkStart w:id="78" w:name="FunCunProofread209001"/>
      <w:r>
        <w:rPr>
          <w:rFonts w:hint="eastAsia" w:ascii="华文宋体" w:hAnsi="华文宋体" w:eastAsia="华文宋体"/>
          <w:sz w:val="28"/>
          <w:szCs w:val="28"/>
          <w:u w:val="thick" w:color="FF0000"/>
        </w:rPr>
        <w:t>，</w:t>
      </w:r>
      <w:bookmarkEnd w:id="78"/>
      <w:r>
        <w:rPr>
          <w:rFonts w:hint="eastAsia" w:ascii="华文宋体" w:hAnsi="华文宋体" w:eastAsia="华文宋体"/>
          <w:sz w:val="28"/>
          <w:szCs w:val="28"/>
        </w:rPr>
        <w:t>已经连续2年出台了支持生物医药产业发展的措施，也就是我们俗称的</w:t>
      </w:r>
      <w:r>
        <w:rPr>
          <w:rFonts w:ascii="华文宋体" w:hAnsi="华文宋体" w:eastAsia="华文宋体"/>
          <w:sz w:val="28"/>
          <w:szCs w:val="28"/>
        </w:rPr>
        <w:t>“</w:t>
      </w:r>
      <w:r>
        <w:rPr>
          <w:rFonts w:hint="eastAsia" w:ascii="华文宋体" w:hAnsi="华文宋体" w:eastAsia="华文宋体"/>
          <w:sz w:val="28"/>
          <w:szCs w:val="28"/>
        </w:rPr>
        <w:t>32条</w:t>
      </w:r>
      <w:r>
        <w:rPr>
          <w:rFonts w:ascii="华文宋体" w:hAnsi="华文宋体" w:eastAsia="华文宋体"/>
          <w:sz w:val="28"/>
          <w:szCs w:val="28"/>
        </w:rPr>
        <w:t>”</w:t>
      </w:r>
      <w:r>
        <w:rPr>
          <w:rFonts w:hint="eastAsia" w:ascii="华文宋体" w:hAnsi="华文宋体" w:eastAsia="华文宋体"/>
          <w:sz w:val="28"/>
          <w:szCs w:val="28"/>
        </w:rPr>
        <w:t>。这32条里，我们汇聚了全链条的支持政策，从药械的研发到审评审批到临床试验到生产流通各个环节，一个入院使用、资金支持等等。从现在来看，应该说取得了比较好的成效，受到了企业包括广大医疗机构等等的欢迎。从现在看，我们北京市临床试验的启动周期已经缩短了21.7周，我们全年在开展的临床试验数已经达到了200多项。有17个跨国的知名药企已经在北京近2年落地，要么是建立了研发中心，要么是扩大再生产。</w:t>
      </w:r>
    </w:p>
    <w:p w14:paraId="07011223">
      <w:pPr>
        <w:rPr>
          <w:rFonts w:hint="eastAsia" w:ascii="华文宋体" w:hAnsi="华文宋体" w:eastAsia="华文宋体"/>
          <w:sz w:val="28"/>
          <w:szCs w:val="28"/>
        </w:rPr>
      </w:pPr>
      <w:r>
        <w:rPr>
          <w:rFonts w:hint="eastAsia" w:ascii="华文宋体" w:hAnsi="华文宋体" w:eastAsia="华文宋体"/>
          <w:sz w:val="28"/>
          <w:szCs w:val="28"/>
        </w:rPr>
        <w:t xml:space="preserve">    对于今年的支持措施，我们这段时间也在紧锣密鼓地制定，在征求各方的意见，现在我们汇集了医药企业、临床专家以及学者各方的意见，在完善我们的政策。马上新政策就将要出台，大家都非常关注。在这儿，我简要说说，可能会在产业的布局方面、在支持商业保险发展方面、在知识产权创新以及人工智能大数据方面等等，我们会出台很多重磅的措施，希望大家敬请期待。谢谢。</w:t>
      </w:r>
    </w:p>
    <w:p w14:paraId="4F217047">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50DD2A09">
      <w:pPr>
        <w:rPr>
          <w:rFonts w:hint="eastAsia" w:ascii="华文宋体" w:hAnsi="华文宋体" w:eastAsia="华文宋体"/>
          <w:sz w:val="28"/>
          <w:szCs w:val="28"/>
        </w:rPr>
      </w:pPr>
      <w:r>
        <w:rPr>
          <w:rFonts w:hint="eastAsia" w:ascii="华文宋体" w:hAnsi="华文宋体" w:eastAsia="华文宋体"/>
          <w:sz w:val="28"/>
          <w:szCs w:val="28"/>
        </w:rPr>
        <w:t xml:space="preserve">    主持人 张莉：谢谢颜局的分享。对于北京生物医药整体的发展给我们做了全面的介绍，特别值得一提的是在今年即将要出台的新政策，我们也在这里期待着。事实上，从今天各位在台上的嘉宾就可以看到，截至今日，北京已经做得很好了，我们已经有国际上跨国的领头企业在北京落地，我相信新的政策会给我们带来更多的利好。</w:t>
      </w:r>
    </w:p>
    <w:p w14:paraId="4FA277BB">
      <w:pPr>
        <w:rPr>
          <w:rFonts w:hint="eastAsia" w:ascii="华文宋体" w:hAnsi="华文宋体" w:eastAsia="华文宋体"/>
          <w:sz w:val="28"/>
          <w:szCs w:val="28"/>
        </w:rPr>
      </w:pPr>
      <w:r>
        <w:rPr>
          <w:rFonts w:hint="eastAsia" w:ascii="华文宋体" w:hAnsi="华文宋体" w:eastAsia="华文宋体"/>
          <w:sz w:val="28"/>
          <w:szCs w:val="28"/>
        </w:rPr>
        <w:t xml:space="preserve">    接下来的一轮，我们确实想关注的东道主投资北京。我的问题首先问一下来自辉瑞的侯廷熹先生，到底是什么把辉瑞吸引到了北京，就像您说的，我们也在去年的时候，很快</w:t>
      </w:r>
      <w:bookmarkStart w:id="79" w:name="FunCunProofread215431"/>
      <w:r>
        <w:rPr>
          <w:rFonts w:hint="eastAsia" w:ascii="华文宋体" w:hAnsi="华文宋体" w:eastAsia="华文宋体"/>
          <w:sz w:val="28"/>
          <w:szCs w:val="28"/>
          <w:u w:val="thick" w:color="FF0000"/>
        </w:rPr>
        <w:t>的</w:t>
      </w:r>
      <w:bookmarkEnd w:id="79"/>
      <w:r>
        <w:rPr>
          <w:rFonts w:hint="eastAsia" w:ascii="华文宋体" w:hAnsi="华文宋体" w:eastAsia="华文宋体"/>
          <w:sz w:val="28"/>
          <w:szCs w:val="28"/>
        </w:rPr>
        <w:t>落下了我们的研发中心，所以北京是有哪些吸引力？包括对于未来发展，在促进生物医药协同创新方面还有哪些建议？欢迎您畅所欲言。有请！</w:t>
      </w:r>
    </w:p>
    <w:p w14:paraId="26D82052">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2134C0F8">
      <w:pPr>
        <w:ind w:firstLine="560" w:firstLineChars="200"/>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侯廷熹：谢谢，非常好的一个问题，我觉得有三个非常重要的配方，也就是说对于这些医药公司来说，首先最重要的一点，我们必须有好的政策，我们需要有好的营商环境，同时要有非常好的辅助性环境。尤其我们需要有非常好的会议，这些会议可以帮助我们解读相关的信息，包括蓝图、未来北京发展的步骤，还有之前所说的创新中心在什么样的环境下能够发展。其次投资北京是非常大的帮助和支持，可以让我们有更大的信心，让我们赢得未来市场壮大信心。特别重要的一点我们有需要逐渐引进的政策。刚刚我们也有发言嘉宾和大家谈到了32条措施，它其实是一个非常良好的例子，特别是在辉瑞，我们非常关注一个CTA的快速审查计划，30天时间进行快速审查。我们知道时间就是生命，北京也非常重视时间和效率的问题。北京对于速度的关注也是其整个创新生态系统的一部分，把它和其他的一些地方区别开来，这是非常重要的，我们需要有更快的速度，所以我很高兴在32条措施当中听到了相关的一些内容。</w:t>
      </w:r>
    </w:p>
    <w:p w14:paraId="7FDBA116">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我提到的三个要素还有基础设施，我也听到副总理曾经提到过北京所有的一些基础设施建设。北京是一个非常理想的地点，因为我们有全国最好的医院，有最领先的医学研究机构，而且我们还有最尖端的一些技术、临床医疗研究中心。这些对于奠定一个良好的基础都非常重要。而且我们还有相应的监管机构。所有这些因素聚合到一起，如果我们从一个更宏观的角度来看，我们是非常愿意和北京合作，我们和北京友谊医院在2024年时候建立了友好合作关系，我们开始早期研究和临床试验。去年我们也推出了20个不同临床试验，所以我对未来的前景还是感到非常乐观的。</w:t>
      </w:r>
    </w:p>
    <w:p w14:paraId="27BFD5A2">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w:t>
      </w:r>
    </w:p>
    <w:p w14:paraId="05737F72">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主持人 张莉：非常感谢您的分享，非常期待在未来和所有医院、国际企业有更多的合作机会。</w:t>
      </w:r>
    </w:p>
    <w:p w14:paraId="3AECF8DA">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侯廷熹先生的评价</w:t>
      </w:r>
      <w:r>
        <w:rPr>
          <w:rFonts w:hint="eastAsia" w:ascii="华文宋体" w:hAnsi="华文宋体" w:eastAsia="华文宋体" w:cs="宋体"/>
          <w:sz w:val="28"/>
          <w:szCs w:val="28"/>
        </w:rPr>
        <w:t>特别</w:t>
      </w:r>
      <w:r>
        <w:rPr>
          <w:rFonts w:hint="eastAsia" w:ascii="华文宋体" w:hAnsi="华文宋体" w:eastAsia="华文宋体" w:cs="宋体"/>
          <w:sz w:val="28"/>
          <w:szCs w:val="28"/>
          <w:lang w:val="zh-CN"/>
        </w:rPr>
        <w:t>谈及到了北京，这里我们有非常清晰</w:t>
      </w:r>
      <w:bookmarkStart w:id="80" w:name="FunCunProofread223691"/>
      <w:r>
        <w:rPr>
          <w:rFonts w:hint="eastAsia" w:ascii="华文宋体" w:hAnsi="华文宋体" w:eastAsia="华文宋体" w:cs="宋体"/>
          <w:sz w:val="28"/>
          <w:szCs w:val="28"/>
          <w:u w:val="thick" w:color="FF0000"/>
          <w:lang w:val="zh-CN"/>
        </w:rPr>
        <w:t>地</w:t>
      </w:r>
      <w:bookmarkEnd w:id="80"/>
      <w:r>
        <w:rPr>
          <w:rFonts w:hint="eastAsia" w:ascii="华文宋体" w:hAnsi="华文宋体" w:eastAsia="华文宋体" w:cs="宋体"/>
          <w:sz w:val="28"/>
          <w:szCs w:val="28"/>
          <w:lang w:val="zh-CN"/>
        </w:rPr>
        <w:t>的生物医药发展布局，也有非常好的政策支持，他也非常期待新的政策出台。</w:t>
      </w:r>
    </w:p>
    <w:p w14:paraId="3013A521">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除此之外，就提及了北京和任何一个城市相比，我们有着非常好的基础设施，无论是学校，医院，这些都吸引了辉瑞，不仅走进中国，落地北京，接下来我想问一下</w:t>
      </w:r>
      <w:bookmarkStart w:id="81" w:name="FunCunProofread224812"/>
      <w:r>
        <w:rPr>
          <w:rFonts w:hint="eastAsia" w:ascii="华文宋体" w:hAnsi="华文宋体" w:eastAsia="华文宋体" w:cs="宋体"/>
          <w:sz w:val="28"/>
          <w:szCs w:val="28"/>
          <w:u w:val="thick" w:color="FF0000"/>
          <w:lang w:val="zh-CN"/>
        </w:rPr>
        <w:t>白</w:t>
      </w:r>
      <w:bookmarkEnd w:id="81"/>
      <w:r>
        <w:rPr>
          <w:rFonts w:hint="eastAsia" w:ascii="华文宋体" w:hAnsi="华文宋体" w:eastAsia="华文宋体" w:cs="宋体"/>
          <w:sz w:val="28"/>
          <w:szCs w:val="28"/>
          <w:lang w:val="zh-CN"/>
        </w:rPr>
        <w:t>总，对于拜耳来说，我们知道在北京也深耕了很长时间。从一家德国企业来讲，也是一家全球性跨国企业，在医疗健康领域的大企业，哪些因素是吸引了拜耳走进北京的？</w:t>
      </w:r>
    </w:p>
    <w:p w14:paraId="7CB2A5F9">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w:t>
      </w:r>
    </w:p>
    <w:p w14:paraId="6C962A21">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白平：我们在北京确实深耕了很多年，在这么多年过程当中，有几个方面是非常获益的，第一方面是政策，第二方面是金融，第三方面是人才的支持，第四方面是服务的支持。</w:t>
      </w:r>
    </w:p>
    <w:p w14:paraId="57DB2AC0">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从政策来讲，北京在过去两年连续都发布了创新医药32条，然后非常强调的是三医联动，通过三医的数据打通、服务打通，能够很快把我们的创新医药成果在医院落地进行转化，能够真正惠及患者。在这方面非常务实。</w:t>
      </w:r>
    </w:p>
    <w:p w14:paraId="0E03DDD9">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除了32条之外，我们非常获益的是最近两三年，北京市政府开始强调所谓的“两片”工程，芯片和药片。在药片方面是非常积极打造BioPark，BioPark在北京落地是神速。前年刚刚做蓝图，去年已经有非常好的基础设施建设，而且拜耳作为头一批外资企业已经入驻了。我们总部很多同事在过去一年来华拜访过很多次，非常惊讶于BioPark的建设速度，也反映了北京市政府在医药行业建设方面的决心。</w:t>
      </w:r>
    </w:p>
    <w:p w14:paraId="456275FE">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在BioPark方面，</w:t>
      </w:r>
      <w:bookmarkStart w:id="82" w:name="FunCunProofread229564"/>
      <w:r>
        <w:rPr>
          <w:rFonts w:hint="eastAsia" w:ascii="华文宋体" w:hAnsi="华文宋体" w:eastAsia="华文宋体" w:cs="宋体"/>
          <w:sz w:val="28"/>
          <w:szCs w:val="28"/>
          <w:u w:val="thick" w:color="FF0000"/>
          <w:lang w:val="zh-CN"/>
        </w:rPr>
        <w:t>尤其非常</w:t>
      </w:r>
      <w:bookmarkEnd w:id="82"/>
      <w:r>
        <w:rPr>
          <w:rFonts w:hint="eastAsia" w:ascii="华文宋体" w:hAnsi="华文宋体" w:eastAsia="华文宋体" w:cs="宋体"/>
          <w:sz w:val="28"/>
          <w:szCs w:val="28"/>
          <w:lang w:val="zh-CN"/>
        </w:rPr>
        <w:t>惠及我们的就是一些监管机构的入驻，包括CDE京津冀区域中心，以及未来知识产权中心将入驻BioPark，能够和被监管的企业有更多的互动，更快地加快政策的落地，这方面我们未来非常受益。</w:t>
      </w:r>
    </w:p>
    <w:p w14:paraId="6D5578E6">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除此之外，在政策方面，在细胞和基因治疗方面，一直在投资负面清单上，但是北京市政府也做出了一些突破，在保税区做一些突破。拜耳在全球已经投资了两个CGT的平台，我们希望通过这个政策突破，更快把产品引进到中国。我们在政策突破上看到了很多务实和决心。</w:t>
      </w:r>
    </w:p>
    <w:p w14:paraId="030BF16A">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在金融支持方面，有</w:t>
      </w:r>
      <w:bookmarkStart w:id="83" w:name="FunCunProofread231904"/>
      <w:r>
        <w:rPr>
          <w:rFonts w:hint="eastAsia" w:ascii="华文宋体" w:hAnsi="华文宋体" w:eastAsia="华文宋体" w:cs="宋体"/>
          <w:sz w:val="28"/>
          <w:szCs w:val="28"/>
          <w:u w:val="thick" w:color="FF0000"/>
          <w:lang w:val="zh-CN"/>
        </w:rPr>
        <w:t>500亿</w:t>
      </w:r>
      <w:bookmarkEnd w:id="83"/>
      <w:r>
        <w:rPr>
          <w:rFonts w:hint="eastAsia" w:ascii="华文宋体" w:hAnsi="华文宋体" w:eastAsia="华文宋体" w:cs="宋体"/>
          <w:sz w:val="28"/>
          <w:szCs w:val="28"/>
          <w:lang w:val="zh-CN"/>
        </w:rPr>
        <w:t>的医药产业基金，中金公司刚才也做了介绍，我们和中金和亦庄创投积极合作，能够惠及我们引进的创新公司。</w:t>
      </w:r>
    </w:p>
    <w:p w14:paraId="7C392BAC">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在人才支持方面，北京市也建立了一个人才绿色通道，能够为包括科学家、临床专家以及高管等高级人才引进、留住提供更多的支持，而且有非常务实和详细  的措施，我们公司有很多人才都是获益于北京市政府这些政策。</w:t>
      </w:r>
    </w:p>
    <w:p w14:paraId="384D6038">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最后是服务的支持，作为在北京深耕这么多年，我们一直获益于亦庄政府，他们对我们有一个一对一管家服务，我们平时运营当中碰到很多问题，包括数据</w:t>
      </w:r>
      <w:bookmarkStart w:id="84" w:name="FunCunProofread234202"/>
      <w:r>
        <w:rPr>
          <w:rFonts w:hint="eastAsia" w:ascii="华文宋体" w:hAnsi="华文宋体" w:eastAsia="华文宋体" w:cs="宋体"/>
          <w:sz w:val="28"/>
          <w:szCs w:val="28"/>
          <w:u w:val="thick" w:color="FF0000"/>
          <w:lang w:val="zh-CN"/>
        </w:rPr>
        <w:t>出进</w:t>
      </w:r>
      <w:bookmarkEnd w:id="84"/>
      <w:r>
        <w:rPr>
          <w:rFonts w:hint="eastAsia" w:ascii="华文宋体" w:hAnsi="华文宋体" w:eastAsia="华文宋体" w:cs="宋体"/>
          <w:sz w:val="28"/>
          <w:szCs w:val="28"/>
          <w:lang w:val="zh-CN"/>
        </w:rPr>
        <w:t>，医院进院，包括一些医保问题，我们有问题都向一对一管家提出，他们会帮助我们解决问题。</w:t>
      </w:r>
    </w:p>
    <w:p w14:paraId="0B712322">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这里写的投资北京，赢得未来，确实值得我们长期耕耘和投入。</w:t>
      </w:r>
    </w:p>
    <w:p w14:paraId="0E5D7A37">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w:t>
      </w:r>
    </w:p>
    <w:p w14:paraId="33263F90">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主持人 张莉：谢谢白平总，特别提及北京一对一的管家服务，无论是政策、投资、人才、服务，都给了北京非常高的评价，让您用一句话总结，对于北京，拜耳想用什么话来描述？</w:t>
      </w:r>
    </w:p>
    <w:p w14:paraId="5D6137E6">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w:t>
      </w:r>
    </w:p>
    <w:p w14:paraId="75AA626B">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陈白平：我们希望“两片”工程成为新的领头兵，拜耳会长期在这里投入。</w:t>
      </w:r>
    </w:p>
    <w:p w14:paraId="248EAA58">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w:t>
      </w:r>
    </w:p>
    <w:p w14:paraId="1029B508">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主持人 张莉：谢谢陈先生美好的祝愿。</w:t>
      </w:r>
    </w:p>
    <w:p w14:paraId="2B12BD30">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w:t>
      </w:r>
      <w:bookmarkStart w:id="85" w:name="FunCunProofread236633"/>
      <w:r>
        <w:rPr>
          <w:rFonts w:hint="eastAsia" w:ascii="华文宋体" w:hAnsi="华文宋体" w:eastAsia="华文宋体" w:cs="宋体"/>
          <w:sz w:val="28"/>
          <w:szCs w:val="28"/>
          <w:u w:val="thick" w:color="FF0000"/>
          <w:lang w:val="zh-CN"/>
        </w:rPr>
        <w:t>提及到</w:t>
      </w:r>
      <w:bookmarkEnd w:id="85"/>
      <w:r>
        <w:rPr>
          <w:rFonts w:hint="eastAsia" w:ascii="华文宋体" w:hAnsi="华文宋体" w:eastAsia="华文宋体" w:cs="宋体"/>
          <w:sz w:val="28"/>
          <w:szCs w:val="28"/>
          <w:lang w:val="zh-CN"/>
        </w:rPr>
        <w:t>企业，如果真的想用一句话描述，我们非常想听一下侯廷熹先生讲一下从辉瑞来讲，对于投资北京，用一句话从企业角度描述下，你想说什么？</w:t>
      </w:r>
    </w:p>
    <w:p w14:paraId="08F0A6A5">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w:t>
      </w:r>
    </w:p>
    <w:p w14:paraId="1335B101">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侯廷熹：我1998年第一次来到北京，我还是一个学生，我感到北京发生了</w:t>
      </w:r>
      <w:bookmarkStart w:id="86" w:name="FunCunProofread237734"/>
      <w:r>
        <w:rPr>
          <w:rFonts w:hint="eastAsia" w:ascii="华文宋体" w:hAnsi="华文宋体" w:eastAsia="华文宋体" w:cs="宋体"/>
          <w:sz w:val="28"/>
          <w:szCs w:val="28"/>
          <w:u w:val="thick" w:color="FF0000"/>
          <w:lang w:val="zh-CN"/>
        </w:rPr>
        <w:t>非常巨大</w:t>
      </w:r>
      <w:bookmarkEnd w:id="86"/>
      <w:r>
        <w:rPr>
          <w:rFonts w:hint="eastAsia" w:ascii="华文宋体" w:hAnsi="华文宋体" w:eastAsia="华文宋体" w:cs="宋体"/>
          <w:sz w:val="28"/>
          <w:szCs w:val="28"/>
          <w:lang w:val="zh-CN"/>
        </w:rPr>
        <w:t>的变化，我很高兴能参与北京下一阶段的发展，使其成为一个创新中心。</w:t>
      </w:r>
    </w:p>
    <w:p w14:paraId="0DD43B86">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w:t>
      </w:r>
    </w:p>
    <w:p w14:paraId="21FC3416">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主持人 张莉：未来在北京研发中心也会发挥更多的作用，在北京能够生根开花。</w:t>
      </w:r>
    </w:p>
    <w:p w14:paraId="6366F081">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接下来，我们想听听企业对于投资北京的看法。希望孙总，作为国际</w:t>
      </w:r>
      <w:r>
        <w:rPr>
          <w:rFonts w:hint="eastAsia" w:ascii="华文宋体" w:hAnsi="华文宋体" w:eastAsia="华文宋体" w:cs="宋体"/>
          <w:sz w:val="28"/>
          <w:szCs w:val="28"/>
        </w:rPr>
        <w:t>上</w:t>
      </w:r>
      <w:r>
        <w:rPr>
          <w:rFonts w:hint="eastAsia" w:ascii="华文宋体" w:hAnsi="华文宋体" w:eastAsia="华文宋体" w:cs="宋体"/>
          <w:sz w:val="28"/>
          <w:szCs w:val="28"/>
          <w:lang w:val="zh-CN"/>
        </w:rPr>
        <w:t>非常</w:t>
      </w:r>
      <w:r>
        <w:rPr>
          <w:rFonts w:hint="eastAsia" w:ascii="华文宋体" w:hAnsi="华文宋体" w:eastAsia="华文宋体" w:cs="宋体"/>
          <w:sz w:val="28"/>
          <w:szCs w:val="28"/>
        </w:rPr>
        <w:t>知名</w:t>
      </w:r>
      <w:r>
        <w:rPr>
          <w:rFonts w:hint="eastAsia" w:ascii="华文宋体" w:hAnsi="华文宋体" w:eastAsia="华文宋体" w:cs="宋体"/>
          <w:sz w:val="28"/>
          <w:szCs w:val="28"/>
          <w:lang w:val="zh-CN"/>
        </w:rPr>
        <w:t>的医药包括大健康领域投资机构，在北京，作为淡马锡有真正案例，如何在生态圈用资本助力生物医药的发展，也请孙总用一句话总结一下。</w:t>
      </w:r>
    </w:p>
    <w:p w14:paraId="7F256DC2">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w:t>
      </w:r>
    </w:p>
    <w:p w14:paraId="59F0B711">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孙贤兵：谢谢主持人，从投资的视角来讲，北京的优势很突出。</w:t>
      </w:r>
    </w:p>
    <w:p w14:paraId="02ABF04E">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第一，人才的优势，无论做医药企业，还是医药投资，人都是核心，北京高等院校培养出来的人才都是首屈一指，其次我们最好的医院、最好的企业，最好的生态系统，北京几乎是独一份。</w:t>
      </w:r>
    </w:p>
    <w:p w14:paraId="192E8DBF">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第二，政策的优势，北京还有一个特别突出的政策优势，因为北京离中央最近，对政策解读最到位。尤其是对创新药的投资，涉及未来三医协同，以及跟企业如何获得合理利润维持创新生态之间的一个微妙平衡。北京在这方面的认知非常到位，非常有助于企业在定价、参与各种政策谈判之间保持比较好的参与。</w:t>
      </w:r>
    </w:p>
    <w:p w14:paraId="2A008EB7">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人、政策、整个生态系统是北京特别优秀的地方，也是我们非常关注的地方。</w:t>
      </w:r>
    </w:p>
    <w:p w14:paraId="726FC10B">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在北京投资案例方面，我们投入了北京最大的生物医药龙头企业，已经超过10年，从他最早期的轮次投资，到上市，到现在走向全球，而且这个产品在全球不是首屈一指，也是前三的地位。我们非常高兴看到这样的企业在北京生根发芽壮大，长成参天大树，照耀全球。</w:t>
      </w:r>
    </w:p>
    <w:p w14:paraId="444DB689">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我们作为新加坡跨境投资认知的维度，特别希望能够看到北京的企业，无论是医疗服务还是医疗器械，还是生物医药，都能走出</w:t>
      </w:r>
      <w:r>
        <w:rPr>
          <w:rFonts w:hint="eastAsia" w:ascii="华文宋体" w:hAnsi="华文宋体" w:eastAsia="华文宋体" w:cs="宋体"/>
          <w:sz w:val="28"/>
          <w:szCs w:val="28"/>
        </w:rPr>
        <w:t>国</w:t>
      </w:r>
      <w:r>
        <w:rPr>
          <w:rFonts w:hint="eastAsia" w:ascii="华文宋体" w:hAnsi="华文宋体" w:eastAsia="华文宋体" w:cs="宋体"/>
          <w:sz w:val="28"/>
          <w:szCs w:val="28"/>
          <w:lang w:val="zh-CN"/>
        </w:rPr>
        <w:t>门，走到新加坡或者东南亚，走向全球，淡马锡作为中间的桥梁，能够相互赋能，这也是我们特别期待的。</w:t>
      </w:r>
    </w:p>
    <w:p w14:paraId="74608334">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如果用一句话总结对北京的看法，以人为本，放眼全球，人包括人和为人做药，放眼全球就是希望用中关村这样的平台把北京的优势引领全球医药产业的发展。</w:t>
      </w:r>
    </w:p>
    <w:p w14:paraId="35964F23">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w:t>
      </w:r>
    </w:p>
    <w:p w14:paraId="6266C542">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主持人 张莉：谢谢孙总。刚刚从孙总的发言里面感受到一点，作为一个资本在这个生态圈里面发挥作用。不仅仅是引进来，还有走出去，能够帮助更多更好的生物医药新药走出中国的国门。</w:t>
      </w:r>
    </w:p>
    <w:p w14:paraId="1BAA6320">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回到刚刚孙总所总结的以人为本，放眼全球，期待能够助力中国更多的医药走向全球。</w:t>
      </w:r>
    </w:p>
    <w:p w14:paraId="72A9768C">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刚刚无论是企业，还是投资人，他们发言都提到了生态圈医院的角色，下面请赵院长讲讲，在这样一个生态圈里面，相信医院和企业、相关利益者建立了伙伴式的合作关系。包括刚刚讲</w:t>
      </w:r>
      <w:bookmarkStart w:id="87" w:name="FunCunProofread247951"/>
      <w:r>
        <w:rPr>
          <w:rFonts w:hint="eastAsia" w:ascii="华文宋体" w:hAnsi="华文宋体" w:eastAsia="华文宋体" w:cs="宋体"/>
          <w:sz w:val="28"/>
          <w:szCs w:val="28"/>
          <w:u w:val="thick" w:color="FF0000"/>
          <w:lang w:val="zh-CN"/>
        </w:rPr>
        <w:t>的</w:t>
      </w:r>
      <w:bookmarkEnd w:id="87"/>
      <w:r>
        <w:rPr>
          <w:rFonts w:hint="eastAsia" w:ascii="华文宋体" w:hAnsi="华文宋体" w:eastAsia="华文宋体" w:cs="宋体"/>
          <w:sz w:val="28"/>
          <w:szCs w:val="28"/>
          <w:lang w:val="zh-CN"/>
        </w:rPr>
        <w:t>非常振奋人心的脑机接口，相信也是各方合作。请您讲讲生物医药新生态里面，如何推进融合创新发展，包括在人脑科学方面，在未来有哪些，有请赵院长。</w:t>
      </w:r>
    </w:p>
    <w:p w14:paraId="6A35D457">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w:t>
      </w:r>
    </w:p>
    <w:p w14:paraId="2E1FF4A2">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赵国光：提到投资，跟经济活动息息相关，我们有一个亚专业叫神经经济学，当你做决策的时候，你的大脑怎么来决定？今天投资北京给大家一个非常好的启发，就是要做正确的判断，投资北京没有错。</w:t>
      </w:r>
    </w:p>
    <w:p w14:paraId="1AF8BB54">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第一，北京的医疗资源不仅是服务于北京患者，为京津冀发展做贡献，更是全国医疗服务的中心。这里有国家神经疾病、国家医学中心，也有国家临床疾病研究中心，背后有高水平的学科和专家团队，这是北京的医疗资源。</w:t>
      </w:r>
    </w:p>
    <w:p w14:paraId="53373C23">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第二，为迎接这样一个生物医药创新产业，北京各个医院也在政策和条件上做好了准备，包括疾病亚型的分组，高水平队列，以及样本库建设，再有数字化转化，比如说宣武医院完成了北京第一单数字资产转化，就是把颈内动脉支架的数据用于企业的研究，形成一个创新生产力。这方面，北京资源是非常独到丰厚的。</w:t>
      </w:r>
    </w:p>
    <w:p w14:paraId="090AF484">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第三，从科学研究范式来讲，现在AI会改变未来生物医药所有研究范式，很多药研发不符合摩尔定律，在动物阶段有效果，上人就没有结果。因此围绕疾病，围绕着人，上人是王道。因此利用这样一个资源，应该能够快速创新生物医药产业发展。全球第一症的脑机接口就给了我们深刻的启发，有组织的科研可以发挥我们的集体优势，快速抢占这样一个看似不可能的领域。因为很多四肢瘫痪的患者在国外招募难以想象，但在这里却能这么快地进行招募、高水平地开展研究，所以大家对这样一个生物医药产业蓬勃发展的时代应该充满信心。</w:t>
      </w:r>
    </w:p>
    <w:p w14:paraId="045331B7">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如果让我用一句话总结，我想现在会场上的一句话，投资健康北京，赢得未来健康，谢谢大家。</w:t>
      </w:r>
    </w:p>
    <w:p w14:paraId="06A6F115">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w:t>
      </w:r>
    </w:p>
    <w:p w14:paraId="4D7B5D90">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主持人 张莉：谢谢赵院长非常精辟的总结，我们期待未来在全球范围，包括国内、北京各个资源，有组织更多的科研，这就是我们所说的生物医药新生态。</w:t>
      </w:r>
    </w:p>
    <w:p w14:paraId="10C13A3A">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最后时间留给东道主，留给颜局，希望您讲讲北京在未来，针对生物医药创新融合方面有哪些布局，希望您用一句话总结一下今天最终这个环节的发言。</w:t>
      </w:r>
    </w:p>
    <w:p w14:paraId="5FE37F89">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w:t>
      </w:r>
    </w:p>
    <w:p w14:paraId="35A09B03">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颜冰：谢谢主持人，我前面说了北京32条，还是来自北京市医疗保障局，我也想说医保在支持创新药方面的工作。</w:t>
      </w:r>
    </w:p>
    <w:p w14:paraId="6D679FAC">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正如大家所说，现在医保基金已经成为医疗服务和医药产品一个最大的战略购买方。举例，现在每年最新上市的药品，现在两年之内80%的药品都可以进入到医保目录中去。进入目录之后，我们通过双通道，就是医疗机构和药店双通道的形式进行保障，能够做到应采尽采，应用尽用。</w:t>
      </w:r>
    </w:p>
    <w:p w14:paraId="3B6584AB">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北京市2025年对双通道的创新药品支付了45亿元，惠及人群达到了1000多万人次。除此之外北京普惠健康保，它是一个惠民商业保险，这里面纳入了医保目录之外的创新药品159种。这里有大家很关注的费用很高的比如说Car-T产品，还有国内还没有上市的65种海外特药品就是因为普惠保受到了大家广泛的欢迎，所以今年我们出台了支持商保高质量发展的措施。我们觉得商保是下一个发展的蓝海，我们更多的创新药，创新的器械，下一步可能要通过商保进行解决。</w:t>
      </w:r>
    </w:p>
    <w:p w14:paraId="409F5F46">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除此之外，医保在支付改革方面，我们对创新也有很多的政策，一是通过医疗器械的定价、医疗服务的定价，让医疗器械能够进入到医疗机构使用；二是通过特例单议新药新技术除外等特殊的政策，可以让这些创新的医药产品不用受到DRG支付的限制，不用受到药品费用控费的限制，从多个方面支持创新医药的发展。</w:t>
      </w:r>
    </w:p>
    <w:p w14:paraId="3D16E163">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最后用一句话表达一下，我们持续以企业的诉求，来完善政策供给，提升政府的效能，同时加强部门之间的协同。欢迎更多的企业来京投资发展。</w:t>
      </w:r>
    </w:p>
    <w:p w14:paraId="31D16E74">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谢谢。</w:t>
      </w:r>
    </w:p>
    <w:p w14:paraId="4A8729AA">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w:t>
      </w:r>
    </w:p>
    <w:p w14:paraId="3E562A36">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主持人 张莉：谢谢颜局，在我们所看到政府层面，除了刚刚所说在生态圈里面对于很多医药创新的支持扶持政策，和老百姓息息相关的就是医保。作为一名北京市民，我个人觉得非常荣幸，在过去一年两次骨折，不仅仅享受到北京医保福利，也涉及一些新药的尝试。由此可以看到，在生物医药领域的创新，不仅仅能够促进产业的发展，更重要的是最终能够给所有的人类带来很多的福音。</w:t>
      </w:r>
    </w:p>
    <w:p w14:paraId="0A9E3017">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今天这个环节，我们刚刚和各位嘉宾已经深入探讨了生物医药新生态领域的融合和创新。因为时间原因，接下来各位嘉宾还有更多的时间和大家交流。</w:t>
      </w:r>
    </w:p>
    <w:p w14:paraId="71A786FE">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最终回到主题，希望在北京这片热土上能够有更多生物医药新生态融合和创新，能够有更多的</w:t>
      </w:r>
      <w:bookmarkStart w:id="88" w:name="FunCunProofread265882"/>
      <w:r>
        <w:rPr>
          <w:rFonts w:hint="eastAsia" w:ascii="华文宋体" w:hAnsi="华文宋体" w:eastAsia="华文宋体" w:cs="宋体"/>
          <w:sz w:val="28"/>
          <w:szCs w:val="28"/>
          <w:u w:val="thick" w:color="FF0000"/>
          <w:lang w:val="zh-CN"/>
        </w:rPr>
        <w:t>极有</w:t>
      </w:r>
      <w:bookmarkEnd w:id="88"/>
      <w:r>
        <w:rPr>
          <w:rFonts w:hint="eastAsia" w:ascii="华文宋体" w:hAnsi="华文宋体" w:eastAsia="华文宋体" w:cs="宋体"/>
          <w:sz w:val="28"/>
          <w:szCs w:val="28"/>
          <w:lang w:val="zh-CN"/>
        </w:rPr>
        <w:t>创新力，又非常有温度的北京故事，可以</w:t>
      </w:r>
      <w:r>
        <w:rPr>
          <w:rFonts w:hint="eastAsia" w:ascii="华文宋体" w:hAnsi="华文宋体" w:eastAsia="华文宋体" w:cs="宋体"/>
          <w:sz w:val="28"/>
          <w:szCs w:val="28"/>
        </w:rPr>
        <w:t>感染</w:t>
      </w:r>
      <w:r>
        <w:rPr>
          <w:rFonts w:hint="eastAsia" w:ascii="华文宋体" w:hAnsi="华文宋体" w:eastAsia="华文宋体" w:cs="宋体"/>
          <w:sz w:val="28"/>
          <w:szCs w:val="28"/>
          <w:lang w:val="zh-CN"/>
        </w:rPr>
        <w:t>到每一个人，谢谢大家，谢谢各位嘉宾。</w:t>
      </w:r>
    </w:p>
    <w:p w14:paraId="42F2B7A8">
      <w:pPr>
        <w:rPr>
          <w:rFonts w:hint="eastAsia" w:ascii="华文宋体" w:hAnsi="华文宋体" w:eastAsia="华文宋体" w:cs="宋体"/>
          <w:sz w:val="28"/>
          <w:szCs w:val="28"/>
          <w:lang w:val="zh-CN"/>
        </w:rPr>
      </w:pPr>
      <w:r>
        <w:rPr>
          <w:rFonts w:hint="eastAsia" w:ascii="华文宋体" w:hAnsi="华文宋体" w:eastAsia="华文宋体" w:cs="宋体"/>
          <w:sz w:val="28"/>
          <w:szCs w:val="28"/>
          <w:lang w:val="zh-CN"/>
        </w:rPr>
        <w:t xml:space="preserve">    </w:t>
      </w:r>
    </w:p>
    <w:p w14:paraId="747C8BC2">
      <w:pPr>
        <w:rPr>
          <w:rFonts w:hint="eastAsia" w:ascii="华文宋体" w:hAnsi="华文宋体" w:eastAsia="华文宋体" w:cs="宋体"/>
          <w:sz w:val="28"/>
          <w:szCs w:val="28"/>
        </w:rPr>
      </w:pPr>
      <w:r>
        <w:rPr>
          <w:rFonts w:hint="eastAsia" w:ascii="华文宋体" w:hAnsi="华文宋体" w:eastAsia="华文宋体" w:cs="宋体"/>
          <w:sz w:val="28"/>
          <w:szCs w:val="28"/>
          <w:lang w:val="zh-CN"/>
        </w:rPr>
        <w:t xml:space="preserve">    主持人：现在进入大会项目路演和洽谈环节。</w:t>
      </w:r>
    </w:p>
    <w:p w14:paraId="195A5C3F">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3A91A079">
      <w:pPr>
        <w:rPr>
          <w:rFonts w:hint="eastAsia" w:ascii="华文宋体" w:hAnsi="华文宋体" w:eastAsia="华文宋体"/>
          <w:sz w:val="28"/>
          <w:szCs w:val="28"/>
        </w:rPr>
      </w:pPr>
      <w:r>
        <w:rPr>
          <w:rFonts w:hint="eastAsia" w:ascii="华文宋体" w:hAnsi="华文宋体" w:eastAsia="华文宋体"/>
          <w:sz w:val="28"/>
          <w:szCs w:val="28"/>
        </w:rPr>
        <w:t xml:space="preserve">    主持人：大家下午好！下面我们进入大会项目路演和洽谈环节，请参加路演参会代表移步到前排</w:t>
      </w:r>
      <w:bookmarkStart w:id="89" w:name="FunCunProofread267102"/>
      <w:r>
        <w:rPr>
          <w:rFonts w:hint="eastAsia" w:ascii="华文宋体" w:hAnsi="华文宋体" w:eastAsia="华文宋体"/>
          <w:sz w:val="28"/>
          <w:szCs w:val="28"/>
          <w:u w:val="none" w:color="FF0000"/>
          <w:lang w:eastAsia="zh-CN"/>
        </w:rPr>
        <w:t>就座</w:t>
      </w:r>
      <w:bookmarkEnd w:id="89"/>
      <w:r>
        <w:rPr>
          <w:rFonts w:hint="eastAsia" w:ascii="华文宋体" w:hAnsi="华文宋体" w:eastAsia="华文宋体"/>
          <w:sz w:val="28"/>
          <w:szCs w:val="28"/>
        </w:rPr>
        <w:t>，请参与洽谈的代表到会场后方洽谈区交流洽谈。谢谢。</w:t>
      </w:r>
    </w:p>
    <w:p w14:paraId="7FC615A6">
      <w:pPr>
        <w:rPr>
          <w:rFonts w:hint="eastAsia" w:ascii="华文宋体" w:hAnsi="华文宋体" w:eastAsia="华文宋体"/>
          <w:sz w:val="28"/>
          <w:szCs w:val="28"/>
        </w:rPr>
      </w:pPr>
      <w:r>
        <w:rPr>
          <w:rFonts w:hint="eastAsia" w:ascii="华文宋体" w:hAnsi="华文宋体" w:eastAsia="华文宋体"/>
          <w:sz w:val="28"/>
          <w:szCs w:val="28"/>
        </w:rPr>
        <w:t xml:space="preserve">    我是来自中关村产业技术联盟联合会的杨毅图（音），非常感谢大会主办方的邀请来主持这一路演环节。下面首先邀请第一家企业进行项目介绍，来自北京硅基流动科技有限公司创始人兼CEO袁进辉袁总。</w:t>
      </w:r>
    </w:p>
    <w:p w14:paraId="6D397D62">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518C1103">
      <w:pPr>
        <w:rPr>
          <w:rFonts w:hint="eastAsia" w:ascii="华文宋体" w:hAnsi="华文宋体" w:eastAsia="华文宋体"/>
          <w:sz w:val="28"/>
          <w:szCs w:val="28"/>
        </w:rPr>
      </w:pPr>
      <w:r>
        <w:rPr>
          <w:rFonts w:hint="eastAsia" w:ascii="华文宋体" w:hAnsi="华文宋体" w:eastAsia="华文宋体"/>
          <w:sz w:val="28"/>
          <w:szCs w:val="28"/>
        </w:rPr>
        <w:t xml:space="preserve">    袁进辉：大家下午好！我是硅基流动的创始人袁金辉</w:t>
      </w:r>
      <w:bookmarkStart w:id="90" w:name="FunCunProofread268661"/>
      <w:r>
        <w:rPr>
          <w:rFonts w:hint="eastAsia" w:ascii="华文宋体" w:hAnsi="华文宋体" w:eastAsia="华文宋体"/>
          <w:sz w:val="28"/>
          <w:szCs w:val="28"/>
          <w:u w:val="thick" w:color="FF0000"/>
        </w:rPr>
        <w:t>，</w:t>
      </w:r>
      <w:bookmarkEnd w:id="90"/>
      <w:r>
        <w:rPr>
          <w:rFonts w:hint="eastAsia" w:ascii="华文宋体" w:hAnsi="华文宋体" w:eastAsia="华文宋体"/>
          <w:sz w:val="28"/>
          <w:szCs w:val="28"/>
        </w:rPr>
        <w:t>非常高兴有这个机会在这个隆重的大会</w:t>
      </w:r>
      <w:bookmarkStart w:id="91" w:name="FunCunProofread268841"/>
      <w:r>
        <w:rPr>
          <w:rFonts w:hint="eastAsia" w:ascii="华文宋体" w:hAnsi="华文宋体" w:eastAsia="华文宋体"/>
          <w:sz w:val="28"/>
          <w:szCs w:val="28"/>
          <w:u w:val="thick" w:color="FF0000"/>
        </w:rPr>
        <w:t>来</w:t>
      </w:r>
      <w:bookmarkEnd w:id="91"/>
      <w:r>
        <w:rPr>
          <w:rFonts w:hint="eastAsia" w:ascii="华文宋体" w:hAnsi="华文宋体" w:eastAsia="华文宋体"/>
          <w:sz w:val="28"/>
          <w:szCs w:val="28"/>
        </w:rPr>
        <w:t>分享和介绍这家公司硅基流动。硅基流动是一家什么公司？是在做所谓的token工厂。我不知道在座的各位有没有关注token这个很热的词，下面我用几页材料比较快速</w:t>
      </w:r>
      <w:bookmarkStart w:id="92" w:name="FunCunProofread269631"/>
      <w:r>
        <w:rPr>
          <w:rFonts w:hint="eastAsia" w:ascii="华文宋体" w:hAnsi="华文宋体" w:eastAsia="华文宋体"/>
          <w:sz w:val="28"/>
          <w:szCs w:val="28"/>
          <w:u w:val="thick" w:color="FF0000"/>
        </w:rPr>
        <w:t>的</w:t>
      </w:r>
      <w:bookmarkEnd w:id="92"/>
      <w:r>
        <w:rPr>
          <w:rFonts w:hint="eastAsia" w:ascii="华文宋体" w:hAnsi="华文宋体" w:eastAsia="华文宋体"/>
          <w:sz w:val="28"/>
          <w:szCs w:val="28"/>
        </w:rPr>
        <w:t>把硅基流动业务背后的逻辑以及今天的发展状况，和大家汇报一下。</w:t>
      </w:r>
    </w:p>
    <w:p w14:paraId="05757609">
      <w:pPr>
        <w:rPr>
          <w:rFonts w:hint="eastAsia" w:ascii="华文宋体" w:hAnsi="华文宋体" w:eastAsia="华文宋体"/>
          <w:sz w:val="28"/>
          <w:szCs w:val="28"/>
        </w:rPr>
      </w:pPr>
      <w:r>
        <w:rPr>
          <w:rFonts w:hint="eastAsia" w:ascii="华文宋体" w:hAnsi="华文宋体" w:eastAsia="华文宋体"/>
          <w:sz w:val="28"/>
          <w:szCs w:val="28"/>
        </w:rPr>
        <w:t xml:space="preserve">    最近两三年，最热的赛道是什么？就是AI。最近几天，AI方向最热的词是什么？可能关心这个行业的人都关注到了一个词</w:t>
      </w:r>
      <w:r>
        <w:rPr>
          <w:rFonts w:ascii="华文宋体" w:hAnsi="华文宋体" w:eastAsia="华文宋体"/>
          <w:sz w:val="28"/>
          <w:szCs w:val="28"/>
        </w:rPr>
        <w:t>——</w:t>
      </w:r>
      <w:r>
        <w:rPr>
          <w:rFonts w:hint="eastAsia" w:ascii="华文宋体" w:hAnsi="华文宋体" w:eastAsia="华文宋体"/>
          <w:sz w:val="28"/>
          <w:szCs w:val="28"/>
        </w:rPr>
        <w:t>token。我们国家的数据局昨天开会宣布中国大模型日调用token超过140万亿token，英伟达的创始人黄仁勋在GTC大会上也在讲，说未来的世界是token工厂，因为所有需要用AI的场景和行业，最终都需要底层的动力来源，就是token，而全世界行业的场景每个国家、每个企业都需要token。同时我们也会关注到中国最大的云计算公司像阿里云也专门成立了token的业务部事业群。这个词可能在别的场合需要比较多的解释，但是今天就不过多展示。</w:t>
      </w:r>
    </w:p>
    <w:p w14:paraId="063DF7DD">
      <w:pPr>
        <w:rPr>
          <w:rFonts w:hint="eastAsia" w:ascii="华文宋体" w:hAnsi="华文宋体" w:eastAsia="华文宋体"/>
          <w:sz w:val="28"/>
          <w:szCs w:val="28"/>
        </w:rPr>
      </w:pPr>
      <w:r>
        <w:rPr>
          <w:rFonts w:hint="eastAsia" w:ascii="华文宋体" w:hAnsi="华文宋体" w:eastAsia="华文宋体"/>
          <w:sz w:val="28"/>
          <w:szCs w:val="28"/>
        </w:rPr>
        <w:t xml:space="preserve">    整个AI在过去两年大模型能力提升非常快，能力每提升一个台阶就解锁了一大类的应用，而每一类应用场景被解锁之后，对底层算力的消耗或者所谓的token的消费量都是几十倍、一百倍的提升。所以像刚才我提到的我们国家统计局的统计，一天是有</w:t>
      </w:r>
      <w:bookmarkStart w:id="93" w:name="FunCunProofread274035"/>
      <w:r>
        <w:rPr>
          <w:rFonts w:hint="eastAsia" w:ascii="华文宋体" w:hAnsi="华文宋体" w:eastAsia="华文宋体"/>
          <w:sz w:val="28"/>
          <w:szCs w:val="28"/>
          <w:u w:val="thick" w:color="FF0000"/>
        </w:rPr>
        <w:t>140万亿</w:t>
      </w:r>
      <w:bookmarkEnd w:id="93"/>
      <w:r>
        <w:rPr>
          <w:rFonts w:hint="eastAsia" w:ascii="华文宋体" w:hAnsi="华文宋体" w:eastAsia="华文宋体"/>
          <w:sz w:val="28"/>
          <w:szCs w:val="28"/>
        </w:rPr>
        <w:t>的token在生成，token也成为一个新的产品形态，它是所有应用场景、所有要用AI的人和底层底座交互的一个基本单元，消费的基本单元是token，计费的基本单元是token。比如我们程序员今天用AI做编程，今天花了几百美金，实际上可能消耗了几亿个token。token是一个新的产品和商业模式，硅基流动在做一个所谓的token工厂，就是把电力通过芯片和模型转换成token送到全国各地、全世界各地各行各业。</w:t>
      </w:r>
    </w:p>
    <w:p w14:paraId="125A7C6E">
      <w:pPr>
        <w:rPr>
          <w:rFonts w:hint="eastAsia" w:ascii="华文宋体" w:hAnsi="华文宋体" w:eastAsia="华文宋体"/>
          <w:sz w:val="28"/>
          <w:szCs w:val="28"/>
        </w:rPr>
      </w:pPr>
      <w:r>
        <w:rPr>
          <w:rFonts w:hint="eastAsia" w:ascii="华文宋体" w:hAnsi="华文宋体" w:eastAsia="华文宋体"/>
          <w:sz w:val="28"/>
          <w:szCs w:val="28"/>
        </w:rPr>
        <w:t xml:space="preserve">    为什么说硅基流动可以做这件事情？从token生产环节里面最关键的几个技术侧面来说，硅基流动都有全行业领先的技术、业绩和指标。比如能支持的芯片数量，这是全国最多的，因为其他企业除我们之外，只能把最成熟、最好用的英伟达的芯片用起来，只能用英伟达升级芯片来生成token。但是在中国国内，我们相信未来绝大部分token应该是基于自主的体系来生产的，硅基流动是唯一走通了用国产芯片生产token的这么一个企业。第二，它能够支持把全国各地几十家不同的数据中心算力整合起来，变成token工厂，我们是连接数据中心最多的一家企业。第三，支持的模型数量也是全行业最多的。因为我们知道大模型公司只支持自己家模型的token，而且大厂因为有自己的模型，所以它的重心就在支持自己家模型的token，而对第三方模型的token支持力度就不够，硅基流动虽然不生产自己的模型，但是要给用户提供用户需要的所有模型的token。</w:t>
      </w:r>
    </w:p>
    <w:p w14:paraId="346442B5">
      <w:pPr>
        <w:rPr>
          <w:rFonts w:hint="eastAsia" w:ascii="华文宋体" w:hAnsi="华文宋体" w:eastAsia="华文宋体"/>
          <w:sz w:val="28"/>
          <w:szCs w:val="28"/>
        </w:rPr>
      </w:pPr>
      <w:r>
        <w:rPr>
          <w:rFonts w:hint="eastAsia" w:ascii="华文宋体" w:hAnsi="华文宋体" w:eastAsia="华文宋体"/>
          <w:sz w:val="28"/>
          <w:szCs w:val="28"/>
        </w:rPr>
        <w:t xml:space="preserve">    因为时间因素，没办法详细展开，就这三个方面，比如第一个支持的芯片的数量，我们是唯一走通了基于国产芯片来生产token完整的流程，而且通过和国内占有率最高的国产芯片，比如昇腾，还有去年两家新上科创板的摩尔和沐曦，在上面都跑出了最好的效果，这是全行业唯一的用国产芯片来做的案例。第二是支持算力来源，形形色色的有大的云厂商，还有运营商，还有海外的算力中心，我们是连接数据中心最多的一家企业，能够把来源不一的型号、建设标准不同的数据中心/智算中心，整合成同一个统一的资源池。我们的支持模型数量多。（图）这是产品的一个截图，大家可以看到今天我们最流行、最主流的开源模型，在一个平台都可以用到，而且开箱即用，不用关心下面的底层算力。如果在座的有想体验各种模型的，也许原来需要在这个平台注册一下，另外一个平台注册一下，才能使用不同的模型，但是硅基流动只要注册一次就可以方便使用所有的模型，100多个开源的模型。第三，偏技术一点，不展开，提供了从底层到云服务完整的生产token的技术栈，这也是在创业公司里面最齐全的，也是在全行业包括大企业最领先的。</w:t>
      </w:r>
    </w:p>
    <w:p w14:paraId="055FDCD2">
      <w:pPr>
        <w:rPr>
          <w:rFonts w:hint="eastAsia" w:ascii="华文宋体" w:hAnsi="华文宋体" w:eastAsia="华文宋体"/>
          <w:sz w:val="28"/>
          <w:szCs w:val="28"/>
        </w:rPr>
      </w:pPr>
      <w:r>
        <w:rPr>
          <w:rFonts w:hint="eastAsia" w:ascii="华文宋体" w:hAnsi="华文宋体" w:eastAsia="华文宋体"/>
          <w:sz w:val="28"/>
          <w:szCs w:val="28"/>
        </w:rPr>
        <w:t xml:space="preserve">    前面是从技术角度来说，我们看一下市场方面的统计数据。比如这个网站来的人数，我们统计了过去几个月平均有多少人来自这个网站，第三方权威的数字，来这个网站的人数是介于一些大厂网站的访问量之间。和创业公司相比，那也是远远超过其他创业公司网站的访问量。网站大概注册用户数有超过900万，有800多万的C端用户，几十万到一百万的开发者，超过一万的企业用户，每天都有几十万和个人、企业活跃</w:t>
      </w:r>
      <w:bookmarkStart w:id="94" w:name="FunCunProofread286781"/>
      <w:r>
        <w:rPr>
          <w:rFonts w:hint="eastAsia" w:ascii="华文宋体" w:hAnsi="华文宋体" w:eastAsia="华文宋体"/>
          <w:sz w:val="28"/>
          <w:szCs w:val="28"/>
          <w:u w:val="thick" w:color="FF0000"/>
        </w:rPr>
        <w:t>的</w:t>
      </w:r>
      <w:bookmarkEnd w:id="94"/>
      <w:r>
        <w:rPr>
          <w:rFonts w:hint="eastAsia" w:ascii="华文宋体" w:hAnsi="华文宋体" w:eastAsia="华文宋体"/>
          <w:sz w:val="28"/>
          <w:szCs w:val="28"/>
        </w:rPr>
        <w:t>使用这些大模型服务，每天生成的token是3000亿</w:t>
      </w:r>
      <w:bookmarkStart w:id="95" w:name="FunCunProofread287051"/>
      <w:r>
        <w:rPr>
          <w:rFonts w:hint="eastAsia" w:ascii="华文宋体" w:hAnsi="华文宋体" w:eastAsia="华文宋体"/>
          <w:sz w:val="28"/>
          <w:szCs w:val="28"/>
          <w:u w:val="thick" w:color="FF0000"/>
        </w:rPr>
        <w:t>-</w:t>
      </w:r>
      <w:bookmarkEnd w:id="95"/>
      <w:r>
        <w:rPr>
          <w:rFonts w:hint="eastAsia" w:ascii="华文宋体" w:hAnsi="华文宋体" w:eastAsia="华文宋体"/>
          <w:sz w:val="28"/>
          <w:szCs w:val="28"/>
        </w:rPr>
        <w:t>5000亿token。同时在一些第三方开发者平台上，也可以看到第三方开发者用脚投票的排序，大家使用哪个模型供应商的数量最多。我们会看到我们不是排名第一的，因为排名在我们前面的都是世界上最主流的模型供应商，比如OpenAI，包括阿里通义</w:t>
      </w:r>
      <w:bookmarkStart w:id="96" w:name="FunCunProofread288233"/>
      <w:r>
        <w:rPr>
          <w:rFonts w:hint="eastAsia" w:ascii="华文宋体" w:hAnsi="华文宋体" w:eastAsia="华文宋体"/>
          <w:sz w:val="28"/>
          <w:szCs w:val="28"/>
          <w:u w:val="thick" w:color="FF0000"/>
        </w:rPr>
        <w:t>、包括</w:t>
      </w:r>
      <w:bookmarkEnd w:id="96"/>
      <w:r>
        <w:rPr>
          <w:rFonts w:hint="eastAsia" w:ascii="华文宋体" w:hAnsi="华文宋体" w:eastAsia="华文宋体"/>
          <w:sz w:val="28"/>
          <w:szCs w:val="28"/>
        </w:rPr>
        <w:t>DeepSeek，仅次于这些企业，在第三方模型token的供应商里面我们排名第一，排在我们后面的还有很多大的企业。（图）截图并不完整，但是大家能看到像字节的火山、Google的Gemini，还有后面的，像BAT的很多其他产品和服务。这是从用户角度。这个服务已经服务了国内头部的多</w:t>
      </w:r>
      <w:bookmarkStart w:id="97" w:name="FunCunProofread289651"/>
      <w:r>
        <w:rPr>
          <w:rFonts w:hint="eastAsia" w:ascii="华文宋体" w:hAnsi="华文宋体" w:eastAsia="华文宋体"/>
          <w:sz w:val="28"/>
          <w:szCs w:val="28"/>
          <w:u w:val="thick" w:color="FF0000"/>
        </w:rPr>
        <w:t>家</w:t>
      </w:r>
      <w:bookmarkEnd w:id="97"/>
      <w:r>
        <w:rPr>
          <w:rFonts w:hint="eastAsia" w:ascii="华文宋体" w:hAnsi="华文宋体" w:eastAsia="华文宋体"/>
          <w:sz w:val="28"/>
          <w:szCs w:val="28"/>
        </w:rPr>
        <w:t>大模型公司和多家互联网公司，我们每天使用互联网产品的时候，背后有一部分token是来自硅基流动的。</w:t>
      </w:r>
    </w:p>
    <w:p w14:paraId="49A70735">
      <w:pPr>
        <w:rPr>
          <w:rFonts w:hint="eastAsia" w:ascii="华文宋体" w:hAnsi="华文宋体" w:eastAsia="华文宋体"/>
          <w:sz w:val="28"/>
          <w:szCs w:val="28"/>
        </w:rPr>
      </w:pPr>
      <w:r>
        <w:rPr>
          <w:rFonts w:hint="eastAsia" w:ascii="华文宋体" w:hAnsi="华文宋体" w:eastAsia="华文宋体"/>
          <w:sz w:val="28"/>
          <w:szCs w:val="28"/>
        </w:rPr>
        <w:t xml:space="preserve">    今天可能很多人也在讨论中国的token</w:t>
      </w:r>
      <w:r>
        <w:rPr>
          <w:rFonts w:ascii="华文宋体" w:hAnsi="华文宋体" w:eastAsia="华文宋体"/>
          <w:sz w:val="28"/>
          <w:szCs w:val="28"/>
        </w:rPr>
        <w:t>“</w:t>
      </w:r>
      <w:r>
        <w:rPr>
          <w:rFonts w:hint="eastAsia" w:ascii="华文宋体" w:hAnsi="华文宋体" w:eastAsia="华文宋体"/>
          <w:sz w:val="28"/>
          <w:szCs w:val="28"/>
        </w:rPr>
        <w:t>出海</w:t>
      </w:r>
      <w:r>
        <w:rPr>
          <w:rFonts w:ascii="华文宋体" w:hAnsi="华文宋体" w:eastAsia="华文宋体"/>
          <w:sz w:val="28"/>
          <w:szCs w:val="28"/>
        </w:rPr>
        <w:t>”</w:t>
      </w:r>
      <w:r>
        <w:rPr>
          <w:rFonts w:hint="eastAsia" w:ascii="华文宋体" w:hAnsi="华文宋体" w:eastAsia="华文宋体"/>
          <w:sz w:val="28"/>
          <w:szCs w:val="28"/>
        </w:rPr>
        <w:t>，我们在最近两个</w:t>
      </w:r>
      <w:bookmarkStart w:id="98" w:name="FunCunProofread290511"/>
      <w:r>
        <w:rPr>
          <w:rFonts w:hint="eastAsia" w:ascii="华文宋体" w:hAnsi="华文宋体" w:eastAsia="华文宋体"/>
          <w:sz w:val="28"/>
          <w:szCs w:val="28"/>
          <w:u w:val="thick" w:color="FF0000"/>
        </w:rPr>
        <w:t>学</w:t>
      </w:r>
      <w:bookmarkEnd w:id="98"/>
      <w:r>
        <w:rPr>
          <w:rFonts w:hint="eastAsia" w:ascii="华文宋体" w:hAnsi="华文宋体" w:eastAsia="华文宋体"/>
          <w:sz w:val="28"/>
          <w:szCs w:val="28"/>
        </w:rPr>
        <w:t>也做了一些初步的尝试，通过美国的一个代理商，把这些token卖到全球。美国的代理商有全世界的渠道，到今天，每天大概有500亿个token，价值是多少？大概每天是2万美金，当然这仅仅是开始。</w:t>
      </w:r>
    </w:p>
    <w:p w14:paraId="27CC4875">
      <w:pPr>
        <w:rPr>
          <w:rFonts w:hint="eastAsia" w:ascii="华文宋体" w:hAnsi="华文宋体" w:eastAsia="华文宋体"/>
          <w:sz w:val="28"/>
          <w:szCs w:val="28"/>
        </w:rPr>
      </w:pPr>
      <w:r>
        <w:rPr>
          <w:rFonts w:hint="eastAsia" w:ascii="华文宋体" w:hAnsi="华文宋体" w:eastAsia="华文宋体"/>
          <w:sz w:val="28"/>
          <w:szCs w:val="28"/>
        </w:rPr>
        <w:t xml:space="preserve">    总结来说，硅基流动流动从芯片、模型、数量、算力中心最完善的技术支持。从市场的排名来说，大家也可以看到各种第三方的统计数字是排在非常前列的，这也支持我们有信心去冲击全世界最大的token供应商。我们背后的投资人是行业内最懂技术的一批投资人，比如中国最大的芯片公司、中国最大的云公司，还有中国最知名的模型公司。下面还有很多非常专业的财务投资机构，可能大家也非常熟悉这些同行。</w:t>
      </w:r>
    </w:p>
    <w:p w14:paraId="63047FED">
      <w:pPr>
        <w:rPr>
          <w:rFonts w:hint="eastAsia" w:ascii="华文宋体" w:hAnsi="华文宋体" w:eastAsia="华文宋体"/>
          <w:sz w:val="28"/>
          <w:szCs w:val="28"/>
        </w:rPr>
      </w:pPr>
      <w:r>
        <w:rPr>
          <w:rFonts w:hint="eastAsia" w:ascii="华文宋体" w:hAnsi="华文宋体" w:eastAsia="华文宋体"/>
          <w:sz w:val="28"/>
          <w:szCs w:val="28"/>
        </w:rPr>
        <w:t xml:space="preserve">    我们团队因为时间因素，无法完整</w:t>
      </w:r>
      <w:bookmarkStart w:id="99" w:name="FunCunProofread293561"/>
      <w:r>
        <w:rPr>
          <w:rFonts w:hint="eastAsia" w:ascii="华文宋体" w:hAnsi="华文宋体" w:eastAsia="华文宋体"/>
          <w:sz w:val="28"/>
          <w:szCs w:val="28"/>
          <w:u w:val="thick" w:color="FF0000"/>
        </w:rPr>
        <w:t>的</w:t>
      </w:r>
      <w:bookmarkEnd w:id="99"/>
      <w:r>
        <w:rPr>
          <w:rFonts w:hint="eastAsia" w:ascii="华文宋体" w:hAnsi="华文宋体" w:eastAsia="华文宋体"/>
          <w:sz w:val="28"/>
          <w:szCs w:val="28"/>
        </w:rPr>
        <w:t>介绍。我个人是在清华读了博士，之后在微软亚洲NEO工作，2016年开始出来创业。一次做了一个项目叫OneFlow，是被中国2023年的时候最大的大模型公司王慧文先生创建的光年之外并购，之后他因为身体原因，公司又被美团并购之后，我们又成立了新的公司叫硅基流动，公司有商业方面的顾问王慧文先生，还有科学方面的顾问是我当时读书的导师张钹院士。我们除了水准非常高、建制非常齐整的技术团队之外，也有经验非常丰富的商业化团队，比如像曾华、胡建也都是连续创业，而且多家知名的创业公司和大公司的高管，他们也有创业被并购退出的多个经历。</w:t>
      </w:r>
    </w:p>
    <w:p w14:paraId="3EAC959E">
      <w:pPr>
        <w:rPr>
          <w:rFonts w:hint="eastAsia" w:ascii="华文宋体" w:hAnsi="华文宋体" w:eastAsia="华文宋体"/>
          <w:sz w:val="28"/>
          <w:szCs w:val="28"/>
        </w:rPr>
      </w:pPr>
      <w:r>
        <w:rPr>
          <w:rFonts w:hint="eastAsia" w:ascii="华文宋体" w:hAnsi="华文宋体" w:eastAsia="华文宋体"/>
          <w:sz w:val="28"/>
          <w:szCs w:val="28"/>
        </w:rPr>
        <w:t xml:space="preserve">    我就介绍到这儿。谢谢大家。</w:t>
      </w:r>
    </w:p>
    <w:p w14:paraId="7DF4A529">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2D712323">
      <w:pPr>
        <w:rPr>
          <w:rFonts w:hint="eastAsia" w:ascii="华文宋体" w:hAnsi="华文宋体" w:eastAsia="华文宋体"/>
          <w:sz w:val="28"/>
          <w:szCs w:val="28"/>
        </w:rPr>
      </w:pPr>
      <w:r>
        <w:rPr>
          <w:rFonts w:hint="eastAsia" w:ascii="华文宋体" w:hAnsi="华文宋体" w:eastAsia="华文宋体"/>
          <w:sz w:val="28"/>
          <w:szCs w:val="28"/>
        </w:rPr>
        <w:t xml:space="preserve">    主持人：感谢袁总的介绍。接下来有请北京宏诚科技创新有限公司董事长田川田总为大家作介绍。有请！</w:t>
      </w:r>
    </w:p>
    <w:p w14:paraId="685DB853">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6E753459">
      <w:pPr>
        <w:rPr>
          <w:rFonts w:hint="eastAsia" w:ascii="华文宋体" w:hAnsi="华文宋体" w:eastAsia="华文宋体"/>
          <w:sz w:val="28"/>
          <w:szCs w:val="28"/>
        </w:rPr>
      </w:pPr>
      <w:r>
        <w:rPr>
          <w:rFonts w:hint="eastAsia" w:ascii="华文宋体" w:hAnsi="华文宋体" w:eastAsia="华文宋体"/>
          <w:sz w:val="28"/>
          <w:szCs w:val="28"/>
        </w:rPr>
        <w:t xml:space="preserve">    田川：各位领导、各位嘉宾，下午好！我是北京宏诚创新科技有限公司的董事长、创始人田川。宏诚创新成立于2014年，是国家级</w:t>
      </w:r>
      <w:bookmarkStart w:id="100" w:name="FunCunProofread297597"/>
      <w:r>
        <w:rPr>
          <w:rFonts w:hint="eastAsia" w:ascii="华文宋体" w:hAnsi="华文宋体" w:eastAsia="华文宋体"/>
          <w:sz w:val="28"/>
          <w:szCs w:val="28"/>
          <w:u w:val="thick" w:color="FF0000"/>
        </w:rPr>
        <w:t>专精特新小巨人</w:t>
      </w:r>
      <w:bookmarkEnd w:id="100"/>
      <w:r>
        <w:rPr>
          <w:rFonts w:hint="eastAsia" w:ascii="华文宋体" w:hAnsi="华文宋体" w:eastAsia="华文宋体"/>
          <w:sz w:val="28"/>
          <w:szCs w:val="28"/>
        </w:rPr>
        <w:t>企业，也是领先的AIoT生物安全数字化解决方案服务商。</w:t>
      </w:r>
    </w:p>
    <w:p w14:paraId="21661F43">
      <w:pPr>
        <w:rPr>
          <w:rFonts w:hint="eastAsia" w:ascii="华文宋体" w:hAnsi="华文宋体" w:eastAsia="华文宋体"/>
          <w:sz w:val="28"/>
          <w:szCs w:val="28"/>
        </w:rPr>
      </w:pPr>
      <w:r>
        <w:rPr>
          <w:rFonts w:hint="eastAsia" w:ascii="华文宋体" w:hAnsi="华文宋体" w:eastAsia="华文宋体"/>
          <w:sz w:val="28"/>
          <w:szCs w:val="28"/>
        </w:rPr>
        <w:t xml:space="preserve">    当前，全球生物安全与风险挑战日益加剧，大国博弈向生物安全领域纵深延展。国家</w:t>
      </w:r>
      <w:bookmarkStart w:id="101" w:name="FunCunProofread2983511"/>
      <w:r>
        <w:rPr>
          <w:rFonts w:ascii="华文宋体" w:hAnsi="华文宋体" w:eastAsia="华文宋体"/>
          <w:sz w:val="28"/>
          <w:szCs w:val="28"/>
          <w:u w:val="thick" w:color="FF0000"/>
        </w:rPr>
        <w:t>“</w:t>
      </w:r>
      <w:r>
        <w:rPr>
          <w:rFonts w:hint="eastAsia" w:ascii="华文宋体" w:hAnsi="华文宋体" w:eastAsia="华文宋体"/>
          <w:sz w:val="28"/>
          <w:szCs w:val="28"/>
          <w:u w:val="thick" w:color="FF0000"/>
        </w:rPr>
        <w:t>十五五</w:t>
      </w:r>
      <w:r>
        <w:rPr>
          <w:rFonts w:ascii="华文宋体" w:hAnsi="华文宋体" w:eastAsia="华文宋体"/>
          <w:sz w:val="28"/>
          <w:szCs w:val="28"/>
          <w:u w:val="thick" w:color="FF0000"/>
        </w:rPr>
        <w:t>”</w:t>
      </w:r>
      <w:r>
        <w:rPr>
          <w:rFonts w:hint="eastAsia" w:ascii="华文宋体" w:hAnsi="华文宋体" w:eastAsia="华文宋体"/>
          <w:sz w:val="28"/>
          <w:szCs w:val="28"/>
          <w:u w:val="thick" w:color="FF0000"/>
        </w:rPr>
        <w:t>规划明确提出</w:t>
      </w:r>
      <w:bookmarkEnd w:id="101"/>
      <w:r>
        <w:rPr>
          <w:rFonts w:hint="eastAsia" w:ascii="华文宋体" w:hAnsi="华文宋体" w:eastAsia="华文宋体"/>
          <w:sz w:val="28"/>
          <w:szCs w:val="28"/>
        </w:rPr>
        <w:t>筑牢国家安全屏障</w:t>
      </w:r>
      <w:bookmarkStart w:id="102" w:name="FunCunProofread298541"/>
      <w:r>
        <w:rPr>
          <w:rFonts w:hint="eastAsia" w:ascii="华文宋体" w:hAnsi="华文宋体" w:eastAsia="华文宋体"/>
          <w:sz w:val="28"/>
          <w:szCs w:val="28"/>
          <w:u w:val="thick" w:color="FF0000"/>
        </w:rPr>
        <w:t>、</w:t>
      </w:r>
      <w:bookmarkEnd w:id="102"/>
      <w:r>
        <w:rPr>
          <w:rFonts w:hint="eastAsia" w:ascii="华文宋体" w:hAnsi="华文宋体" w:eastAsia="华文宋体"/>
          <w:sz w:val="28"/>
          <w:szCs w:val="28"/>
        </w:rPr>
        <w:t>建设区域血液安全中心等重点任务，《中华人民共和国生物安全法》也将生物安全上升为国家安全的重要组成部分。立足国家战略需求，宏诚创新深耕生物安全与物联网领域十余年，始终围绕立足物联网关键技术自主可控、保障生物安全、服务国防建设、驱动产业数字化升级的使命，构建了覆盖芯片、材料、天线、算法到数据的全链路技术体系。</w:t>
      </w:r>
    </w:p>
    <w:p w14:paraId="65CA1A97">
      <w:pPr>
        <w:rPr>
          <w:rFonts w:hint="eastAsia" w:ascii="华文宋体" w:hAnsi="华文宋体" w:eastAsia="华文宋体"/>
          <w:sz w:val="28"/>
          <w:szCs w:val="28"/>
        </w:rPr>
      </w:pPr>
      <w:r>
        <w:rPr>
          <w:rFonts w:hint="eastAsia" w:ascii="华文宋体" w:hAnsi="华文宋体" w:eastAsia="华文宋体"/>
          <w:sz w:val="28"/>
          <w:szCs w:val="28"/>
        </w:rPr>
        <w:t xml:space="preserve">    作为赛道内唯一实现平战结合、全场景落地的企业，宏诚创新业务已经覆盖了全国30</w:t>
      </w:r>
      <w:bookmarkStart w:id="103" w:name="FunCunProofread300541"/>
      <w:r>
        <w:rPr>
          <w:rFonts w:hint="eastAsia" w:ascii="华文宋体" w:hAnsi="华文宋体" w:eastAsia="华文宋体"/>
          <w:sz w:val="28"/>
          <w:szCs w:val="28"/>
          <w:u w:val="thick" w:color="FF0000"/>
        </w:rPr>
        <w:t>余</w:t>
      </w:r>
      <w:bookmarkEnd w:id="103"/>
      <w:r>
        <w:rPr>
          <w:rFonts w:hint="eastAsia" w:ascii="华文宋体" w:hAnsi="华文宋体" w:eastAsia="华文宋体"/>
          <w:sz w:val="28"/>
          <w:szCs w:val="28"/>
        </w:rPr>
        <w:t>省市，服务了采供血机构、各省市血液中心、中国疾控中心、医疗机构和数千家高等级生物安全实验室，建设了多个生物安全领域的国家级平台，形成了贯穿血液全流程服务能力，真正实现了资源一盘棋联动。</w:t>
      </w:r>
    </w:p>
    <w:p w14:paraId="156AF71D">
      <w:pPr>
        <w:rPr>
          <w:rFonts w:hint="eastAsia" w:ascii="华文宋体" w:hAnsi="华文宋体" w:eastAsia="华文宋体"/>
          <w:sz w:val="28"/>
          <w:szCs w:val="28"/>
        </w:rPr>
      </w:pPr>
      <w:r>
        <w:rPr>
          <w:rFonts w:hint="eastAsia" w:ascii="华文宋体" w:hAnsi="华文宋体" w:eastAsia="华文宋体"/>
          <w:sz w:val="28"/>
          <w:szCs w:val="28"/>
        </w:rPr>
        <w:t xml:space="preserve">    公司在血液安全与生物实验室数字化领域形成领先优势，市场占有率居行业前列，目前我们已拥有300余项自主知识产权，并参与多项国家标准制定，近期承担了新发多发与重大传染病防控等国家科技重大专项。公司核心团队来自清华大学、中国科学院等国家顶级的科研院所，公司还建成了北京市企业技术中心、北京市经开区博士后科研工作站，持续吸引优秀人才赋能企业根基。</w:t>
      </w:r>
    </w:p>
    <w:p w14:paraId="4396C85C">
      <w:pPr>
        <w:rPr>
          <w:rFonts w:hint="eastAsia" w:ascii="华文宋体" w:hAnsi="华文宋体" w:eastAsia="华文宋体"/>
          <w:sz w:val="28"/>
          <w:szCs w:val="28"/>
        </w:rPr>
      </w:pPr>
      <w:r>
        <w:rPr>
          <w:rFonts w:hint="eastAsia" w:ascii="华文宋体" w:hAnsi="华文宋体" w:eastAsia="华文宋体"/>
          <w:sz w:val="28"/>
          <w:szCs w:val="28"/>
        </w:rPr>
        <w:t xml:space="preserve">    我们围绕技术底座持续攻坚，构建了宏诚智联、宏诚数算、宏</w:t>
      </w:r>
      <w:bookmarkStart w:id="104" w:name="FunCunProofread303632"/>
      <w:r>
        <w:rPr>
          <w:rFonts w:hint="eastAsia" w:ascii="华文宋体" w:hAnsi="华文宋体" w:eastAsia="华文宋体"/>
          <w:sz w:val="28"/>
          <w:szCs w:val="28"/>
          <w:u w:val="thick" w:color="FF0000"/>
        </w:rPr>
        <w:t>城信</w:t>
      </w:r>
      <w:bookmarkEnd w:id="104"/>
      <w:r>
        <w:rPr>
          <w:rFonts w:hint="eastAsia" w:ascii="华文宋体" w:hAnsi="华文宋体" w:eastAsia="华文宋体"/>
          <w:sz w:val="28"/>
          <w:szCs w:val="28"/>
        </w:rPr>
        <w:t>融、宏诚云枢四大平台，形成了物联感知、智能分析、数据中台、决策赋能的全链条技术体系，实现了从底层技术研发到实际场景落地的完整闭环。公司聚焦行业痛点，自主研发深低温无线感测技术和全国产化射频芯片模组，攻克极低环境下的物资感知难题，可实现-196度到86摄氏度全温域的稳定运行，填补行业技术空白。构建的自研算法体系，形成了覆盖垂类小模型、行业大模型及多模态融合的人工智能战略布局，率先打造了垂直行业的大模型，并将大模型技术成功应用于血液安全管理实验室生物安全监管等场景。</w:t>
      </w:r>
    </w:p>
    <w:p w14:paraId="0A914D70">
      <w:pPr>
        <w:rPr>
          <w:rFonts w:hint="eastAsia" w:ascii="华文宋体" w:hAnsi="华文宋体" w:eastAsia="华文宋体"/>
          <w:sz w:val="28"/>
          <w:szCs w:val="28"/>
        </w:rPr>
      </w:pPr>
      <w:r>
        <w:rPr>
          <w:rFonts w:hint="eastAsia" w:ascii="华文宋体" w:hAnsi="华文宋体" w:eastAsia="华文宋体"/>
          <w:sz w:val="28"/>
          <w:szCs w:val="28"/>
        </w:rPr>
        <w:t xml:space="preserve">    围绕国家生物安全核心战略需求，公司重点打造两大核心解决方案。一是血液安全与卫勤保障数字化解决方案。血液安全保障已纳入国家</w:t>
      </w:r>
      <w:r>
        <w:rPr>
          <w:rFonts w:ascii="华文宋体" w:hAnsi="华文宋体" w:eastAsia="华文宋体"/>
          <w:sz w:val="28"/>
          <w:szCs w:val="28"/>
        </w:rPr>
        <w:t>“</w:t>
      </w:r>
      <w:r>
        <w:rPr>
          <w:rFonts w:hint="eastAsia" w:ascii="华文宋体" w:hAnsi="华文宋体" w:eastAsia="华文宋体"/>
          <w:sz w:val="28"/>
          <w:szCs w:val="28"/>
        </w:rPr>
        <w:t>十五五</w:t>
      </w:r>
      <w:r>
        <w:rPr>
          <w:rFonts w:ascii="华文宋体" w:hAnsi="华文宋体" w:eastAsia="华文宋体"/>
          <w:sz w:val="28"/>
          <w:szCs w:val="28"/>
        </w:rPr>
        <w:t>”</w:t>
      </w:r>
      <w:r>
        <w:rPr>
          <w:rFonts w:hint="eastAsia" w:ascii="华文宋体" w:hAnsi="华文宋体" w:eastAsia="华文宋体"/>
          <w:sz w:val="28"/>
          <w:szCs w:val="28"/>
        </w:rPr>
        <w:t>卫生健康领域的重点工作。我们实现了血液从采集存储到使用的全流程可视、可溯、可控的安全保障，在突发公共卫生安全事件中，可实现海量血液的快速定位与风险拦截，在应急与保障场景可以支撑血液资源的跨区域调动，全面提升整体的响应效率。</w:t>
      </w:r>
    </w:p>
    <w:p w14:paraId="03547744">
      <w:pPr>
        <w:rPr>
          <w:rFonts w:hint="eastAsia" w:ascii="华文宋体" w:hAnsi="华文宋体" w:eastAsia="华文宋体"/>
          <w:sz w:val="28"/>
          <w:szCs w:val="28"/>
        </w:rPr>
      </w:pPr>
      <w:r>
        <w:rPr>
          <w:rFonts w:hint="eastAsia" w:ascii="华文宋体" w:hAnsi="华文宋体" w:eastAsia="华文宋体"/>
          <w:sz w:val="28"/>
          <w:szCs w:val="28"/>
        </w:rPr>
        <w:t xml:space="preserve">    二是实验室生物安全数字化解决方案。紧扣《中华人民共和国生物安全法》要求，围绕病原体、实验过程、监管穿透，打造业界唯一的全链路三位一体的生物安全防御体系。源头端实现高致病性样本溯源管控。项目已作为生物安全法献礼工程落地中国疾控中心。过程端依托宏诚睿研Lab AI，对实验室人员、设备环境全要素实施监控，及时告警，已在多家知名高校部署应用，化风险事后溯源为事前阻断。监管端首创省域级生物实验室非现场监管模式，并在浙江、北京等数千家实验室应用落地，打造了现代化生物安全治理的省域样本。入选全国优化营商环境十大创新实践案例，形成可复制、可推广的治理模式，三层体系形成完整闭环，全面覆盖实验室管理到政府监管的需求。</w:t>
      </w:r>
    </w:p>
    <w:p w14:paraId="5A701A4F">
      <w:pPr>
        <w:rPr>
          <w:rFonts w:hint="eastAsia" w:ascii="华文宋体" w:hAnsi="华文宋体" w:eastAsia="华文宋体"/>
          <w:sz w:val="28"/>
          <w:szCs w:val="28"/>
        </w:rPr>
      </w:pPr>
      <w:r>
        <w:rPr>
          <w:rFonts w:hint="eastAsia" w:ascii="华文宋体" w:hAnsi="华文宋体" w:eastAsia="华文宋体"/>
          <w:sz w:val="28"/>
          <w:szCs w:val="28"/>
        </w:rPr>
        <w:t xml:space="preserve">    两大核心解决方案精准卡位蓝海市场，在血液安全领域，血液全网监测市场需求达百亿级规模，全球市场达千亿级市场规模，在生物安全领域，国内生物样本量大，实验室点位多，拥有百万级的终端需求，数千亿的市场规模，为宏诚创新的快速发展提供了广阔的市场空间和增长动力。</w:t>
      </w:r>
    </w:p>
    <w:p w14:paraId="19AE21CB">
      <w:pPr>
        <w:rPr>
          <w:rFonts w:hint="eastAsia" w:ascii="华文宋体" w:hAnsi="华文宋体" w:eastAsia="华文宋体"/>
          <w:sz w:val="28"/>
          <w:szCs w:val="28"/>
        </w:rPr>
      </w:pPr>
      <w:r>
        <w:rPr>
          <w:rFonts w:hint="eastAsia" w:ascii="华文宋体" w:hAnsi="华文宋体" w:eastAsia="华文宋体"/>
          <w:sz w:val="28"/>
          <w:szCs w:val="28"/>
        </w:rPr>
        <w:t xml:space="preserve">    依托广阔的市场空间，公司正处于上市前的重要发展阶段，受益于政策驱动和市场需求释放，业务持续增长，估值增长稳固，我们计划融资3个亿，投前估值</w:t>
      </w:r>
      <w:bookmarkStart w:id="105" w:name="FunCunProofread313793"/>
      <w:r>
        <w:rPr>
          <w:rFonts w:hint="eastAsia" w:ascii="华文宋体" w:hAnsi="华文宋体" w:eastAsia="华文宋体"/>
          <w:sz w:val="28"/>
          <w:szCs w:val="28"/>
          <w:u w:val="thick" w:color="FF0000"/>
        </w:rPr>
        <w:t>15亿</w:t>
      </w:r>
      <w:bookmarkEnd w:id="105"/>
      <w:r>
        <w:rPr>
          <w:rFonts w:hint="eastAsia" w:ascii="华文宋体" w:hAnsi="华文宋体" w:eastAsia="华文宋体"/>
          <w:sz w:val="28"/>
          <w:szCs w:val="28"/>
        </w:rPr>
        <w:t>，主要用于产线扩建、加大研发和市场投入，把我们的技术优势持续转化为规模性优势，为上市夯实基础。同时公司在深耕核心赛道的基础上，我们也积极推动了技术价值的多元释放，依托公司在图形图像算法领域积淀了深厚的AI技术能力，探索技术跨界应用，延伸出了AI+体育直播和分析系统，这个系统已经在各大全国超级联赛实现了无人化的AI直播。</w:t>
      </w:r>
    </w:p>
    <w:p w14:paraId="4853321A">
      <w:pPr>
        <w:rPr>
          <w:rFonts w:hint="eastAsia" w:ascii="华文宋体" w:hAnsi="华文宋体" w:eastAsia="华文宋体"/>
          <w:sz w:val="28"/>
          <w:szCs w:val="28"/>
        </w:rPr>
      </w:pPr>
      <w:r>
        <w:rPr>
          <w:rFonts w:hint="eastAsia" w:ascii="华文宋体" w:hAnsi="华文宋体" w:eastAsia="华文宋体"/>
          <w:sz w:val="28"/>
          <w:szCs w:val="28"/>
        </w:rPr>
        <w:t xml:space="preserve">    综上，谢谢大家。</w:t>
      </w:r>
    </w:p>
    <w:p w14:paraId="3AB5E29E">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685130A8">
      <w:pPr>
        <w:ind w:firstLine="560" w:firstLineChars="200"/>
        <w:rPr>
          <w:rFonts w:hint="eastAsia" w:ascii="华文宋体" w:hAnsi="华文宋体" w:eastAsia="华文宋体"/>
          <w:sz w:val="28"/>
          <w:szCs w:val="28"/>
          <w:lang w:val="zh-CN"/>
        </w:rPr>
      </w:pPr>
      <w:r>
        <w:rPr>
          <w:rFonts w:hint="eastAsia" w:ascii="华文宋体" w:hAnsi="华文宋体" w:eastAsia="华文宋体"/>
          <w:sz w:val="28"/>
          <w:szCs w:val="28"/>
          <w:lang w:val="zh-CN"/>
        </w:rPr>
        <w:t>主持人：感谢田总的介绍，下面有请北京天象新亚空间技术有限公司总经理</w:t>
      </w:r>
      <w:bookmarkStart w:id="106" w:name="FunCunProofread315943"/>
      <w:r>
        <w:rPr>
          <w:rFonts w:hint="eastAsia" w:ascii="华文宋体" w:hAnsi="华文宋体" w:eastAsia="华文宋体"/>
          <w:sz w:val="28"/>
          <w:szCs w:val="28"/>
          <w:u w:val="thick" w:color="FF6600"/>
          <w:lang w:val="zh-CN"/>
        </w:rPr>
        <w:t>刘旭东</w:t>
      </w:r>
      <w:bookmarkEnd w:id="106"/>
      <w:r>
        <w:rPr>
          <w:rFonts w:hint="eastAsia" w:ascii="华文宋体" w:hAnsi="华文宋体" w:eastAsia="华文宋体"/>
          <w:sz w:val="28"/>
          <w:szCs w:val="28"/>
          <w:lang w:val="zh-CN"/>
        </w:rPr>
        <w:t>作介绍，有请！</w:t>
      </w:r>
    </w:p>
    <w:p w14:paraId="0DC49E70">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w:t>
      </w:r>
    </w:p>
    <w:p w14:paraId="4AFEE1DD">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w:t>
      </w:r>
      <w:bookmarkStart w:id="107" w:name="FunCunProofread316143"/>
      <w:r>
        <w:rPr>
          <w:rFonts w:hint="eastAsia" w:ascii="华文宋体" w:hAnsi="华文宋体" w:eastAsia="华文宋体"/>
          <w:sz w:val="28"/>
          <w:szCs w:val="28"/>
          <w:u w:val="thick" w:color="FF6600"/>
          <w:lang w:val="zh-CN"/>
        </w:rPr>
        <w:t>刘旭东</w:t>
      </w:r>
      <w:bookmarkEnd w:id="107"/>
      <w:r>
        <w:rPr>
          <w:rFonts w:hint="eastAsia" w:ascii="华文宋体" w:hAnsi="华文宋体" w:eastAsia="华文宋体"/>
          <w:sz w:val="28"/>
          <w:szCs w:val="28"/>
          <w:lang w:val="zh-CN"/>
        </w:rPr>
        <w:t>：各位领导，下午好！由我介绍一下商业计划书，我们融资逻辑和很多行业黄金伙伴不太一样，他们通常是上游式的这种叙事逻辑，有多少卫星，拥有多少数据，去融资，推导出能够支撑的应用场景，我们正好与它相反。我们以市场场景为核心，这些年我们的产品匹配了哪些行业，解决了哪些场景的痛点，验证了上下游商业化的路径，具备了行业应用和接收运控的能力。</w:t>
      </w:r>
    </w:p>
    <w:p w14:paraId="2F2BB773">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目前，我们距</w:t>
      </w:r>
      <w:bookmarkStart w:id="108" w:name="FunCunProofread317961"/>
      <w:r>
        <w:rPr>
          <w:rFonts w:hint="eastAsia" w:ascii="华文宋体" w:hAnsi="华文宋体" w:eastAsia="华文宋体"/>
          <w:sz w:val="28"/>
          <w:szCs w:val="28"/>
          <w:u w:val="thick" w:color="FF0000"/>
          <w:lang w:val="zh-CN"/>
        </w:rPr>
        <w:t>离</w:t>
      </w:r>
      <w:bookmarkEnd w:id="108"/>
      <w:r>
        <w:rPr>
          <w:rFonts w:hint="eastAsia" w:ascii="华文宋体" w:hAnsi="华文宋体" w:eastAsia="华文宋体"/>
          <w:sz w:val="28"/>
          <w:szCs w:val="28"/>
          <w:lang w:val="zh-CN"/>
        </w:rPr>
        <w:t>成为一家贯穿商业航天上下游差异化星座，赋能减灾成为国内该领域唯一全链条服务商，就差自有卫星。这也是我们本次融资的目的。</w:t>
      </w:r>
    </w:p>
    <w:p w14:paraId="3B297A4A">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下面，我通过下面四个方面进行一个详细的介绍，分别是国家使命与战略价值，公司介绍，商业化验证与资产质量，财务分析与融资需求。</w:t>
      </w:r>
    </w:p>
    <w:p w14:paraId="4145359C">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第一部分，国家使命与战略价值</w:t>
      </w:r>
    </w:p>
    <w:p w14:paraId="17267B84">
      <w:pPr>
        <w:ind w:firstLine="560" w:firstLineChars="200"/>
        <w:rPr>
          <w:rFonts w:hint="eastAsia" w:ascii="华文宋体" w:hAnsi="华文宋体" w:eastAsia="华文宋体"/>
          <w:sz w:val="28"/>
          <w:szCs w:val="28"/>
          <w:lang w:val="zh-CN"/>
        </w:rPr>
      </w:pPr>
      <w:r>
        <w:rPr>
          <w:rFonts w:hint="eastAsia" w:ascii="华文宋体" w:hAnsi="华文宋体" w:eastAsia="华文宋体"/>
          <w:sz w:val="28"/>
          <w:szCs w:val="28"/>
          <w:lang w:val="zh-CN"/>
        </w:rPr>
        <w:t>从去年上半年开始，商业航天进入了快车道，各种政策扑面而来。特别是在两会提及新兴产业中，商业航天反复提及，在国家大的战略背景下，商业航天的风口已经到来。在这里，我们提取了相关政策，有很多政策，就像我们量身打造的一样，以下是我们列举的部分政策。</w:t>
      </w:r>
    </w:p>
    <w:p w14:paraId="3A5D2243">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通过这些年服务应急部和生态环境部的业务经验，我们比其他同行更了解目前行业的短板与痛点，解决了这些痛点，补齐了短板，就是我们最大机遇。</w:t>
      </w:r>
    </w:p>
    <w:p w14:paraId="21F83DBB">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结合目前卫星发射成本降低，政策红利释放等利好，产业机遇不言而喻。</w:t>
      </w:r>
    </w:p>
    <w:p w14:paraId="4B64FD29">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刚才提到政策，现在看一下目前市场规模分析。25年中国卫星遥感市场规模约</w:t>
      </w:r>
      <w:bookmarkStart w:id="109" w:name="FunCunProofread322104"/>
      <w:r>
        <w:rPr>
          <w:rFonts w:hint="eastAsia" w:ascii="华文宋体" w:hAnsi="华文宋体" w:eastAsia="华文宋体"/>
          <w:sz w:val="28"/>
          <w:szCs w:val="28"/>
          <w:u w:val="thick" w:color="FF0000"/>
          <w:lang w:val="zh-CN"/>
        </w:rPr>
        <w:t>800亿</w:t>
      </w:r>
      <w:bookmarkEnd w:id="109"/>
      <w:r>
        <w:rPr>
          <w:rFonts w:hint="eastAsia" w:ascii="华文宋体" w:hAnsi="华文宋体" w:eastAsia="华文宋体"/>
          <w:sz w:val="28"/>
          <w:szCs w:val="28"/>
          <w:lang w:val="zh-CN"/>
        </w:rPr>
        <w:t>，其中增速20%，天象新亚服务的市场规模约为</w:t>
      </w:r>
      <w:bookmarkStart w:id="110" w:name="FunCunProofread322364"/>
      <w:r>
        <w:rPr>
          <w:rFonts w:hint="eastAsia" w:ascii="华文宋体" w:hAnsi="华文宋体" w:eastAsia="华文宋体"/>
          <w:sz w:val="28"/>
          <w:szCs w:val="28"/>
          <w:u w:val="thick" w:color="FF0000"/>
          <w:lang w:val="zh-CN"/>
        </w:rPr>
        <w:t>560亿</w:t>
      </w:r>
      <w:bookmarkEnd w:id="110"/>
      <w:r>
        <w:rPr>
          <w:rFonts w:hint="eastAsia" w:ascii="华文宋体" w:hAnsi="华文宋体" w:eastAsia="华文宋体"/>
          <w:sz w:val="28"/>
          <w:szCs w:val="28"/>
          <w:lang w:val="zh-CN"/>
        </w:rPr>
        <w:t>。特别是自然资源环境应急市场，城市规划治理。</w:t>
      </w:r>
    </w:p>
    <w:p w14:paraId="7C50D9A5">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通过卫星星座形成全链条后，可以快速实现</w:t>
      </w:r>
      <w:bookmarkStart w:id="111" w:name="FunCunProofread322863"/>
      <w:r>
        <w:rPr>
          <w:rFonts w:hint="eastAsia" w:ascii="华文宋体" w:hAnsi="华文宋体" w:eastAsia="华文宋体"/>
          <w:sz w:val="28"/>
          <w:szCs w:val="28"/>
          <w:u w:val="thick" w:color="FF0000"/>
          <w:lang w:val="zh-CN"/>
        </w:rPr>
        <w:t>15亿</w:t>
      </w:r>
      <w:bookmarkEnd w:id="111"/>
      <w:r>
        <w:rPr>
          <w:rFonts w:hint="eastAsia" w:ascii="华文宋体" w:hAnsi="华文宋体" w:eastAsia="华文宋体"/>
          <w:sz w:val="28"/>
          <w:szCs w:val="28"/>
          <w:lang w:val="zh-CN"/>
        </w:rPr>
        <w:t>的占有率，目前我们的用户涵盖应急、林草、电网、环保、能源企业、城市治理等领域。</w:t>
      </w:r>
    </w:p>
    <w:p w14:paraId="44BA8148">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基于政策的利好，成本降低，新兴源和新技术的结合</w:t>
      </w:r>
      <w:r>
        <w:rPr>
          <w:rFonts w:ascii="华文宋体" w:hAnsi="华文宋体" w:eastAsia="华文宋体"/>
          <w:sz w:val="28"/>
          <w:szCs w:val="28"/>
          <w:lang w:val="zh-CN"/>
        </w:rPr>
        <w:t>B</w:t>
      </w:r>
      <w:r>
        <w:rPr>
          <w:rFonts w:hint="eastAsia" w:ascii="华文宋体" w:hAnsi="华文宋体" w:eastAsia="华文宋体"/>
          <w:sz w:val="28"/>
          <w:szCs w:val="28"/>
          <w:lang w:val="zh-CN"/>
        </w:rPr>
        <w:t>轮通过增加12颗卫星组网，市场端可以覆盖70%的行政区域。</w:t>
      </w:r>
    </w:p>
    <w:p w14:paraId="41FE8830">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从这个事情的战略价值考虑，天象新亚是服务应急管理部委减灾领域唯一具备快速打穿产业链能力，同时全场景自主可控的商业航天企业。</w:t>
      </w:r>
    </w:p>
    <w:p w14:paraId="5CBB7BE4">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天象新亚的目标是实现垂直行业或领域的</w:t>
      </w:r>
      <w:r>
        <w:rPr>
          <w:rFonts w:ascii="华文宋体" w:hAnsi="华文宋体" w:eastAsia="华文宋体"/>
          <w:sz w:val="28"/>
          <w:szCs w:val="28"/>
          <w:lang w:val="zh-CN"/>
        </w:rPr>
        <w:t>NO.1</w:t>
      </w:r>
      <w:r>
        <w:rPr>
          <w:rFonts w:hint="eastAsia" w:ascii="华文宋体" w:hAnsi="华文宋体" w:eastAsia="华文宋体"/>
          <w:sz w:val="28"/>
          <w:szCs w:val="28"/>
          <w:lang w:val="zh-CN"/>
        </w:rPr>
        <w:t>，而不是替代谁。就像现在一样，我们在商业航天产业中也建立了自己的朋友圈，包括长光、星图、宏图、</w:t>
      </w:r>
      <w:r>
        <w:rPr>
          <w:rFonts w:hint="eastAsia" w:ascii="华文宋体" w:hAnsi="华文宋体" w:eastAsia="华文宋体"/>
          <w:sz w:val="28"/>
          <w:szCs w:val="28"/>
        </w:rPr>
        <w:t>思</w:t>
      </w:r>
      <w:r>
        <w:rPr>
          <w:rFonts w:hint="eastAsia" w:ascii="华文宋体" w:hAnsi="华文宋体" w:eastAsia="华文宋体"/>
          <w:sz w:val="28"/>
          <w:szCs w:val="28"/>
          <w:lang w:val="zh-CN"/>
        </w:rPr>
        <w:t>维等。当我们发星上天，打通上中下游全产业链后，能够吸引更多的同行组建生态，服务商业航天。</w:t>
      </w:r>
    </w:p>
    <w:p w14:paraId="1F8CCD98">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第二部分，公司介绍。</w:t>
      </w:r>
    </w:p>
    <w:p w14:paraId="77B80C0B">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公司</w:t>
      </w:r>
      <w:bookmarkStart w:id="112" w:name="FunCunProofread325956"/>
      <w:r>
        <w:rPr>
          <w:rFonts w:hint="eastAsia" w:ascii="华文宋体" w:hAnsi="华文宋体" w:eastAsia="华文宋体"/>
          <w:sz w:val="28"/>
          <w:szCs w:val="28"/>
          <w:lang w:val="zh-CN"/>
        </w:rPr>
        <w:t>20</w:t>
      </w:r>
      <w:r>
        <w:rPr>
          <w:rFonts w:hint="eastAsia" w:ascii="华文宋体" w:hAnsi="华文宋体" w:eastAsia="华文宋体"/>
          <w:sz w:val="28"/>
          <w:szCs w:val="28"/>
          <w:u w:val="thick" w:color="FF0000"/>
          <w:lang w:val="zh-CN"/>
        </w:rPr>
        <w:t>16年12月</w:t>
      </w:r>
      <w:bookmarkEnd w:id="112"/>
      <w:r>
        <w:rPr>
          <w:rFonts w:hint="eastAsia" w:ascii="华文宋体" w:hAnsi="华文宋体" w:eastAsia="华文宋体"/>
          <w:sz w:val="28"/>
          <w:szCs w:val="28"/>
          <w:lang w:val="zh-CN"/>
        </w:rPr>
        <w:t>成立，2019年开始服务上海进博会，2020年开始服务应急部，2022年承担生态环境部全国碳汇试点工作，2024年承接全国重点研发课题，2025年完成了国家唯一海上卫星发射船卫星接收建设。这些是部分案例。</w:t>
      </w:r>
    </w:p>
    <w:p w14:paraId="6AB2FB4D">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科技公司最关键的是人才，原始团队均来自气象局、卫星中心、航天五院等，都深度参与了</w:t>
      </w:r>
      <w:r>
        <w:rPr>
          <w:rFonts w:ascii="华文宋体" w:hAnsi="华文宋体" w:eastAsia="华文宋体"/>
          <w:sz w:val="28"/>
          <w:szCs w:val="28"/>
          <w:lang w:val="zh-CN"/>
        </w:rPr>
        <w:t>“</w:t>
      </w:r>
      <w:r>
        <w:rPr>
          <w:rFonts w:hint="eastAsia" w:ascii="华文宋体" w:hAnsi="华文宋体" w:eastAsia="华文宋体"/>
          <w:sz w:val="28"/>
          <w:szCs w:val="28"/>
          <w:lang w:val="zh-CN"/>
        </w:rPr>
        <w:t>十三五</w:t>
      </w:r>
      <w:r>
        <w:rPr>
          <w:rFonts w:ascii="华文宋体" w:hAnsi="华文宋体" w:eastAsia="华文宋体"/>
          <w:sz w:val="28"/>
          <w:szCs w:val="28"/>
          <w:lang w:val="zh-CN"/>
        </w:rPr>
        <w:t>”</w:t>
      </w:r>
      <w:r>
        <w:rPr>
          <w:rFonts w:hint="eastAsia" w:ascii="华文宋体" w:hAnsi="华文宋体" w:eastAsia="华文宋体"/>
          <w:sz w:val="28"/>
          <w:szCs w:val="28"/>
          <w:lang w:val="zh-CN"/>
        </w:rPr>
        <w:t>期间卫星算法设计工作。组建公司后分工明确，研发团队100%的硕士及中级职称以上。</w:t>
      </w:r>
    </w:p>
    <w:p w14:paraId="6F5FBC2B">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公司所有产品均为自研知识，产权明晰，自主可控。我们按照商业航天上中下游的层级对产品进行分类介绍，其中产品为卫星接收处理系统等六类产品。下游产品为卫星森林火灾检测预警系统等八类产品。这里按照大类分的，每一类中都有很多细分产品，这些产品叠加了很多维度的数据源，在遥感技术的基础上，叠加了跨专业技术，实现了既能监测又能溯源，形成了一揽子解决方案。</w:t>
      </w:r>
    </w:p>
    <w:p w14:paraId="46C2BFD9">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在算法精度提升上，从2024年开始实现</w:t>
      </w:r>
      <w:r>
        <w:rPr>
          <w:rFonts w:ascii="华文宋体" w:hAnsi="华文宋体" w:eastAsia="华文宋体"/>
          <w:sz w:val="28"/>
          <w:szCs w:val="28"/>
          <w:lang w:val="zh-CN"/>
        </w:rPr>
        <w:t>AI+</w:t>
      </w:r>
      <w:r>
        <w:rPr>
          <w:rFonts w:hint="eastAsia" w:ascii="华文宋体" w:hAnsi="华文宋体" w:eastAsia="华文宋体"/>
          <w:sz w:val="28"/>
          <w:szCs w:val="28"/>
          <w:lang w:val="zh-CN"/>
        </w:rPr>
        <w:t>数据+算法的新模式，更加高效地提升算法精度。</w:t>
      </w:r>
    </w:p>
    <w:p w14:paraId="3846B5FC">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刚才主要介绍应用端，现在我介绍一下接收端，目前在全国范围内，我们自主建设了卫星接收站30座，实现了全国多站一</w:t>
      </w:r>
      <w:r>
        <w:rPr>
          <w:rFonts w:hint="eastAsia" w:ascii="华文宋体" w:hAnsi="华文宋体" w:eastAsia="华文宋体"/>
          <w:sz w:val="28"/>
          <w:szCs w:val="28"/>
        </w:rPr>
        <w:t>中心</w:t>
      </w:r>
      <w:r>
        <w:rPr>
          <w:rFonts w:hint="eastAsia" w:ascii="华文宋体" w:hAnsi="华文宋体" w:eastAsia="华文宋体"/>
          <w:sz w:val="28"/>
          <w:szCs w:val="28"/>
          <w:lang w:val="zh-CN"/>
        </w:rPr>
        <w:t>接收网络的布局，完成了卫星接收处理应用的业务链条，发现后上中下游整体形成闭环。</w:t>
      </w:r>
    </w:p>
    <w:p w14:paraId="0BC04956">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w:t>
      </w:r>
      <w:r>
        <w:rPr>
          <w:rFonts w:hint="eastAsia" w:ascii="华文宋体" w:hAnsi="华文宋体" w:eastAsia="华文宋体"/>
          <w:sz w:val="28"/>
          <w:szCs w:val="28"/>
        </w:rPr>
        <w:t>第三部分，</w:t>
      </w:r>
      <w:r>
        <w:rPr>
          <w:rFonts w:hint="eastAsia" w:ascii="华文宋体" w:hAnsi="华文宋体" w:eastAsia="华文宋体"/>
          <w:sz w:val="28"/>
          <w:szCs w:val="28"/>
          <w:lang w:val="zh-CN"/>
        </w:rPr>
        <w:t>关键资产验证与资产质量。</w:t>
      </w:r>
    </w:p>
    <w:p w14:paraId="6ACA11FA">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关键验证，我们从技术验证、商业验证和资金验证三个方面进行介绍。</w:t>
      </w:r>
    </w:p>
    <w:p w14:paraId="65208453">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首先是技术验证，目前商业卫星越来越多，可是地面接收站点严重不足，这样就造成了组网效率大大降低。两会期间，王坚院士指出，受</w:t>
      </w:r>
      <w:bookmarkStart w:id="113" w:name="FunCunProofread332282"/>
      <w:r>
        <w:rPr>
          <w:rFonts w:hint="eastAsia" w:ascii="华文宋体" w:hAnsi="华文宋体" w:eastAsia="华文宋体"/>
          <w:sz w:val="28"/>
          <w:szCs w:val="28"/>
          <w:u w:val="thick" w:color="FF0000"/>
          <w:lang w:val="zh-CN"/>
        </w:rPr>
        <w:t>雨衰</w:t>
      </w:r>
      <w:bookmarkEnd w:id="113"/>
      <w:r>
        <w:rPr>
          <w:rFonts w:hint="eastAsia" w:ascii="华文宋体" w:hAnsi="华文宋体" w:eastAsia="华文宋体"/>
          <w:sz w:val="28"/>
          <w:szCs w:val="28"/>
          <w:lang w:val="zh-CN"/>
        </w:rPr>
        <w:t>、观测覆盖不足等影响，我国星上大量数据无法回传地面，面对这一难题，我们依托全国30多个地面站，多站一中心的建设，积累了很多经验和关键技术，也在为自然资源部已经完成了测控接收一体化系统验收，同时国家也出台了一些针对这些痛点相应的政策。</w:t>
      </w:r>
    </w:p>
    <w:p w14:paraId="2B81628F">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产品体系方面，我们构建了完整天地云一体化运营体系，我们充分利用自主建站多站一中心，实时接收多达20余颗卫星，更重要的是我们通过自研的一致化处理引擎，打通了多元异构的数据壁垒，结合算法、关键技术和人工智能体，已经成为可对外出租的标准化</w:t>
      </w:r>
      <w:r>
        <w:rPr>
          <w:rFonts w:ascii="华文宋体" w:hAnsi="华文宋体" w:eastAsia="华文宋体"/>
          <w:sz w:val="28"/>
          <w:szCs w:val="28"/>
          <w:lang w:val="zh-CN"/>
        </w:rPr>
        <w:t>SaaS</w:t>
      </w:r>
      <w:r>
        <w:rPr>
          <w:rFonts w:hint="eastAsia" w:ascii="华文宋体" w:hAnsi="华文宋体" w:eastAsia="华文宋体"/>
          <w:sz w:val="28"/>
          <w:szCs w:val="28"/>
          <w:lang w:val="zh-CN"/>
        </w:rPr>
        <w:t>遥感平台。</w:t>
      </w:r>
    </w:p>
    <w:p w14:paraId="1DAECBD6">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技术验证分为国家级、行业级和科研级三个方面，一家商用航天应用企业是否能够实现规模化增长，关键在于其技术是否经过国家级权威验证，能否有复制行业示范效应。天象新亚已经构建起一条清晰的价值跃迁路径。首先技术团队在创业前期做了17年的技术和服务经验储备，团队从减灾主管单位承建制度，以服务应急管理部（应急部）为核心支点，延伸至国家火灾重点实验室等深度赋能，为能源、电力等</w:t>
      </w:r>
      <w:r>
        <w:rPr>
          <w:rFonts w:ascii="华文宋体" w:hAnsi="华文宋体" w:eastAsia="华文宋体"/>
          <w:sz w:val="28"/>
          <w:szCs w:val="28"/>
          <w:lang w:val="zh-CN"/>
        </w:rPr>
        <w:t>B</w:t>
      </w:r>
      <w:r>
        <w:rPr>
          <w:rFonts w:hint="eastAsia" w:ascii="华文宋体" w:hAnsi="华文宋体" w:eastAsia="华文宋体"/>
          <w:sz w:val="28"/>
          <w:szCs w:val="28"/>
          <w:lang w:val="zh-CN"/>
        </w:rPr>
        <w:t>端高价值场景规模化落地形成了技术验证，科研贡献产业示范市场扩张的飞轮效应。</w:t>
      </w:r>
    </w:p>
    <w:p w14:paraId="55CE99F2">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商业化方面，我们坚持国家验证示范政府行为采购服务的双驱动，自19年起持续为应急管理部（应急部）提供核心服务，并于23年签订</w:t>
      </w:r>
      <w:r>
        <w:rPr>
          <w:rFonts w:ascii="华文宋体" w:hAnsi="华文宋体" w:eastAsia="华文宋体"/>
          <w:sz w:val="28"/>
          <w:szCs w:val="28"/>
          <w:lang w:val="zh-CN"/>
        </w:rPr>
        <w:t>GKRA</w:t>
      </w:r>
      <w:r>
        <w:rPr>
          <w:rFonts w:hint="eastAsia" w:ascii="华文宋体" w:hAnsi="华文宋体" w:eastAsia="华文宋体"/>
          <w:sz w:val="28"/>
          <w:szCs w:val="28"/>
          <w:lang w:val="zh-CN"/>
        </w:rPr>
        <w:t>卫星专项监测协议。截至目前，我们服务已覆盖陕西、湖南、云南、辽宁等森林火灾高发地区，政府及能源部门。在</w:t>
      </w:r>
      <w:r>
        <w:rPr>
          <w:rFonts w:ascii="华文宋体" w:hAnsi="华文宋体" w:eastAsia="华文宋体"/>
          <w:sz w:val="28"/>
          <w:szCs w:val="28"/>
          <w:lang w:val="zh-CN"/>
        </w:rPr>
        <w:t>B</w:t>
      </w:r>
      <w:r>
        <w:rPr>
          <w:rFonts w:hint="eastAsia" w:ascii="华文宋体" w:hAnsi="华文宋体" w:eastAsia="华文宋体"/>
          <w:sz w:val="28"/>
          <w:szCs w:val="28"/>
          <w:lang w:val="zh-CN"/>
        </w:rPr>
        <w:t>端建立信任后，我们快速切入高价值</w:t>
      </w:r>
      <w:r>
        <w:rPr>
          <w:rFonts w:ascii="华文宋体" w:hAnsi="华文宋体" w:eastAsia="华文宋体"/>
          <w:sz w:val="28"/>
          <w:szCs w:val="28"/>
          <w:lang w:val="zh-CN"/>
        </w:rPr>
        <w:t>B</w:t>
      </w:r>
      <w:r>
        <w:rPr>
          <w:rFonts w:hint="eastAsia" w:ascii="华文宋体" w:hAnsi="华文宋体" w:eastAsia="华文宋体"/>
          <w:sz w:val="28"/>
          <w:szCs w:val="28"/>
          <w:lang w:val="zh-CN"/>
        </w:rPr>
        <w:t>端市场，目前已与南方电网、国家电网深度合作。此外，我们连续八届服务进博会，成为重大活动保障的标配单位。</w:t>
      </w:r>
    </w:p>
    <w:p w14:paraId="71F4C482">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这些案例证明，我们的技术不仅能够解决国家关切的问题，更能转化为可规模化、可复制化的商业化产品，真正实现技术产品收入的正向循环。</w:t>
      </w:r>
    </w:p>
    <w:p w14:paraId="5623A922">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在资金验证方面，21年陕西国资投资、23年北京房山国资参股，回到北京后，经过两年经营成为区域规上企业，尤其是京信和中关村房山园共同推荐进入北京的基金库，这不仅是国资信任的背书，也是对企业的帮助。天象新亚属于轻资产高壁垒技术，和复用的科技公司，同时在全国应急防火领域属于独角兽，既是代表应急部面向各省的裁判员，又是全国技术领先的运动员，资金分段投入验证后再扩张的投资理念，使风险可控。</w:t>
      </w:r>
    </w:p>
    <w:p w14:paraId="311C6B93">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财务分析与融资需求，天象旗下的财务状况良好，企业收入、毛利</w:t>
      </w:r>
      <w:r>
        <w:rPr>
          <w:rFonts w:hint="eastAsia" w:ascii="华文宋体" w:hAnsi="华文宋体" w:eastAsia="华文宋体"/>
          <w:sz w:val="28"/>
          <w:szCs w:val="28"/>
        </w:rPr>
        <w:t>润</w:t>
      </w:r>
      <w:r>
        <w:rPr>
          <w:rFonts w:hint="eastAsia" w:ascii="华文宋体" w:hAnsi="华文宋体" w:eastAsia="华文宋体"/>
          <w:sz w:val="28"/>
          <w:szCs w:val="28"/>
          <w:lang w:val="zh-CN"/>
        </w:rPr>
        <w:t>、净利润持续提升，研发投入符合政策方向，持续且科学。融后三年内营业收入可以达到2亿+，同时毛利率增加到25%，净利润增加到24%。发行后能够解决目前技术短板问题，将为公司的收益带来显著增长。</w:t>
      </w:r>
    </w:p>
    <w:p w14:paraId="2A57A14C">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本轮融资6000万元，释放13.33</w:t>
      </w:r>
      <w:r>
        <w:rPr>
          <w:rFonts w:hint="eastAsia" w:ascii="华文宋体" w:hAnsi="华文宋体" w:eastAsia="华文宋体"/>
          <w:sz w:val="28"/>
          <w:szCs w:val="28"/>
        </w:rPr>
        <w:t>%</w:t>
      </w:r>
      <w:r>
        <w:rPr>
          <w:rFonts w:hint="eastAsia" w:ascii="华文宋体" w:hAnsi="华文宋体" w:eastAsia="华文宋体"/>
          <w:sz w:val="28"/>
          <w:szCs w:val="28"/>
          <w:lang w:val="zh-CN"/>
        </w:rPr>
        <w:t>股权，采取分段投入，控制风险。技术和商业验证闭环后开始</w:t>
      </w:r>
      <w:r>
        <w:rPr>
          <w:rFonts w:ascii="华文宋体" w:hAnsi="华文宋体" w:eastAsia="华文宋体"/>
          <w:sz w:val="28"/>
          <w:szCs w:val="28"/>
          <w:lang w:val="zh-CN"/>
        </w:rPr>
        <w:t>B</w:t>
      </w:r>
      <w:r>
        <w:rPr>
          <w:rFonts w:hint="eastAsia" w:ascii="华文宋体" w:hAnsi="华文宋体" w:eastAsia="华文宋体"/>
          <w:sz w:val="28"/>
          <w:szCs w:val="28"/>
          <w:lang w:val="zh-CN"/>
        </w:rPr>
        <w:t>轮融资，计划在</w:t>
      </w:r>
      <w:r>
        <w:rPr>
          <w:rFonts w:ascii="华文宋体" w:hAnsi="华文宋体" w:eastAsia="华文宋体"/>
          <w:sz w:val="28"/>
          <w:szCs w:val="28"/>
          <w:lang w:val="zh-CN"/>
        </w:rPr>
        <w:t>B</w:t>
      </w:r>
      <w:r>
        <w:rPr>
          <w:rFonts w:hint="eastAsia" w:ascii="华文宋体" w:hAnsi="华文宋体" w:eastAsia="华文宋体"/>
          <w:sz w:val="28"/>
          <w:szCs w:val="28"/>
          <w:lang w:val="zh-CN"/>
        </w:rPr>
        <w:t>轮实现11颗卫星组网，同时验证闭环后开启</w:t>
      </w:r>
      <w:r>
        <w:rPr>
          <w:rFonts w:ascii="华文宋体" w:hAnsi="华文宋体" w:eastAsia="华文宋体"/>
          <w:sz w:val="28"/>
          <w:szCs w:val="28"/>
          <w:lang w:val="zh-CN"/>
        </w:rPr>
        <w:t>C</w:t>
      </w:r>
      <w:r>
        <w:rPr>
          <w:rFonts w:hint="eastAsia" w:ascii="华文宋体" w:hAnsi="华文宋体" w:eastAsia="华文宋体"/>
          <w:sz w:val="28"/>
          <w:szCs w:val="28"/>
          <w:lang w:val="zh-CN"/>
        </w:rPr>
        <w:t>轮，实现30颗卫星组网，最终实现</w:t>
      </w:r>
      <w:r>
        <w:rPr>
          <w:rFonts w:ascii="华文宋体" w:hAnsi="华文宋体" w:eastAsia="华文宋体"/>
          <w:sz w:val="28"/>
          <w:szCs w:val="28"/>
          <w:lang w:val="zh-CN"/>
        </w:rPr>
        <w:t>IPO</w:t>
      </w:r>
      <w:r>
        <w:rPr>
          <w:rFonts w:hint="eastAsia" w:ascii="华文宋体" w:hAnsi="华文宋体" w:eastAsia="华文宋体"/>
          <w:sz w:val="28"/>
          <w:szCs w:val="28"/>
          <w:lang w:val="zh-CN"/>
        </w:rPr>
        <w:t>。本轮融资的技术和商业验证18个月，融后10个月发射卫星，15个月商业化运营，18个月收入超1亿元，投资回报率2.22倍。</w:t>
      </w:r>
    </w:p>
    <w:p w14:paraId="7ED3B19A">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以上是我的商业计划书汇报，感谢各位。</w:t>
      </w:r>
    </w:p>
    <w:p w14:paraId="1A516EB6">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w:t>
      </w:r>
    </w:p>
    <w:p w14:paraId="41110912">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主持人：感谢刘总的介绍，接下来我们有请北京万锂达科技有限公司董事长、总经理王献明给大家作介绍，有请！</w:t>
      </w:r>
    </w:p>
    <w:p w14:paraId="4595BFEB">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w:t>
      </w:r>
    </w:p>
    <w:p w14:paraId="1CF0860C">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王献明：我是北京万锂达有限公司创始人王献明，今天介绍的内容有关全固态电池采用项目，我是在清华大学读书期间，有机会到日本留学，1996年在日本读的学位，拿到博士学位，毕业一直到三菱化学工作，主要负责固态电池的电解材料，凝胶固态电池的生产。2019年在世界500强企业三菱化学和日本政府机关日本宇航局工作了25年。</w:t>
      </w:r>
    </w:p>
    <w:p w14:paraId="52532E82">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我主要讲固态电解质，一般我们车上用的是电解</w:t>
      </w:r>
      <w:r>
        <w:rPr>
          <w:rFonts w:hint="eastAsia" w:ascii="华文宋体" w:hAnsi="华文宋体" w:eastAsia="华文宋体"/>
          <w:sz w:val="28"/>
          <w:szCs w:val="28"/>
        </w:rPr>
        <w:t>液</w:t>
      </w:r>
      <w:r>
        <w:rPr>
          <w:rFonts w:hint="eastAsia" w:ascii="华文宋体" w:hAnsi="华文宋体" w:eastAsia="华文宋体"/>
          <w:sz w:val="28"/>
          <w:szCs w:val="28"/>
          <w:lang w:val="zh-CN"/>
        </w:rPr>
        <w:t>的，有可燃性，碳酸酯溶剂，事故经常有燃烧爆炸事故。去年国家发布了新国标，要求今年7月份所有动力电池强制性不起火不爆炸。就是希望本质安全，从材料上解决这个问题，像固态电池，它用的是不燃性的，固态电池也是，它能够解决安全问题。</w:t>
      </w:r>
    </w:p>
    <w:p w14:paraId="5C2C1B40">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下一步发展肯定是往固态电池方面走，我们现在主要开发的是固态电解质，硫化物的固态电解质是我们公司开发的。因为固态电池本身是日本东京工业大学</w:t>
      </w:r>
      <w:r>
        <w:rPr>
          <w:rFonts w:hint="eastAsia" w:ascii="华文宋体" w:hAnsi="华文宋体" w:eastAsia="华文宋体"/>
          <w:sz w:val="28"/>
          <w:szCs w:val="28"/>
        </w:rPr>
        <w:t>野久康（音）</w:t>
      </w:r>
      <w:r>
        <w:rPr>
          <w:rFonts w:hint="eastAsia" w:ascii="华文宋体" w:hAnsi="华文宋体" w:eastAsia="华文宋体"/>
          <w:sz w:val="28"/>
          <w:szCs w:val="28"/>
          <w:lang w:val="zh-CN"/>
        </w:rPr>
        <w:t>教授团队20年前开始工作，国内也是最近</w:t>
      </w:r>
      <w:bookmarkStart w:id="114" w:name="FunCunProofread349274"/>
      <w:r>
        <w:rPr>
          <w:rFonts w:hint="eastAsia" w:ascii="华文宋体" w:hAnsi="华文宋体" w:eastAsia="华文宋体"/>
          <w:sz w:val="28"/>
          <w:szCs w:val="28"/>
          <w:u w:val="thick" w:color="FF0000"/>
          <w:lang w:val="zh-CN"/>
        </w:rPr>
        <w:t>5、6年</w:t>
      </w:r>
      <w:bookmarkEnd w:id="114"/>
      <w:r>
        <w:rPr>
          <w:rFonts w:hint="eastAsia" w:ascii="华文宋体" w:hAnsi="华文宋体" w:eastAsia="华文宋体"/>
          <w:sz w:val="28"/>
          <w:szCs w:val="28"/>
          <w:lang w:val="zh-CN"/>
        </w:rPr>
        <w:t>开始发力，包括资金上面和政策上面给的支持还是很大的。现在国内跟日本、韩国相比，现在主要材料设计、界面工程、装配工艺、测试标准上有很多差距。</w:t>
      </w:r>
    </w:p>
    <w:p w14:paraId="231E40EA">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万锂达主要做的是针对材料设计上出现的问题，主要做的硫化物固态电解质，用在全固态电池上，硫化物的电池关键材料是硫化锂。</w:t>
      </w:r>
    </w:p>
    <w:p w14:paraId="5AAD229A">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这是我们的日本团队，我们在日本有研发中心，这是在日本做的实验结果。右上角做的是</w:t>
      </w:r>
      <w:r>
        <w:rPr>
          <w:rFonts w:ascii="华文宋体" w:hAnsi="华文宋体" w:eastAsia="华文宋体"/>
          <w:sz w:val="28"/>
          <w:szCs w:val="28"/>
          <w:lang w:val="zh-CN"/>
        </w:rPr>
        <w:t>XRD</w:t>
      </w:r>
      <w:r>
        <w:rPr>
          <w:rFonts w:hint="eastAsia" w:ascii="华文宋体" w:hAnsi="华文宋体" w:eastAsia="华文宋体"/>
          <w:sz w:val="28"/>
          <w:szCs w:val="28"/>
          <w:lang w:val="zh-CN"/>
        </w:rPr>
        <w:t>图，可以看到我们是两个产品，一致性非常好，这是第一。第二，我们和同样组成的已经量产国外标准样对比，我们做得非常干净，跟对方做</w:t>
      </w:r>
      <w:r>
        <w:rPr>
          <w:rFonts w:ascii="华文宋体" w:hAnsi="华文宋体" w:eastAsia="华文宋体"/>
          <w:sz w:val="28"/>
          <w:szCs w:val="28"/>
          <w:lang w:val="zh-CN"/>
        </w:rPr>
        <w:t>XRD</w:t>
      </w:r>
      <w:r>
        <w:rPr>
          <w:rFonts w:hint="eastAsia" w:ascii="华文宋体" w:hAnsi="华文宋体" w:eastAsia="华文宋体"/>
          <w:sz w:val="28"/>
          <w:szCs w:val="28"/>
          <w:lang w:val="zh-CN"/>
        </w:rPr>
        <w:t>出风位置完全一样，我们制作的产品非常干净。</w:t>
      </w:r>
    </w:p>
    <w:p w14:paraId="3F1566BB">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电导率，一般说硫化锂电池主要指标就是电导率，我们做的电导率是最高的，就是10毫星每子（音）每厘米，这是非常高的数值。</w:t>
      </w:r>
    </w:p>
    <w:p w14:paraId="3312E648">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公司最大的优点，我们现在做</w:t>
      </w:r>
      <w:r>
        <w:rPr>
          <w:rFonts w:ascii="华文宋体" w:hAnsi="华文宋体" w:eastAsia="华文宋体"/>
          <w:sz w:val="28"/>
          <w:szCs w:val="28"/>
          <w:lang w:val="zh-CN"/>
        </w:rPr>
        <w:t>LGPS</w:t>
      </w:r>
      <w:r>
        <w:rPr>
          <w:rFonts w:hint="eastAsia" w:ascii="华文宋体" w:hAnsi="华文宋体" w:eastAsia="华文宋体"/>
          <w:sz w:val="28"/>
          <w:szCs w:val="28"/>
          <w:lang w:val="zh-CN"/>
        </w:rPr>
        <w:t>和</w:t>
      </w:r>
      <w:r>
        <w:rPr>
          <w:rFonts w:ascii="华文宋体" w:hAnsi="华文宋体" w:eastAsia="华文宋体"/>
          <w:sz w:val="28"/>
          <w:szCs w:val="28"/>
          <w:lang w:val="zh-CN"/>
        </w:rPr>
        <w:t>LPSX</w:t>
      </w:r>
      <w:r>
        <w:rPr>
          <w:rFonts w:hint="eastAsia" w:ascii="华文宋体" w:hAnsi="华文宋体" w:eastAsia="华文宋体"/>
          <w:sz w:val="28"/>
          <w:szCs w:val="28"/>
          <w:lang w:val="zh-CN"/>
        </w:rPr>
        <w:t>。这两个配方里面</w:t>
      </w:r>
      <w:r>
        <w:rPr>
          <w:rFonts w:ascii="华文宋体" w:hAnsi="华文宋体" w:eastAsia="华文宋体"/>
          <w:sz w:val="28"/>
          <w:szCs w:val="28"/>
          <w:lang w:val="zh-CN"/>
        </w:rPr>
        <w:t>X</w:t>
      </w:r>
      <w:r>
        <w:rPr>
          <w:rFonts w:hint="eastAsia" w:ascii="华文宋体" w:hAnsi="华文宋体" w:eastAsia="华文宋体"/>
          <w:sz w:val="28"/>
          <w:szCs w:val="28"/>
          <w:lang w:val="zh-CN"/>
        </w:rPr>
        <w:t>是卤素，尤其在电解质非常高，因为硫化物电池最大的问题是怕空气里面的水分，车上面用起来都是安全，万一给暴露的空气里面，出很多的问题，导流率下降，包括放出硫化氢。它本身是不燃烧的，万一硫化氢放出来，最后还是起火，。我们现在拿氧化物给它表面处理后，会放出硫化氢非常慢，我们做得非常好，比竞争对手有很大的优势。</w:t>
      </w:r>
    </w:p>
    <w:p w14:paraId="77192388">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我们跟东京工业大学康诺久小（音）集团合作，另外是天津大学，我们在亦庄正在建</w:t>
      </w:r>
      <w:bookmarkStart w:id="115" w:name="FunCunProofread354944"/>
      <w:r>
        <w:rPr>
          <w:rFonts w:hint="eastAsia" w:ascii="华文宋体" w:hAnsi="华文宋体" w:eastAsia="华文宋体"/>
          <w:sz w:val="28"/>
          <w:szCs w:val="28"/>
          <w:u w:val="thick" w:color="FF0000"/>
          <w:lang w:val="zh-CN"/>
        </w:rPr>
        <w:t>中式基地</w:t>
      </w:r>
      <w:bookmarkEnd w:id="115"/>
      <w:r>
        <w:rPr>
          <w:rFonts w:hint="eastAsia" w:ascii="华文宋体" w:hAnsi="华文宋体" w:eastAsia="华文宋体"/>
          <w:sz w:val="28"/>
          <w:szCs w:val="28"/>
          <w:lang w:val="zh-CN"/>
        </w:rPr>
        <w:t>。在亦庄基地建10吨的产能基地，预计8月份竣工。</w:t>
      </w:r>
    </w:p>
    <w:p w14:paraId="1A750E45">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财务预测，我们做了两块，因为固态电池市场还没有成熟，我们还有一块做电解质电解液的，我们有完全新的技术，液态六氟磷酸锂，还有一些新的添加剂，也是在国外开放的，我们现在在国内应用，我们做得非常好，已经在国内山东淄博建工厂，今年下半年会有产出。现在公司已经融资了</w:t>
      </w:r>
      <w:bookmarkStart w:id="116" w:name="FunCunProofread356555"/>
      <w:r>
        <w:rPr>
          <w:rFonts w:hint="eastAsia" w:ascii="华文宋体" w:hAnsi="华文宋体" w:eastAsia="华文宋体"/>
          <w:sz w:val="28"/>
          <w:szCs w:val="28"/>
          <w:u w:val="thick" w:color="FF0000"/>
          <w:lang w:val="zh-CN"/>
        </w:rPr>
        <w:t>6400万</w:t>
      </w:r>
      <w:bookmarkEnd w:id="116"/>
      <w:r>
        <w:rPr>
          <w:rFonts w:hint="eastAsia" w:ascii="华文宋体" w:hAnsi="华文宋体" w:eastAsia="华文宋体"/>
          <w:sz w:val="28"/>
          <w:szCs w:val="28"/>
          <w:lang w:val="zh-CN"/>
        </w:rPr>
        <w:t>，现在公司正在开启下一轮融资，计划2026年10月底前股权融资7000万元，主要用于固态电池的研发。</w:t>
      </w:r>
    </w:p>
    <w:p w14:paraId="17B13C45">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我就讲这么多，欢迎大家线下沟通。</w:t>
      </w:r>
    </w:p>
    <w:p w14:paraId="0561D652">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w:t>
      </w:r>
    </w:p>
    <w:p w14:paraId="1567C48F">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主持人：感谢王总的介绍，下面有请北京洛图纪年科技有限公司创始人、首席执行官李晓简李总作介绍。</w:t>
      </w:r>
    </w:p>
    <w:p w14:paraId="48EC6157">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w:t>
      </w:r>
    </w:p>
    <w:p w14:paraId="2F5F13B5">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李晓简：大家下午好，我是北京洛图纪年科技公司的创始人和</w:t>
      </w:r>
      <w:r>
        <w:rPr>
          <w:rFonts w:ascii="华文宋体" w:hAnsi="华文宋体" w:eastAsia="华文宋体"/>
          <w:sz w:val="28"/>
          <w:szCs w:val="28"/>
          <w:lang w:val="zh-CN"/>
        </w:rPr>
        <w:t>CEO</w:t>
      </w:r>
      <w:r>
        <w:rPr>
          <w:rFonts w:hint="eastAsia" w:ascii="华文宋体" w:hAnsi="华文宋体" w:eastAsia="华文宋体"/>
          <w:sz w:val="28"/>
          <w:szCs w:val="28"/>
          <w:lang w:val="zh-CN"/>
        </w:rPr>
        <w:t>李晓简。</w:t>
      </w:r>
    </w:p>
    <w:p w14:paraId="6D83DD12">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我们在做什么事情呢？我现在戴的眼镜，手上戴的戒指，和运动时尚的手串，现在都是智能可穿戴的产品。我们在做一个国际品牌和科技线的全球首发。我们现在对标了</w:t>
      </w:r>
      <w:r>
        <w:rPr>
          <w:rFonts w:ascii="华文宋体" w:hAnsi="华文宋体" w:eastAsia="华文宋体"/>
          <w:sz w:val="28"/>
          <w:szCs w:val="28"/>
          <w:lang w:val="zh-CN"/>
        </w:rPr>
        <w:t>blackrock</w:t>
      </w:r>
      <w:r>
        <w:rPr>
          <w:rFonts w:hint="eastAsia" w:ascii="华文宋体" w:hAnsi="华文宋体" w:eastAsia="华文宋体"/>
          <w:sz w:val="28"/>
          <w:szCs w:val="28"/>
          <w:lang w:val="zh-CN"/>
        </w:rPr>
        <w:t>和</w:t>
      </w:r>
      <w:r>
        <w:rPr>
          <w:rFonts w:ascii="华文宋体" w:hAnsi="华文宋体" w:eastAsia="华文宋体"/>
          <w:sz w:val="28"/>
          <w:szCs w:val="28"/>
          <w:lang w:val="zh-CN"/>
        </w:rPr>
        <w:t>abg</w:t>
      </w:r>
      <w:r>
        <w:rPr>
          <w:rFonts w:hint="eastAsia" w:ascii="华文宋体" w:hAnsi="华文宋体" w:eastAsia="华文宋体"/>
          <w:sz w:val="28"/>
          <w:szCs w:val="28"/>
          <w:lang w:val="zh-CN"/>
        </w:rPr>
        <w:t>去投资品牌资产管理公司，他们估值已经200亿美元，现在估值是</w:t>
      </w:r>
      <w:bookmarkStart w:id="117" w:name="FunCunProofread359674"/>
      <w:r>
        <w:rPr>
          <w:rFonts w:hint="eastAsia" w:ascii="华文宋体" w:hAnsi="华文宋体" w:eastAsia="华文宋体"/>
          <w:sz w:val="28"/>
          <w:szCs w:val="28"/>
          <w:u w:val="thick" w:color="FF0000"/>
          <w:lang w:val="zh-CN"/>
        </w:rPr>
        <w:t>200亿</w:t>
      </w:r>
      <w:bookmarkEnd w:id="117"/>
      <w:r>
        <w:rPr>
          <w:rFonts w:hint="eastAsia" w:ascii="华文宋体" w:hAnsi="华文宋体" w:eastAsia="华文宋体"/>
          <w:sz w:val="28"/>
          <w:szCs w:val="28"/>
          <w:lang w:val="zh-CN"/>
        </w:rPr>
        <w:t>，他们构建的是强现金流+高毛利回报的项目，并且是以科技作为委员内核的驱动。</w:t>
      </w:r>
    </w:p>
    <w:p w14:paraId="76C4DEF7">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目前我们深度签了开品权的品牌，这些品牌大家都认识，认为他们是传统的产品，比如说服饰、箱包、首饰，我们拿到的这些产品在智能可穿戴的科技产品独家全球开品权限。</w:t>
      </w:r>
    </w:p>
    <w:p w14:paraId="79AAAB6E">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有一家公司叫</w:t>
      </w:r>
      <w:r>
        <w:rPr>
          <w:rFonts w:hint="eastAsia" w:ascii="华文宋体" w:hAnsi="华文宋体" w:eastAsia="华文宋体"/>
          <w:sz w:val="28"/>
          <w:szCs w:val="28"/>
        </w:rPr>
        <w:t>陆逊梯卡</w:t>
      </w:r>
      <w:r>
        <w:rPr>
          <w:rFonts w:hint="eastAsia" w:ascii="华文宋体" w:hAnsi="华文宋体" w:eastAsia="华文宋体"/>
          <w:sz w:val="28"/>
          <w:szCs w:val="28"/>
          <w:lang w:val="zh-CN"/>
        </w:rPr>
        <w:t>，他们做了</w:t>
      </w:r>
      <w:r>
        <w:rPr>
          <w:rFonts w:ascii="华文宋体" w:hAnsi="华文宋体" w:eastAsia="华文宋体"/>
          <w:sz w:val="28"/>
          <w:szCs w:val="28"/>
          <w:lang w:val="zh-CN"/>
        </w:rPr>
        <w:t>Meta</w:t>
      </w:r>
      <w:r>
        <w:rPr>
          <w:rFonts w:hint="eastAsia" w:ascii="华文宋体" w:hAnsi="华文宋体" w:eastAsia="华文宋体"/>
          <w:sz w:val="28"/>
          <w:szCs w:val="28"/>
          <w:lang w:val="zh-CN"/>
        </w:rPr>
        <w:t>和雷</w:t>
      </w:r>
      <w:r>
        <w:rPr>
          <w:rFonts w:hint="eastAsia" w:ascii="华文宋体" w:hAnsi="华文宋体" w:eastAsia="华文宋体"/>
          <w:sz w:val="28"/>
          <w:szCs w:val="28"/>
        </w:rPr>
        <w:t>朋</w:t>
      </w:r>
      <w:r>
        <w:rPr>
          <w:rFonts w:hint="eastAsia" w:ascii="华文宋体" w:hAnsi="华文宋体" w:eastAsia="华文宋体"/>
          <w:sz w:val="28"/>
          <w:szCs w:val="28"/>
          <w:lang w:val="zh-CN"/>
        </w:rPr>
        <w:t>做首发的产品，他们现在是300亿美金的营收，我们所见智能戒指也好，智能眼镜也好，大家探讨的都是技术。这个技术有什么绝对的壁垒？是不是可以做到</w:t>
      </w:r>
      <w:r>
        <w:rPr>
          <w:rFonts w:ascii="华文宋体" w:hAnsi="华文宋体" w:eastAsia="华文宋体"/>
          <w:sz w:val="28"/>
          <w:szCs w:val="28"/>
          <w:lang w:val="zh-CN"/>
        </w:rPr>
        <w:t>TOC</w:t>
      </w:r>
      <w:r>
        <w:rPr>
          <w:rFonts w:hint="eastAsia" w:ascii="华文宋体" w:hAnsi="华文宋体" w:eastAsia="华文宋体"/>
          <w:sz w:val="28"/>
          <w:szCs w:val="28"/>
          <w:lang w:val="zh-CN"/>
        </w:rPr>
        <w:t>应用端，使得广大用户能够接受，使得他们有价值和价格的壁垒。</w:t>
      </w:r>
    </w:p>
    <w:p w14:paraId="237F84FD">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我们做了以下三条类目线，围绕运动户外，众所周知，近20年全球增长或者市值最高的几乎是围绕岸跑、</w:t>
      </w:r>
      <w:r>
        <w:rPr>
          <w:rFonts w:ascii="华文宋体" w:hAnsi="华文宋体" w:eastAsia="华文宋体"/>
          <w:sz w:val="28"/>
          <w:szCs w:val="28"/>
          <w:lang w:val="zh-CN"/>
        </w:rPr>
        <w:t>lululemon</w:t>
      </w:r>
      <w:r>
        <w:rPr>
          <w:rFonts w:hint="eastAsia" w:ascii="华文宋体" w:hAnsi="华文宋体" w:eastAsia="华文宋体"/>
          <w:sz w:val="28"/>
          <w:szCs w:val="28"/>
          <w:lang w:val="zh-CN"/>
        </w:rPr>
        <w:t>，就是运动户外的这些时尚产品，我们在这个产品领域会推出智能运动场景的眼镜、智能网球的腕带，还有智能戒指。这是</w:t>
      </w:r>
      <w:bookmarkStart w:id="118" w:name="FunCunProofread363341"/>
      <w:r>
        <w:rPr>
          <w:rFonts w:hint="eastAsia" w:ascii="华文宋体" w:hAnsi="华文宋体" w:eastAsia="华文宋体"/>
          <w:sz w:val="28"/>
          <w:szCs w:val="28"/>
          <w:u w:val="thick" w:color="FF0000"/>
          <w:lang w:val="zh-CN"/>
        </w:rPr>
        <w:t>以</w:t>
      </w:r>
      <w:bookmarkEnd w:id="118"/>
      <w:r>
        <w:rPr>
          <w:rFonts w:hint="eastAsia" w:ascii="华文宋体" w:hAnsi="华文宋体" w:eastAsia="华文宋体"/>
          <w:sz w:val="28"/>
          <w:szCs w:val="28"/>
          <w:lang w:val="zh-CN"/>
        </w:rPr>
        <w:t>岸跑，</w:t>
      </w:r>
      <w:r>
        <w:rPr>
          <w:rFonts w:ascii="华文宋体" w:hAnsi="华文宋体" w:eastAsia="华文宋体"/>
          <w:sz w:val="28"/>
          <w:szCs w:val="28"/>
          <w:lang w:val="zh-CN"/>
        </w:rPr>
        <w:t>head</w:t>
      </w:r>
      <w:r>
        <w:rPr>
          <w:rFonts w:hint="eastAsia" w:ascii="华文宋体" w:hAnsi="华文宋体" w:eastAsia="华文宋体"/>
          <w:sz w:val="28"/>
          <w:szCs w:val="28"/>
          <w:lang w:val="zh-CN"/>
        </w:rPr>
        <w:t>是网球类专业的品牌，我们去年参加了</w:t>
      </w:r>
      <w:r>
        <w:rPr>
          <w:rFonts w:ascii="华文宋体" w:hAnsi="华文宋体" w:eastAsia="华文宋体"/>
          <w:sz w:val="28"/>
          <w:szCs w:val="28"/>
          <w:lang w:val="zh-CN"/>
        </w:rPr>
        <w:t>CES</w:t>
      </w:r>
      <w:r>
        <w:rPr>
          <w:rFonts w:hint="eastAsia" w:ascii="华文宋体" w:hAnsi="华文宋体" w:eastAsia="华文宋体"/>
          <w:sz w:val="28"/>
          <w:szCs w:val="28"/>
          <w:lang w:val="zh-CN"/>
        </w:rPr>
        <w:t>展，非常受关注和欢迎。再就是时尚美学科技线，像</w:t>
      </w:r>
      <w:r>
        <w:rPr>
          <w:rFonts w:ascii="华文宋体" w:hAnsi="华文宋体" w:eastAsia="华文宋体"/>
          <w:sz w:val="28"/>
          <w:szCs w:val="28"/>
          <w:lang w:val="zh-CN"/>
        </w:rPr>
        <w:t>PRADA</w:t>
      </w:r>
      <w:r>
        <w:rPr>
          <w:rFonts w:hint="eastAsia" w:ascii="华文宋体" w:hAnsi="华文宋体" w:eastAsia="华文宋体"/>
          <w:sz w:val="28"/>
          <w:szCs w:val="28"/>
          <w:lang w:val="zh-CN"/>
        </w:rPr>
        <w:t>，我们打造了一个同传耳机，同时可以当作一个耳饰，下面所看到的产品也是我们正在推出的</w:t>
      </w:r>
      <w:r>
        <w:rPr>
          <w:rFonts w:ascii="华文宋体" w:hAnsi="华文宋体" w:eastAsia="华文宋体"/>
          <w:sz w:val="28"/>
          <w:szCs w:val="28"/>
          <w:lang w:val="zh-CN"/>
        </w:rPr>
        <w:t>Smart</w:t>
      </w:r>
      <w:r>
        <w:rPr>
          <w:rFonts w:hint="eastAsia" w:ascii="华文宋体" w:hAnsi="华文宋体" w:eastAsia="华文宋体"/>
          <w:sz w:val="28"/>
          <w:szCs w:val="28"/>
          <w:lang w:val="zh-CN"/>
        </w:rPr>
        <w:t>的音响</w:t>
      </w:r>
      <w:r>
        <w:rPr>
          <w:rFonts w:ascii="华文宋体" w:hAnsi="华文宋体" w:eastAsia="华文宋体"/>
          <w:sz w:val="28"/>
          <w:szCs w:val="28"/>
          <w:lang w:val="zh-CN"/>
        </w:rPr>
        <w:t>Speaker</w:t>
      </w:r>
      <w:r>
        <w:rPr>
          <w:rFonts w:hint="eastAsia" w:ascii="华文宋体" w:hAnsi="华文宋体" w:eastAsia="华文宋体"/>
          <w:sz w:val="28"/>
          <w:szCs w:val="28"/>
          <w:lang w:val="zh-CN"/>
        </w:rPr>
        <w:t>，我们商业模式是做老和做新，围绕我们静电的这些工艺和围绕</w:t>
      </w:r>
      <w:r>
        <w:rPr>
          <w:rFonts w:ascii="华文宋体" w:hAnsi="华文宋体" w:eastAsia="华文宋体"/>
          <w:sz w:val="28"/>
          <w:szCs w:val="28"/>
          <w:lang w:val="zh-CN"/>
        </w:rPr>
        <w:t>AI</w:t>
      </w:r>
      <w:r>
        <w:rPr>
          <w:rFonts w:hint="eastAsia" w:ascii="华文宋体" w:hAnsi="华文宋体" w:eastAsia="华文宋体"/>
          <w:sz w:val="28"/>
          <w:szCs w:val="28"/>
          <w:lang w:val="zh-CN"/>
        </w:rPr>
        <w:t>与时尚创新推出。比如说我们会拿一个十年的开品权，在开品权过程中，我们可以对这条产品线进行收购，同时组合中国最头部的柔性生产，形成新的产品，把这些产品推向全球市场。</w:t>
      </w:r>
    </w:p>
    <w:p w14:paraId="6E1D9248">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我们现在正在推出的一项智能戒指，运动场景比如说挥拍，有比较专业的运动智能腕带，专业的前提下同时具备时尚美学。每个年轻人关注自己运动场景的人士</w:t>
      </w:r>
      <w:r>
        <w:rPr>
          <w:rFonts w:hint="eastAsia" w:ascii="华文宋体" w:hAnsi="华文宋体" w:eastAsia="华文宋体"/>
          <w:sz w:val="28"/>
          <w:szCs w:val="28"/>
        </w:rPr>
        <w:t>也</w:t>
      </w:r>
      <w:r>
        <w:rPr>
          <w:rFonts w:hint="eastAsia" w:ascii="华文宋体" w:hAnsi="华文宋体" w:eastAsia="华文宋体"/>
          <w:sz w:val="28"/>
          <w:szCs w:val="28"/>
          <w:lang w:val="zh-CN"/>
        </w:rPr>
        <w:t>关注社交属性。这款眼镜去年参加了</w:t>
      </w:r>
      <w:r>
        <w:rPr>
          <w:rFonts w:ascii="华文宋体" w:hAnsi="华文宋体" w:eastAsia="华文宋体"/>
          <w:sz w:val="28"/>
          <w:szCs w:val="28"/>
          <w:lang w:val="zh-CN"/>
        </w:rPr>
        <w:t>CES</w:t>
      </w:r>
      <w:r>
        <w:rPr>
          <w:rFonts w:hint="eastAsia" w:ascii="华文宋体" w:hAnsi="华文宋体" w:eastAsia="华文宋体"/>
          <w:sz w:val="28"/>
          <w:szCs w:val="28"/>
          <w:lang w:val="zh-CN"/>
        </w:rPr>
        <w:t>展，当时只出了样机，都被买走了。</w:t>
      </w:r>
    </w:p>
    <w:p w14:paraId="7F81D315">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岸跑，运动户外，我们打造运动场景的智能陪跑，同时在一些智能场景辅助很多</w:t>
      </w:r>
      <w:r>
        <w:rPr>
          <w:rFonts w:ascii="华文宋体" w:hAnsi="华文宋体" w:eastAsia="华文宋体"/>
          <w:sz w:val="28"/>
          <w:szCs w:val="28"/>
          <w:lang w:val="zh-CN"/>
        </w:rPr>
        <w:t>AI</w:t>
      </w:r>
      <w:r>
        <w:rPr>
          <w:rFonts w:hint="eastAsia" w:ascii="华文宋体" w:hAnsi="华文宋体" w:eastAsia="华文宋体"/>
          <w:sz w:val="28"/>
          <w:szCs w:val="28"/>
          <w:lang w:val="zh-CN"/>
        </w:rPr>
        <w:t>后台数据的功能，这都是我们的设计款。</w:t>
      </w:r>
    </w:p>
    <w:p w14:paraId="328BC171">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这是</w:t>
      </w:r>
      <w:r>
        <w:rPr>
          <w:rFonts w:ascii="华文宋体" w:hAnsi="华文宋体" w:eastAsia="华文宋体"/>
          <w:sz w:val="28"/>
          <w:szCs w:val="28"/>
          <w:lang w:val="zh-CN"/>
        </w:rPr>
        <w:t>PRADA</w:t>
      </w:r>
      <w:r>
        <w:rPr>
          <w:rFonts w:hint="eastAsia" w:ascii="华文宋体" w:hAnsi="华文宋体" w:eastAsia="华文宋体"/>
          <w:sz w:val="28"/>
          <w:szCs w:val="28"/>
          <w:lang w:val="zh-CN"/>
        </w:rPr>
        <w:t>。</w:t>
      </w:r>
    </w:p>
    <w:p w14:paraId="3688ECC9">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这是我们正在推出的</w:t>
      </w:r>
      <w:r>
        <w:rPr>
          <w:rFonts w:ascii="华文宋体" w:hAnsi="华文宋体" w:eastAsia="华文宋体"/>
          <w:sz w:val="28"/>
          <w:szCs w:val="28"/>
          <w:lang w:val="zh-CN"/>
        </w:rPr>
        <w:t>AI</w:t>
      </w:r>
      <w:r>
        <w:rPr>
          <w:rFonts w:hint="eastAsia" w:ascii="华文宋体" w:hAnsi="华文宋体" w:eastAsia="华文宋体"/>
          <w:sz w:val="28"/>
          <w:szCs w:val="28"/>
          <w:lang w:val="zh-CN"/>
        </w:rPr>
        <w:t>音乐智能画框，我们合作的比利时公主，这本身是他的画，家用环境是一个</w:t>
      </w:r>
      <w:r>
        <w:rPr>
          <w:rFonts w:ascii="华文宋体" w:hAnsi="华文宋体" w:eastAsia="华文宋体"/>
          <w:sz w:val="28"/>
          <w:szCs w:val="28"/>
          <w:lang w:val="zh-CN"/>
        </w:rPr>
        <w:t>AI</w:t>
      </w:r>
      <w:r>
        <w:rPr>
          <w:rFonts w:hint="eastAsia" w:ascii="华文宋体" w:hAnsi="华文宋体" w:eastAsia="华文宋体"/>
          <w:sz w:val="28"/>
          <w:szCs w:val="28"/>
          <w:lang w:val="zh-CN"/>
        </w:rPr>
        <w:t>、装饰品，同时是一个音响，功能更加多元化。</w:t>
      </w:r>
    </w:p>
    <w:p w14:paraId="3DF0A19A">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这条产品线会围绕生活方式，因为谁占据了空间和时间，谁就占据了我们的生活。</w:t>
      </w:r>
    </w:p>
    <w:p w14:paraId="53746ED4">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Moncle，我们现在打造它滑雪线的一系列产品。我们推出这些产品之后，在哪里推介，我们是全球性的，包括线上，非常垂的高净值人群，精准网球</w:t>
      </w:r>
      <w:r>
        <w:rPr>
          <w:rFonts w:ascii="华文宋体" w:hAnsi="华文宋体" w:eastAsia="华文宋体"/>
          <w:sz w:val="28"/>
          <w:szCs w:val="28"/>
          <w:lang w:val="zh-CN"/>
        </w:rPr>
        <w:t>CLUB</w:t>
      </w:r>
      <w:r>
        <w:rPr>
          <w:rFonts w:hint="eastAsia" w:ascii="华文宋体" w:hAnsi="华文宋体" w:eastAsia="华文宋体"/>
          <w:sz w:val="28"/>
          <w:szCs w:val="28"/>
          <w:lang w:val="zh-CN"/>
        </w:rPr>
        <w:t>，我们也会联动一些国际级的赛事，我们今年会推出</w:t>
      </w:r>
      <w:r>
        <w:rPr>
          <w:rFonts w:ascii="华文宋体" w:hAnsi="华文宋体" w:eastAsia="华文宋体"/>
          <w:sz w:val="28"/>
          <w:szCs w:val="28"/>
          <w:lang w:val="zh-CN"/>
        </w:rPr>
        <w:t>F1</w:t>
      </w:r>
      <w:r>
        <w:rPr>
          <w:rFonts w:hint="eastAsia" w:ascii="华文宋体" w:hAnsi="华文宋体" w:eastAsia="华文宋体"/>
          <w:sz w:val="28"/>
          <w:szCs w:val="28"/>
          <w:lang w:val="zh-CN"/>
        </w:rPr>
        <w:t>的产品，今年我们也签了奔驰</w:t>
      </w:r>
      <w:r>
        <w:rPr>
          <w:rFonts w:ascii="华文宋体" w:hAnsi="华文宋体" w:eastAsia="华文宋体"/>
          <w:sz w:val="28"/>
          <w:szCs w:val="28"/>
          <w:lang w:val="zh-CN"/>
        </w:rPr>
        <w:t>F1</w:t>
      </w:r>
      <w:r>
        <w:rPr>
          <w:rFonts w:hint="eastAsia" w:ascii="华文宋体" w:hAnsi="华文宋体" w:eastAsia="华文宋体"/>
          <w:sz w:val="28"/>
          <w:szCs w:val="28"/>
          <w:lang w:val="zh-CN"/>
        </w:rPr>
        <w:t>，会在国际渠道推出，也会在线下做首发产品的亮相。</w:t>
      </w:r>
    </w:p>
    <w:p w14:paraId="34CCABB5">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这是我们全球营销体系，第一年切入的是</w:t>
      </w:r>
      <w:r>
        <w:rPr>
          <w:rFonts w:ascii="华文宋体" w:hAnsi="华文宋体" w:eastAsia="华文宋体"/>
          <w:sz w:val="28"/>
          <w:szCs w:val="28"/>
          <w:lang w:val="zh-CN"/>
        </w:rPr>
        <w:t>h</w:t>
      </w:r>
      <w:r>
        <w:rPr>
          <w:rFonts w:hint="eastAsia" w:ascii="华文宋体" w:hAnsi="华文宋体" w:eastAsia="华文宋体"/>
          <w:sz w:val="28"/>
          <w:szCs w:val="28"/>
        </w:rPr>
        <w:t>e</w:t>
      </w:r>
      <w:r>
        <w:rPr>
          <w:rFonts w:ascii="华文宋体" w:hAnsi="华文宋体" w:eastAsia="华文宋体"/>
          <w:sz w:val="28"/>
          <w:szCs w:val="28"/>
          <w:lang w:val="zh-CN"/>
        </w:rPr>
        <w:t>ad on</w:t>
      </w:r>
      <w:r>
        <w:rPr>
          <w:rFonts w:hint="eastAsia" w:ascii="华文宋体" w:hAnsi="华文宋体" w:eastAsia="华文宋体"/>
          <w:sz w:val="28"/>
          <w:szCs w:val="28"/>
          <w:lang w:val="zh-CN"/>
        </w:rPr>
        <w:t>和oleo，这些产品推出的运动可穿戴，第二年会围绕高奢，</w:t>
      </w:r>
      <w:r>
        <w:rPr>
          <w:rFonts w:ascii="华文宋体" w:hAnsi="华文宋体" w:eastAsia="华文宋体"/>
          <w:sz w:val="28"/>
          <w:szCs w:val="28"/>
          <w:lang w:val="zh-CN"/>
        </w:rPr>
        <w:t>PRADA</w:t>
      </w:r>
      <w:r>
        <w:rPr>
          <w:rFonts w:hint="eastAsia" w:ascii="华文宋体" w:hAnsi="华文宋体" w:eastAsia="华文宋体"/>
          <w:sz w:val="28"/>
          <w:szCs w:val="28"/>
          <w:lang w:val="zh-CN"/>
        </w:rPr>
        <w:t>、Moncle、</w:t>
      </w:r>
      <w:r>
        <w:rPr>
          <w:rFonts w:ascii="华文宋体" w:hAnsi="华文宋体" w:eastAsia="华文宋体"/>
          <w:sz w:val="28"/>
          <w:szCs w:val="28"/>
          <w:lang w:val="zh-CN"/>
        </w:rPr>
        <w:t>valetino</w:t>
      </w:r>
      <w:r>
        <w:rPr>
          <w:rFonts w:hint="eastAsia" w:ascii="华文宋体" w:hAnsi="华文宋体" w:eastAsia="华文宋体"/>
          <w:sz w:val="28"/>
          <w:szCs w:val="28"/>
          <w:lang w:val="zh-CN"/>
        </w:rPr>
        <w:t>和</w:t>
      </w:r>
      <w:r>
        <w:rPr>
          <w:rFonts w:ascii="华文宋体" w:hAnsi="华文宋体" w:eastAsia="华文宋体"/>
          <w:sz w:val="28"/>
          <w:szCs w:val="28"/>
          <w:lang w:val="zh-CN"/>
        </w:rPr>
        <w:t>BV</w:t>
      </w:r>
      <w:r>
        <w:rPr>
          <w:rFonts w:hint="eastAsia" w:ascii="华文宋体" w:hAnsi="华文宋体" w:eastAsia="华文宋体"/>
          <w:sz w:val="28"/>
          <w:szCs w:val="28"/>
          <w:lang w:val="zh-CN"/>
        </w:rPr>
        <w:t>，我们推出时尚奢侈品的美学科技产品，像我手上戴的已经陆续这些产品，并上线。第三年我们重构一个价值生态链，围绕不同生活场景，还有你的审美美学、社交的产品，一起推动它的发展。</w:t>
      </w:r>
    </w:p>
    <w:p w14:paraId="2AE41FCA">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我们的团队是一个比较国际化的团队，我之前做中欧跨境并购，并且加入了欧洲九大家族资产管理公司，也是瑞士上市的另类资管，我是</w:t>
      </w:r>
      <w:r>
        <w:rPr>
          <w:rFonts w:ascii="华文宋体" w:hAnsi="华文宋体" w:eastAsia="华文宋体"/>
          <w:sz w:val="28"/>
          <w:szCs w:val="28"/>
          <w:lang w:val="zh-CN"/>
        </w:rPr>
        <w:t>core founder</w:t>
      </w:r>
      <w:r>
        <w:rPr>
          <w:rFonts w:hint="eastAsia" w:ascii="华文宋体" w:hAnsi="华文宋体" w:eastAsia="华文宋体"/>
          <w:sz w:val="28"/>
          <w:szCs w:val="28"/>
          <w:lang w:val="zh-CN"/>
        </w:rPr>
        <w:t>，之前我做过就是时尚媒体类的上市公司，并且有多个创业推出经验。</w:t>
      </w:r>
    </w:p>
    <w:p w14:paraId="0CA4447B">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我们技术负责人莫阳是剑桥的博士，也是参与国家重大人工智能项目。</w:t>
      </w:r>
    </w:p>
    <w:p w14:paraId="14E3C9B9">
      <w:pPr>
        <w:ind w:firstLine="560"/>
        <w:rPr>
          <w:rFonts w:hint="eastAsia" w:ascii="华文宋体" w:hAnsi="华文宋体" w:eastAsia="华文宋体"/>
          <w:sz w:val="28"/>
          <w:szCs w:val="28"/>
          <w:lang w:val="zh-CN"/>
        </w:rPr>
      </w:pPr>
      <w:r>
        <w:rPr>
          <w:rFonts w:hint="eastAsia" w:ascii="华文宋体" w:hAnsi="华文宋体" w:eastAsia="华文宋体"/>
          <w:sz w:val="28"/>
          <w:szCs w:val="28"/>
          <w:lang w:val="zh-CN"/>
        </w:rPr>
        <w:t>这是我们的运营团队，在海外，21年我们和苏菲玛索是我们的股东，兼品牌形象大使的一个法国项目进行了首发。</w:t>
      </w:r>
    </w:p>
    <w:p w14:paraId="01BE8A0A">
      <w:pPr>
        <w:ind w:firstLine="560"/>
        <w:rPr>
          <w:rFonts w:hint="eastAsia" w:ascii="华文宋体" w:hAnsi="华文宋体" w:eastAsia="华文宋体"/>
          <w:sz w:val="28"/>
          <w:szCs w:val="28"/>
          <w:lang w:val="zh-CN"/>
        </w:rPr>
      </w:pPr>
      <w:r>
        <w:rPr>
          <w:rFonts w:hint="eastAsia" w:ascii="华文宋体" w:hAnsi="华文宋体" w:eastAsia="华文宋体"/>
          <w:sz w:val="28"/>
          <w:szCs w:val="28"/>
          <w:lang w:val="zh-CN"/>
        </w:rPr>
        <w:t>这是</w:t>
      </w:r>
      <w:r>
        <w:rPr>
          <w:rFonts w:hint="eastAsia" w:ascii="华文宋体" w:hAnsi="华文宋体" w:eastAsia="华文宋体"/>
          <w:sz w:val="28"/>
          <w:szCs w:val="28"/>
        </w:rPr>
        <w:t>历峰</w:t>
      </w:r>
      <w:r>
        <w:rPr>
          <w:rFonts w:hint="eastAsia" w:ascii="华文宋体" w:hAnsi="华文宋体" w:eastAsia="华文宋体"/>
          <w:sz w:val="28"/>
          <w:szCs w:val="28"/>
          <w:lang w:val="zh-CN"/>
        </w:rPr>
        <w:t>集团，包括</w:t>
      </w:r>
      <w:r>
        <w:rPr>
          <w:rFonts w:hint="eastAsia" w:ascii="华文宋体" w:hAnsi="华文宋体" w:eastAsia="华文宋体"/>
          <w:sz w:val="28"/>
          <w:szCs w:val="28"/>
        </w:rPr>
        <w:t>梵克雅宝</w:t>
      </w:r>
      <w:r>
        <w:rPr>
          <w:rFonts w:hint="eastAsia" w:ascii="华文宋体" w:hAnsi="华文宋体" w:eastAsia="华文宋体"/>
          <w:sz w:val="28"/>
          <w:szCs w:val="28"/>
          <w:lang w:val="zh-CN"/>
        </w:rPr>
        <w:t>，卡地亚，都做过区域级前总裁，现在也和我们合作个别的产品线，包括</w:t>
      </w:r>
      <w:r>
        <w:rPr>
          <w:rFonts w:hint="eastAsia" w:ascii="华文宋体" w:hAnsi="华文宋体" w:eastAsia="华文宋体"/>
          <w:sz w:val="28"/>
          <w:szCs w:val="28"/>
        </w:rPr>
        <w:t>尼科瓦斯</w:t>
      </w:r>
      <w:r>
        <w:rPr>
          <w:rFonts w:hint="eastAsia" w:ascii="华文宋体" w:hAnsi="华文宋体" w:eastAsia="华文宋体"/>
          <w:sz w:val="28"/>
          <w:szCs w:val="28"/>
          <w:lang w:val="zh-CN"/>
        </w:rPr>
        <w:t>也是。</w:t>
      </w:r>
    </w:p>
    <w:p w14:paraId="05C24E38">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我们现在基于和欧洲品牌合作，因为他们建立了实践护城河，技术是不断迭代的，品牌是可以穿越周期的，我们经由品牌和中国柔性制造、</w:t>
      </w:r>
      <w:r>
        <w:rPr>
          <w:rFonts w:ascii="华文宋体" w:hAnsi="华文宋体" w:eastAsia="华文宋体"/>
          <w:sz w:val="28"/>
          <w:szCs w:val="28"/>
          <w:lang w:val="zh-CN"/>
        </w:rPr>
        <w:t>AI</w:t>
      </w:r>
      <w:r>
        <w:rPr>
          <w:rFonts w:hint="eastAsia" w:ascii="华文宋体" w:hAnsi="华文宋体" w:eastAsia="华文宋体"/>
          <w:sz w:val="28"/>
          <w:szCs w:val="28"/>
          <w:lang w:val="zh-CN"/>
        </w:rPr>
        <w:t>结合，再形成我们自己因为底层</w:t>
      </w:r>
      <w:r>
        <w:rPr>
          <w:rFonts w:ascii="华文宋体" w:hAnsi="华文宋体" w:eastAsia="华文宋体"/>
          <w:sz w:val="28"/>
          <w:szCs w:val="28"/>
          <w:lang w:val="zh-CN"/>
        </w:rPr>
        <w:t>APP</w:t>
      </w:r>
      <w:r>
        <w:rPr>
          <w:rFonts w:hint="eastAsia" w:ascii="华文宋体" w:hAnsi="华文宋体" w:eastAsia="华文宋体"/>
          <w:sz w:val="28"/>
          <w:szCs w:val="28"/>
          <w:lang w:val="zh-CN"/>
        </w:rPr>
        <w:t>是</w:t>
      </w:r>
      <w:r>
        <w:rPr>
          <w:rFonts w:ascii="华文宋体" w:hAnsi="华文宋体" w:eastAsia="华文宋体"/>
          <w:sz w:val="28"/>
          <w:szCs w:val="28"/>
          <w:lang w:val="zh-CN"/>
        </w:rPr>
        <w:t>LTT</w:t>
      </w:r>
      <w:r>
        <w:rPr>
          <w:rFonts w:hint="eastAsia" w:ascii="华文宋体" w:hAnsi="华文宋体" w:eastAsia="华文宋体"/>
          <w:sz w:val="28"/>
          <w:szCs w:val="28"/>
          <w:lang w:val="zh-CN"/>
        </w:rPr>
        <w:t>打造，所以我们会成为最懂用户，然后链接用户的底层和终端，这是我们推出的产品线，声音+智能可穿戴和生活方式产品线。</w:t>
      </w:r>
    </w:p>
    <w:p w14:paraId="0A3F70BF">
      <w:pPr>
        <w:rPr>
          <w:rFonts w:hint="eastAsia" w:ascii="华文宋体" w:hAnsi="华文宋体" w:eastAsia="华文宋体"/>
          <w:sz w:val="28"/>
          <w:szCs w:val="28"/>
          <w:lang w:val="zh-CN"/>
        </w:rPr>
      </w:pPr>
      <w:r>
        <w:rPr>
          <w:rFonts w:hint="eastAsia" w:ascii="华文宋体" w:hAnsi="华文宋体" w:eastAsia="华文宋体"/>
          <w:sz w:val="28"/>
          <w:szCs w:val="28"/>
          <w:lang w:val="zh-CN"/>
        </w:rPr>
        <w:t xml:space="preserve">    目前我们正在发起一个亿的基金，是品牌赋能基金，专门围绕每个可穿戴线上委托和下来选择国内头部的独角兽企业或者</w:t>
      </w:r>
      <w:r>
        <w:rPr>
          <w:rFonts w:ascii="华文宋体" w:hAnsi="华文宋体" w:eastAsia="华文宋体"/>
          <w:sz w:val="28"/>
          <w:szCs w:val="28"/>
          <w:lang w:val="zh-CN"/>
        </w:rPr>
        <w:t>AI</w:t>
      </w:r>
      <w:r>
        <w:rPr>
          <w:rFonts w:hint="eastAsia" w:ascii="华文宋体" w:hAnsi="华文宋体" w:eastAsia="华文宋体"/>
          <w:sz w:val="28"/>
          <w:szCs w:val="28"/>
          <w:lang w:val="zh-CN"/>
        </w:rPr>
        <w:t>企业给我们做支持。我们在单条线上，预期一个品牌一条线会达到毛利40%，并且达到年营收3个亿</w:t>
      </w:r>
      <w:bookmarkStart w:id="119" w:name="FunCunProofread376612"/>
      <w:r>
        <w:rPr>
          <w:rFonts w:hint="eastAsia" w:ascii="华文宋体" w:hAnsi="华文宋体" w:eastAsia="华文宋体"/>
          <w:sz w:val="28"/>
          <w:szCs w:val="28"/>
          <w:u w:val="thick" w:color="FF0000"/>
          <w:lang w:val="zh-CN"/>
        </w:rPr>
        <w:t>往上</w:t>
      </w:r>
      <w:bookmarkEnd w:id="119"/>
      <w:r>
        <w:rPr>
          <w:rFonts w:hint="eastAsia" w:ascii="华文宋体" w:hAnsi="华文宋体" w:eastAsia="华文宋体"/>
          <w:sz w:val="28"/>
          <w:szCs w:val="28"/>
          <w:lang w:val="zh-CN"/>
        </w:rPr>
        <w:t>。我们首轮已经有1个亿的估值融资，释放了</w:t>
      </w:r>
      <w:bookmarkStart w:id="120" w:name="FunCunProofread376834"/>
      <w:r>
        <w:rPr>
          <w:rFonts w:hint="eastAsia" w:ascii="华文宋体" w:hAnsi="华文宋体" w:eastAsia="华文宋体"/>
          <w:sz w:val="28"/>
          <w:szCs w:val="28"/>
          <w:u w:val="thick" w:color="FF0000"/>
          <w:lang w:val="zh-CN"/>
        </w:rPr>
        <w:t>3.5亿</w:t>
      </w:r>
      <w:bookmarkEnd w:id="120"/>
      <w:r>
        <w:rPr>
          <w:rFonts w:hint="eastAsia" w:ascii="华文宋体" w:hAnsi="华文宋体" w:eastAsia="华文宋体"/>
          <w:sz w:val="28"/>
          <w:szCs w:val="28"/>
          <w:lang w:val="zh-CN"/>
        </w:rPr>
        <w:t>的估值窗口，目前香奈儿家办也是海外的一个品牌家办，对我们也是有兴趣的，我们希望在26年底、27年初会启动下一轮的融资，谢谢大家。</w:t>
      </w:r>
    </w:p>
    <w:p w14:paraId="6EC392B3">
      <w:pPr>
        <w:rPr>
          <w:rFonts w:hint="eastAsia" w:ascii="华文宋体" w:hAnsi="华文宋体" w:eastAsia="华文宋体"/>
          <w:sz w:val="28"/>
          <w:szCs w:val="28"/>
        </w:rPr>
      </w:pPr>
    </w:p>
    <w:p w14:paraId="5FDFCBEB">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279EEFFB">
      <w:pPr>
        <w:rPr>
          <w:rFonts w:hint="eastAsia" w:ascii="华文宋体" w:hAnsi="华文宋体" w:eastAsia="华文宋体"/>
          <w:sz w:val="28"/>
          <w:szCs w:val="28"/>
        </w:rPr>
      </w:pPr>
      <w:r>
        <w:rPr>
          <w:rFonts w:hint="eastAsia" w:ascii="华文宋体" w:hAnsi="华文宋体" w:eastAsia="华文宋体"/>
          <w:sz w:val="28"/>
          <w:szCs w:val="28"/>
        </w:rPr>
        <w:t xml:space="preserve">    主持人：感谢李总的分享。下面是第六家进行路演的企业，也是今天最后一家，来自北京开运联合信息技术集团股份有限公司融资总监张国明张总。有请！</w:t>
      </w:r>
    </w:p>
    <w:p w14:paraId="17694275">
      <w:pPr>
        <w:rPr>
          <w:rFonts w:hint="eastAsia" w:ascii="华文宋体" w:hAnsi="华文宋体" w:eastAsia="华文宋体"/>
          <w:sz w:val="28"/>
          <w:szCs w:val="28"/>
        </w:rPr>
      </w:pPr>
      <w:r>
        <w:rPr>
          <w:rFonts w:hint="eastAsia" w:ascii="华文宋体" w:hAnsi="华文宋体" w:eastAsia="华文宋体"/>
          <w:sz w:val="28"/>
          <w:szCs w:val="28"/>
        </w:rPr>
        <w:t xml:space="preserve">    </w:t>
      </w:r>
    </w:p>
    <w:p w14:paraId="3C2746EA">
      <w:pPr>
        <w:rPr>
          <w:rFonts w:hint="eastAsia" w:ascii="华文宋体" w:hAnsi="华文宋体" w:eastAsia="华文宋体"/>
          <w:sz w:val="28"/>
          <w:szCs w:val="28"/>
        </w:rPr>
      </w:pPr>
      <w:r>
        <w:rPr>
          <w:rFonts w:hint="eastAsia" w:ascii="华文宋体" w:hAnsi="华文宋体" w:eastAsia="华文宋体"/>
          <w:sz w:val="28"/>
          <w:szCs w:val="28"/>
        </w:rPr>
        <w:t xml:space="preserve">    </w:t>
      </w:r>
      <w:bookmarkStart w:id="121" w:name="FunCunProofread378402"/>
      <w:r>
        <w:rPr>
          <w:rFonts w:hint="eastAsia" w:ascii="华文宋体" w:hAnsi="华文宋体" w:eastAsia="华文宋体"/>
          <w:sz w:val="28"/>
          <w:szCs w:val="28"/>
          <w:u w:val="thick" w:color="FF0000"/>
        </w:rPr>
        <w:t>张国</w:t>
      </w:r>
      <w:bookmarkEnd w:id="121"/>
      <w:r>
        <w:rPr>
          <w:rFonts w:hint="eastAsia" w:ascii="华文宋体" w:hAnsi="华文宋体" w:eastAsia="华文宋体"/>
          <w:sz w:val="28"/>
          <w:szCs w:val="28"/>
        </w:rPr>
        <w:t>明：我们开运集团是做太空数据的一家民营企业，现在在太空里面，卫星和碎片在什么位置，其实我们开运是有这个数据的。这个数据在全球来讲，除了美国TLE，</w:t>
      </w:r>
      <w:r>
        <w:rPr>
          <w:rFonts w:hint="eastAsia" w:ascii="华文宋体" w:hAnsi="华文宋体" w:eastAsia="华文宋体"/>
          <w:sz w:val="28"/>
          <w:szCs w:val="28"/>
          <w:lang w:val="en-US" w:eastAsia="zh-CN"/>
        </w:rPr>
        <w:t>民营</w:t>
      </w:r>
      <w:r>
        <w:rPr>
          <w:rFonts w:hint="eastAsia" w:ascii="华文宋体" w:hAnsi="华文宋体" w:eastAsia="华文宋体"/>
          <w:sz w:val="28"/>
          <w:szCs w:val="28"/>
        </w:rPr>
        <w:t>就是我们中国的开运，大概这样一个格局。</w:t>
      </w:r>
    </w:p>
    <w:p w14:paraId="49D852A1">
      <w:pPr>
        <w:rPr>
          <w:rFonts w:hint="eastAsia" w:ascii="华文宋体" w:hAnsi="华文宋体" w:eastAsia="华文宋体"/>
          <w:sz w:val="28"/>
          <w:szCs w:val="28"/>
        </w:rPr>
      </w:pPr>
      <w:r>
        <w:rPr>
          <w:rFonts w:hint="eastAsia" w:ascii="华文宋体" w:hAnsi="华文宋体" w:eastAsia="华文宋体"/>
          <w:sz w:val="28"/>
          <w:szCs w:val="28"/>
        </w:rPr>
        <w:t xml:space="preserve">    （图）这就是我们业务的基数。我们中国的卫星现在有24万颗申请，赛道我们属于太空态势感知，就是给卫星用来做导航地图，是这样的一个业务场景。另外我们两块业务，去年1.6亿收入有1/3都是态势感知，这个在国内目前也是唯一的，还有2/3跟星图特控类似，是做测运控。大概就是这样一个产业链的位置。</w:t>
      </w:r>
    </w:p>
    <w:p w14:paraId="505D2F54">
      <w:pPr>
        <w:rPr>
          <w:rFonts w:hint="eastAsia" w:ascii="华文宋体" w:hAnsi="华文宋体" w:eastAsia="华文宋体"/>
          <w:sz w:val="28"/>
          <w:szCs w:val="28"/>
        </w:rPr>
      </w:pPr>
      <w:r>
        <w:rPr>
          <w:rFonts w:hint="eastAsia" w:ascii="华文宋体" w:hAnsi="华文宋体" w:eastAsia="华文宋体"/>
          <w:sz w:val="28"/>
          <w:szCs w:val="28"/>
        </w:rPr>
        <w:t xml:space="preserve">      （图）这是我们做的一个AOE系统，</w:t>
      </w:r>
    </w:p>
    <w:p w14:paraId="21ED7F03">
      <w:pPr>
        <w:rPr>
          <w:rFonts w:hint="eastAsia" w:ascii="华文宋体" w:hAnsi="华文宋体" w:eastAsia="华文宋体"/>
          <w:sz w:val="28"/>
          <w:szCs w:val="28"/>
        </w:rPr>
      </w:pPr>
      <w:r>
        <w:rPr>
          <w:rFonts w:hint="eastAsia" w:ascii="华文宋体" w:hAnsi="华文宋体" w:eastAsia="华文宋体"/>
          <w:sz w:val="28"/>
          <w:szCs w:val="28"/>
        </w:rPr>
        <w:t xml:space="preserve">    （图）这是整个行业的数据空间。</w:t>
      </w:r>
    </w:p>
    <w:p w14:paraId="2F2E533C">
      <w:pPr>
        <w:rPr>
          <w:rFonts w:hint="eastAsia" w:ascii="华文宋体" w:hAnsi="华文宋体" w:eastAsia="华文宋体"/>
          <w:sz w:val="28"/>
          <w:szCs w:val="28"/>
        </w:rPr>
      </w:pPr>
      <w:r>
        <w:rPr>
          <w:rFonts w:hint="eastAsia" w:ascii="华文宋体" w:hAnsi="华文宋体" w:eastAsia="华文宋体"/>
          <w:sz w:val="28"/>
          <w:szCs w:val="28"/>
        </w:rPr>
        <w:t xml:space="preserve">    开运也是20多年的公司了，国高新、小巨人都齐全，我们参与的测运控的卫星，中国现在有1100多颗，我们参与了380多颗，基本上1/4的卫星都有开运的测运控服务在里面。团队都是体系内在测运控和态势感知基本上顶尖的专家，管理团队主要是亢总是我们的创始人，华为出身，也出来做开运差不多20年。</w:t>
      </w:r>
    </w:p>
    <w:p w14:paraId="1F3BE0AB">
      <w:pPr>
        <w:rPr>
          <w:rFonts w:hint="eastAsia" w:ascii="华文宋体" w:hAnsi="华文宋体" w:eastAsia="华文宋体"/>
          <w:sz w:val="28"/>
          <w:szCs w:val="28"/>
        </w:rPr>
      </w:pPr>
      <w:r>
        <w:rPr>
          <w:rFonts w:hint="eastAsia" w:ascii="华文宋体" w:hAnsi="华文宋体" w:eastAsia="华文宋体"/>
          <w:sz w:val="28"/>
          <w:szCs w:val="28"/>
        </w:rPr>
        <w:t xml:space="preserve">    （图）这是我们测运控系统的界面，基本上特种领域内或者测运控相关的模块板块都</w:t>
      </w:r>
      <w:bookmarkStart w:id="122" w:name="FunCunProofread384063"/>
      <w:r>
        <w:rPr>
          <w:rFonts w:hint="eastAsia" w:ascii="华文宋体" w:hAnsi="华文宋体" w:eastAsia="华文宋体"/>
          <w:sz w:val="28"/>
          <w:szCs w:val="28"/>
          <w:u w:val="thick" w:color="FF0000"/>
        </w:rPr>
        <w:t>涉及到</w:t>
      </w:r>
      <w:bookmarkEnd w:id="122"/>
      <w:r>
        <w:rPr>
          <w:rFonts w:hint="eastAsia" w:ascii="华文宋体" w:hAnsi="华文宋体" w:eastAsia="华文宋体"/>
          <w:sz w:val="28"/>
          <w:szCs w:val="28"/>
        </w:rPr>
        <w:t>，这也是我们能力的一个体现。</w:t>
      </w:r>
    </w:p>
    <w:p w14:paraId="5726B89E">
      <w:pPr>
        <w:rPr>
          <w:rFonts w:hint="eastAsia" w:ascii="华文宋体" w:hAnsi="华文宋体" w:eastAsia="华文宋体"/>
          <w:sz w:val="28"/>
          <w:szCs w:val="28"/>
        </w:rPr>
      </w:pPr>
      <w:r>
        <w:rPr>
          <w:rFonts w:hint="eastAsia" w:ascii="华文宋体" w:hAnsi="华文宋体" w:eastAsia="华文宋体"/>
          <w:sz w:val="28"/>
          <w:szCs w:val="28"/>
        </w:rPr>
        <w:t xml:space="preserve">    去年</w:t>
      </w:r>
      <w:bookmarkStart w:id="123" w:name="FunCunProofread384304"/>
      <w:r>
        <w:rPr>
          <w:rFonts w:hint="eastAsia" w:ascii="华文宋体" w:hAnsi="华文宋体" w:eastAsia="华文宋体"/>
          <w:sz w:val="28"/>
          <w:szCs w:val="28"/>
          <w:u w:val="thick" w:color="FF0000"/>
        </w:rPr>
        <w:t>9月5号</w:t>
      </w:r>
      <w:bookmarkEnd w:id="123"/>
      <w:r>
        <w:rPr>
          <w:rFonts w:hint="eastAsia" w:ascii="华文宋体" w:hAnsi="华文宋体" w:eastAsia="华文宋体"/>
          <w:sz w:val="28"/>
          <w:szCs w:val="28"/>
        </w:rPr>
        <w:t>我们已经发了一颗态势感知的卫星，现在在国内第一颗民营的态势感知卫星只有我们开运。我们把望远镜放在太空去观测太空里面的目标，结合我们地面站的基础设施，形成自有的太空数据。</w:t>
      </w:r>
    </w:p>
    <w:p w14:paraId="03855D98">
      <w:pPr>
        <w:rPr>
          <w:rFonts w:hint="eastAsia" w:ascii="华文宋体" w:hAnsi="华文宋体" w:eastAsia="华文宋体"/>
          <w:sz w:val="28"/>
          <w:szCs w:val="28"/>
        </w:rPr>
      </w:pPr>
      <w:r>
        <w:rPr>
          <w:rFonts w:hint="eastAsia" w:ascii="华文宋体" w:hAnsi="华文宋体" w:eastAsia="华文宋体"/>
          <w:sz w:val="28"/>
          <w:szCs w:val="28"/>
        </w:rPr>
        <w:t xml:space="preserve">    三个星座我们会陆续在</w:t>
      </w:r>
      <w:bookmarkStart w:id="124" w:name="FunCunProofread385334"/>
      <w:r>
        <w:rPr>
          <w:rFonts w:hint="eastAsia" w:ascii="华文宋体" w:hAnsi="华文宋体" w:eastAsia="华文宋体"/>
          <w:sz w:val="28"/>
          <w:szCs w:val="28"/>
          <w:u w:val="thick" w:color="FF0000"/>
        </w:rPr>
        <w:t>3-5年</w:t>
      </w:r>
      <w:bookmarkEnd w:id="124"/>
      <w:r>
        <w:rPr>
          <w:rFonts w:hint="eastAsia" w:ascii="华文宋体" w:hAnsi="华文宋体" w:eastAsia="华文宋体"/>
          <w:sz w:val="28"/>
          <w:szCs w:val="28"/>
        </w:rPr>
        <w:t>内都把它发上去。第一个星座是太空目标的采集，第二个星座是太空里面的卫星来拍照或者向空间站拍照，作用就是给保险公司或者融资租赁提供卫星寿命的支撑，这个还是比较关键的，像美国现在有的，咱们中国还没有第三个星座是太空环境的感知。（图）这是我们</w:t>
      </w:r>
      <w:bookmarkStart w:id="125" w:name="FunCunProofread386554"/>
      <w:r>
        <w:rPr>
          <w:rFonts w:hint="eastAsia" w:ascii="华文宋体" w:hAnsi="华文宋体" w:eastAsia="华文宋体"/>
          <w:sz w:val="28"/>
          <w:szCs w:val="28"/>
          <w:u w:val="thick" w:color="FF0000"/>
        </w:rPr>
        <w:t>9月5号</w:t>
      </w:r>
      <w:bookmarkEnd w:id="125"/>
      <w:r>
        <w:rPr>
          <w:rFonts w:hint="eastAsia" w:ascii="华文宋体" w:hAnsi="华文宋体" w:eastAsia="华文宋体"/>
          <w:sz w:val="28"/>
          <w:szCs w:val="28"/>
        </w:rPr>
        <w:t>发的第一颗卫星，这是我们最核心的海外的状态。我们现在全球铺了27个，有22个自有、5个合作。</w:t>
      </w:r>
    </w:p>
    <w:p w14:paraId="2E643BAE">
      <w:pPr>
        <w:rPr>
          <w:rFonts w:hint="eastAsia" w:ascii="华文宋体" w:hAnsi="华文宋体" w:eastAsia="华文宋体"/>
          <w:sz w:val="28"/>
          <w:szCs w:val="28"/>
        </w:rPr>
      </w:pPr>
      <w:r>
        <w:rPr>
          <w:rFonts w:hint="eastAsia" w:ascii="华文宋体" w:hAnsi="华文宋体" w:eastAsia="华文宋体"/>
          <w:sz w:val="28"/>
          <w:szCs w:val="28"/>
        </w:rPr>
        <w:t xml:space="preserve">    （图）这是我们4月份就会调试完成，我们在新疆会有一个阵列，对我们的编目能力有一个巨大的提升。</w:t>
      </w:r>
    </w:p>
    <w:p w14:paraId="5652432C">
      <w:pPr>
        <w:rPr>
          <w:rFonts w:hint="eastAsia" w:ascii="华文宋体" w:hAnsi="华文宋体" w:eastAsia="华文宋体"/>
          <w:sz w:val="28"/>
          <w:szCs w:val="28"/>
        </w:rPr>
      </w:pPr>
      <w:r>
        <w:rPr>
          <w:rFonts w:hint="eastAsia" w:ascii="华文宋体" w:hAnsi="华文宋体" w:eastAsia="华文宋体"/>
          <w:sz w:val="28"/>
          <w:szCs w:val="28"/>
        </w:rPr>
        <w:t xml:space="preserve">    （图）这是我们的海外站工作的状态，通过光学的望远镜观测去收集夜间太空里面的数据，再回传回来，我们测算，形成编目的能力。</w:t>
      </w:r>
    </w:p>
    <w:p w14:paraId="2CE7DB55">
      <w:pPr>
        <w:rPr>
          <w:rFonts w:hint="eastAsia" w:ascii="华文宋体" w:hAnsi="华文宋体" w:eastAsia="华文宋体"/>
          <w:sz w:val="28"/>
          <w:szCs w:val="28"/>
        </w:rPr>
      </w:pPr>
      <w:r>
        <w:rPr>
          <w:rFonts w:hint="eastAsia" w:ascii="华文宋体" w:hAnsi="华文宋体" w:eastAsia="华文宋体"/>
          <w:sz w:val="28"/>
          <w:szCs w:val="28"/>
        </w:rPr>
        <w:t xml:space="preserve">    （图）这是我们今年上半年跟哈工大的于老师成立的激光通讯地面站的研发，也会在我们长沙来落地。</w:t>
      </w:r>
    </w:p>
    <w:p w14:paraId="55D61861">
      <w:pPr>
        <w:rPr>
          <w:rFonts w:hint="eastAsia" w:ascii="华文宋体" w:hAnsi="华文宋体" w:eastAsia="华文宋体"/>
          <w:sz w:val="28"/>
          <w:szCs w:val="28"/>
        </w:rPr>
      </w:pPr>
      <w:r>
        <w:rPr>
          <w:rFonts w:hint="eastAsia" w:ascii="华文宋体" w:hAnsi="华文宋体" w:eastAsia="华文宋体"/>
          <w:sz w:val="28"/>
          <w:szCs w:val="28"/>
        </w:rPr>
        <w:t xml:space="preserve">    业务模式基本就是项目制。</w:t>
      </w:r>
    </w:p>
    <w:p w14:paraId="11722C8A">
      <w:pPr>
        <w:rPr>
          <w:rFonts w:hint="eastAsia" w:ascii="华文宋体" w:hAnsi="华文宋体" w:eastAsia="华文宋体"/>
          <w:sz w:val="28"/>
          <w:szCs w:val="28"/>
        </w:rPr>
      </w:pPr>
      <w:r>
        <w:rPr>
          <w:rFonts w:hint="eastAsia" w:ascii="华文宋体" w:hAnsi="华文宋体" w:eastAsia="华文宋体"/>
          <w:sz w:val="28"/>
          <w:szCs w:val="28"/>
        </w:rPr>
        <w:t xml:space="preserve">    这是我们整个的业务框架，通过我们的基础设施收集数据，形成我们底层的数据库，包括算法、包括大模型，进而产生服务的产品。场景就是我们去开发应用场景。中美除了追赶、复制，我们也有一些新的业务生态出来。</w:t>
      </w:r>
    </w:p>
    <w:p w14:paraId="642361CD">
      <w:pPr>
        <w:rPr>
          <w:rFonts w:ascii="华文宋体" w:hAnsi="华文宋体" w:eastAsia="华文宋体"/>
          <w:sz w:val="28"/>
          <w:szCs w:val="28"/>
        </w:rPr>
      </w:pPr>
      <w:r>
        <w:rPr>
          <w:rFonts w:hint="eastAsia" w:ascii="华文宋体" w:hAnsi="华文宋体" w:eastAsia="华文宋体"/>
          <w:sz w:val="28"/>
          <w:szCs w:val="28"/>
        </w:rPr>
        <w:t xml:space="preserve">    这是我们的布局。开运北京我们是总部，西安、石家庄都有子公司。融资来讲，因为乐山、杭州、长沙分别投了我们1个亿，还有3000万、</w:t>
      </w:r>
      <w:bookmarkStart w:id="126" w:name="FunCunProofread390675"/>
      <w:r>
        <w:rPr>
          <w:rFonts w:hint="eastAsia" w:ascii="华文宋体" w:hAnsi="华文宋体" w:eastAsia="华文宋体"/>
          <w:sz w:val="28"/>
          <w:szCs w:val="28"/>
          <w:u w:val="thick" w:color="FF0000"/>
        </w:rPr>
        <w:t>3000万</w:t>
      </w:r>
      <w:bookmarkEnd w:id="126"/>
      <w:r>
        <w:rPr>
          <w:rFonts w:hint="eastAsia" w:ascii="华文宋体" w:hAnsi="华文宋体" w:eastAsia="华文宋体"/>
          <w:sz w:val="28"/>
          <w:szCs w:val="28"/>
        </w:rPr>
        <w:t>，所以我们是</w:t>
      </w:r>
      <w:bookmarkStart w:id="127" w:name="FunCunProofread390784"/>
      <w:r>
        <w:rPr>
          <w:rFonts w:hint="eastAsia" w:ascii="华文宋体" w:hAnsi="华文宋体" w:eastAsia="华文宋体"/>
          <w:sz w:val="28"/>
          <w:szCs w:val="28"/>
          <w:u w:val="thick" w:color="FF0000"/>
        </w:rPr>
        <w:t>1.6亿</w:t>
      </w:r>
      <w:bookmarkEnd w:id="127"/>
      <w:r>
        <w:rPr>
          <w:rFonts w:hint="eastAsia" w:ascii="华文宋体" w:hAnsi="华文宋体" w:eastAsia="华文宋体"/>
          <w:sz w:val="28"/>
          <w:szCs w:val="28"/>
        </w:rPr>
        <w:t>，</w:t>
      </w:r>
      <w:r>
        <w:rPr>
          <w:rFonts w:ascii="华文宋体" w:hAnsi="华文宋体" w:eastAsia="华文宋体"/>
          <w:sz w:val="28"/>
          <w:szCs w:val="28"/>
        </w:rPr>
        <w:t>A</w:t>
      </w:r>
      <w:r>
        <w:rPr>
          <w:rFonts w:hint="eastAsia" w:ascii="华文宋体" w:hAnsi="华文宋体" w:eastAsia="华文宋体"/>
          <w:sz w:val="28"/>
          <w:szCs w:val="28"/>
        </w:rPr>
        <w:t>轮已经结束了，现在是</w:t>
      </w:r>
      <w:r>
        <w:rPr>
          <w:rFonts w:ascii="华文宋体" w:hAnsi="华文宋体" w:eastAsia="华文宋体"/>
          <w:sz w:val="28"/>
          <w:szCs w:val="28"/>
        </w:rPr>
        <w:t>A+</w:t>
      </w:r>
      <w:r>
        <w:rPr>
          <w:rFonts w:hint="eastAsia" w:ascii="华文宋体" w:hAnsi="华文宋体" w:eastAsia="华文宋体"/>
          <w:sz w:val="28"/>
          <w:szCs w:val="28"/>
        </w:rPr>
        <w:t>轮。对应的我们在乐山、成都、长沙、上海都成立了子公司，分别不同的业务板块。客户</w:t>
      </w:r>
      <w:bookmarkStart w:id="128" w:name="FunCunProofread391351"/>
      <w:r>
        <w:rPr>
          <w:rFonts w:hint="eastAsia" w:ascii="华文宋体" w:hAnsi="华文宋体" w:eastAsia="华文宋体"/>
          <w:sz w:val="28"/>
          <w:szCs w:val="28"/>
          <w:u w:val="thick" w:color="FF0000"/>
        </w:rPr>
        <w:t>是</w:t>
      </w:r>
      <w:bookmarkEnd w:id="128"/>
      <w:r>
        <w:rPr>
          <w:rFonts w:hint="eastAsia" w:ascii="华文宋体" w:hAnsi="华文宋体" w:eastAsia="华文宋体"/>
          <w:sz w:val="28"/>
          <w:szCs w:val="28"/>
        </w:rPr>
        <w:t>特种领域为主，大概五六成，剩下的就是商业航天，占到两成，其他是科研院所、学校，金融后面会是我们客户的布局。所以亮点，我觉得我们开运是唯一一个通过全球建站基础设施收集太空数据，在国内目前还是唯一的，。今年我们计划融资</w:t>
      </w:r>
      <w:r>
        <w:rPr>
          <w:rFonts w:ascii="华文宋体" w:hAnsi="华文宋体" w:eastAsia="华文宋体"/>
          <w:sz w:val="28"/>
          <w:szCs w:val="28"/>
        </w:rPr>
        <w:t>5</w:t>
      </w:r>
      <w:r>
        <w:rPr>
          <w:rFonts w:hint="eastAsia" w:ascii="华文宋体" w:hAnsi="华文宋体" w:eastAsia="华文宋体"/>
          <w:sz w:val="28"/>
          <w:szCs w:val="28"/>
        </w:rPr>
        <w:t>个亿，当然现在我们</w:t>
      </w:r>
      <w:r>
        <w:rPr>
          <w:rFonts w:ascii="华文宋体" w:hAnsi="华文宋体" w:eastAsia="华文宋体"/>
          <w:sz w:val="28"/>
          <w:szCs w:val="28"/>
        </w:rPr>
        <w:t>A+</w:t>
      </w:r>
      <w:r>
        <w:rPr>
          <w:rFonts w:hint="eastAsia" w:ascii="华文宋体" w:hAnsi="华文宋体" w:eastAsia="华文宋体"/>
          <w:sz w:val="28"/>
          <w:szCs w:val="28"/>
        </w:rPr>
        <w:t>轮其实也差不多</w:t>
      </w:r>
      <w:r>
        <w:rPr>
          <w:rFonts w:ascii="华文宋体" w:hAnsi="华文宋体" w:eastAsia="华文宋体"/>
          <w:sz w:val="28"/>
          <w:szCs w:val="28"/>
        </w:rPr>
        <w:t>2</w:t>
      </w:r>
      <w:r>
        <w:rPr>
          <w:rFonts w:hint="eastAsia" w:ascii="华文宋体" w:hAnsi="华文宋体" w:eastAsia="华文宋体"/>
          <w:sz w:val="28"/>
          <w:szCs w:val="28"/>
        </w:rPr>
        <w:t>个亿了，我们的</w:t>
      </w:r>
      <w:r>
        <w:rPr>
          <w:rFonts w:ascii="华文宋体" w:hAnsi="华文宋体" w:eastAsia="华文宋体"/>
          <w:sz w:val="28"/>
          <w:szCs w:val="28"/>
        </w:rPr>
        <w:t>B</w:t>
      </w:r>
      <w:r>
        <w:rPr>
          <w:rFonts w:hint="eastAsia" w:ascii="华文宋体" w:hAnsi="华文宋体" w:eastAsia="华文宋体"/>
          <w:sz w:val="28"/>
          <w:szCs w:val="28"/>
        </w:rPr>
        <w:t>轮也有资本在准备资料上会了，所以我们的</w:t>
      </w:r>
      <w:r>
        <w:rPr>
          <w:rFonts w:ascii="华文宋体" w:hAnsi="华文宋体" w:eastAsia="华文宋体"/>
          <w:sz w:val="28"/>
          <w:szCs w:val="28"/>
        </w:rPr>
        <w:t>A+</w:t>
      </w:r>
      <w:r>
        <w:rPr>
          <w:rFonts w:hint="eastAsia" w:ascii="华文宋体" w:hAnsi="华文宋体" w:eastAsia="华文宋体"/>
          <w:sz w:val="28"/>
          <w:szCs w:val="28"/>
        </w:rPr>
        <w:t>轮等于有</w:t>
      </w:r>
      <w:r>
        <w:rPr>
          <w:rFonts w:ascii="华文宋体" w:hAnsi="华文宋体" w:eastAsia="华文宋体"/>
          <w:sz w:val="28"/>
          <w:szCs w:val="28"/>
        </w:rPr>
        <w:t>B</w:t>
      </w:r>
      <w:r>
        <w:rPr>
          <w:rFonts w:hint="eastAsia" w:ascii="华文宋体" w:hAnsi="华文宋体" w:eastAsia="华文宋体"/>
          <w:sz w:val="28"/>
          <w:szCs w:val="28"/>
        </w:rPr>
        <w:t>轮在支撑，</w:t>
      </w:r>
      <w:r>
        <w:rPr>
          <w:rFonts w:ascii="华文宋体" w:hAnsi="华文宋体" w:eastAsia="华文宋体"/>
          <w:sz w:val="28"/>
          <w:szCs w:val="28"/>
        </w:rPr>
        <w:t>A+</w:t>
      </w:r>
      <w:r>
        <w:rPr>
          <w:rFonts w:hint="eastAsia" w:ascii="华文宋体" w:hAnsi="华文宋体" w:eastAsia="华文宋体"/>
          <w:sz w:val="28"/>
          <w:szCs w:val="28"/>
        </w:rPr>
        <w:t>轮大概估值</w:t>
      </w:r>
      <w:bookmarkStart w:id="129" w:name="FunCunProofread393993"/>
      <w:r>
        <w:rPr>
          <w:rFonts w:ascii="华文宋体" w:hAnsi="华文宋体" w:eastAsia="华文宋体"/>
          <w:sz w:val="28"/>
          <w:szCs w:val="28"/>
          <w:u w:val="thick" w:color="FF0000"/>
        </w:rPr>
        <w:t>17</w:t>
      </w:r>
      <w:r>
        <w:rPr>
          <w:rFonts w:hint="eastAsia" w:ascii="华文宋体" w:hAnsi="华文宋体" w:eastAsia="华文宋体"/>
          <w:sz w:val="28"/>
          <w:szCs w:val="28"/>
          <w:u w:val="thick" w:color="FF0000"/>
        </w:rPr>
        <w:t>亿</w:t>
      </w:r>
      <w:bookmarkEnd w:id="129"/>
      <w:r>
        <w:rPr>
          <w:rFonts w:hint="eastAsia" w:ascii="华文宋体" w:hAnsi="华文宋体" w:eastAsia="华文宋体"/>
          <w:sz w:val="28"/>
          <w:szCs w:val="28"/>
        </w:rPr>
        <w:t>，</w:t>
      </w:r>
      <w:r>
        <w:rPr>
          <w:rFonts w:ascii="华文宋体" w:hAnsi="华文宋体" w:eastAsia="华文宋体"/>
          <w:sz w:val="28"/>
          <w:szCs w:val="28"/>
        </w:rPr>
        <w:t>B</w:t>
      </w:r>
      <w:r>
        <w:rPr>
          <w:rFonts w:hint="eastAsia" w:ascii="华文宋体" w:hAnsi="华文宋体" w:eastAsia="华文宋体"/>
          <w:sz w:val="28"/>
          <w:szCs w:val="28"/>
        </w:rPr>
        <w:t>轮</w:t>
      </w:r>
      <w:bookmarkStart w:id="130" w:name="FunCunProofread394053"/>
      <w:r>
        <w:rPr>
          <w:rFonts w:ascii="华文宋体" w:hAnsi="华文宋体" w:eastAsia="华文宋体"/>
          <w:sz w:val="28"/>
          <w:szCs w:val="28"/>
          <w:u w:val="thick" w:color="FF0000"/>
        </w:rPr>
        <w:t>20</w:t>
      </w:r>
      <w:r>
        <w:rPr>
          <w:rFonts w:hint="eastAsia" w:ascii="华文宋体" w:hAnsi="华文宋体" w:eastAsia="华文宋体"/>
          <w:sz w:val="28"/>
          <w:szCs w:val="28"/>
          <w:u w:val="thick" w:color="FF0000"/>
        </w:rPr>
        <w:t>亿</w:t>
      </w:r>
      <w:bookmarkEnd w:id="130"/>
      <w:r>
        <w:rPr>
          <w:rFonts w:hint="eastAsia" w:ascii="华文宋体" w:hAnsi="华文宋体" w:eastAsia="华文宋体"/>
          <w:sz w:val="28"/>
          <w:szCs w:val="28"/>
        </w:rPr>
        <w:t>，都在推进中。</w:t>
      </w:r>
    </w:p>
    <w:p w14:paraId="3C6BF41A">
      <w:pPr>
        <w:rPr>
          <w:rFonts w:ascii="华文宋体" w:hAnsi="华文宋体" w:eastAsia="华文宋体"/>
          <w:sz w:val="28"/>
          <w:szCs w:val="28"/>
        </w:rPr>
      </w:pPr>
      <w:r>
        <w:rPr>
          <w:rFonts w:ascii="华文宋体" w:hAnsi="华文宋体" w:eastAsia="华文宋体"/>
          <w:sz w:val="28"/>
          <w:szCs w:val="28"/>
        </w:rPr>
        <w:t xml:space="preserve">    </w:t>
      </w:r>
      <w:r>
        <w:rPr>
          <w:rFonts w:hint="eastAsia" w:ascii="华文宋体" w:hAnsi="华文宋体" w:eastAsia="华文宋体"/>
          <w:sz w:val="28"/>
          <w:szCs w:val="28"/>
        </w:rPr>
        <w:t>这是我们开运一个大概的情况介绍。谢谢大家的时间。</w:t>
      </w:r>
    </w:p>
    <w:p w14:paraId="1480623D">
      <w:pPr>
        <w:rPr>
          <w:rFonts w:ascii="华文宋体" w:hAnsi="华文宋体" w:eastAsia="华文宋体"/>
          <w:sz w:val="28"/>
          <w:szCs w:val="28"/>
        </w:rPr>
      </w:pPr>
      <w:r>
        <w:rPr>
          <w:rFonts w:ascii="华文宋体" w:hAnsi="华文宋体" w:eastAsia="华文宋体"/>
          <w:sz w:val="28"/>
          <w:szCs w:val="28"/>
        </w:rPr>
        <w:t xml:space="preserve">    </w:t>
      </w:r>
    </w:p>
    <w:p w14:paraId="1C457B01">
      <w:pPr>
        <w:rPr>
          <w:rFonts w:ascii="华文宋体" w:hAnsi="华文宋体" w:eastAsia="华文宋体"/>
          <w:sz w:val="28"/>
          <w:szCs w:val="28"/>
        </w:rPr>
      </w:pPr>
      <w:r>
        <w:rPr>
          <w:rFonts w:ascii="华文宋体" w:hAnsi="华文宋体" w:eastAsia="华文宋体"/>
          <w:sz w:val="28"/>
          <w:szCs w:val="28"/>
        </w:rPr>
        <w:t xml:space="preserve">    </w:t>
      </w:r>
      <w:r>
        <w:rPr>
          <w:rFonts w:hint="eastAsia" w:ascii="华文宋体" w:hAnsi="华文宋体" w:eastAsia="华文宋体"/>
          <w:sz w:val="28"/>
          <w:szCs w:val="28"/>
        </w:rPr>
        <w:t>主持人：感谢张总的介绍。到现在，今年</w:t>
      </w:r>
      <w:r>
        <w:rPr>
          <w:rFonts w:ascii="华文宋体" w:hAnsi="华文宋体" w:eastAsia="华文宋体"/>
          <w:sz w:val="28"/>
          <w:szCs w:val="28"/>
        </w:rPr>
        <w:t>2026</w:t>
      </w:r>
      <w:r>
        <w:rPr>
          <w:rFonts w:hint="eastAsia" w:ascii="华文宋体" w:hAnsi="华文宋体" w:eastAsia="华文宋体"/>
          <w:sz w:val="28"/>
          <w:szCs w:val="28"/>
        </w:rPr>
        <w:t>年投资北京大会全部正式结束。再次感谢各位嘉宾的光临，明年投资北京大会再见。谢谢大家。</w:t>
      </w:r>
    </w:p>
    <w:p w14:paraId="308C9BB9">
      <w:pPr>
        <w:rPr>
          <w:rFonts w:ascii="华文宋体" w:hAnsi="华文宋体" w:eastAsia="华文宋体"/>
          <w:sz w:val="28"/>
          <w:szCs w:val="28"/>
        </w:rPr>
      </w:pPr>
      <w:r>
        <w:rPr>
          <w:rFonts w:ascii="华文宋体" w:hAnsi="华文宋体" w:eastAsia="华文宋体"/>
          <w:sz w:val="28"/>
          <w:szCs w:val="28"/>
        </w:rPr>
        <w:t xml:space="preserve">    </w:t>
      </w:r>
    </w:p>
    <w:p w14:paraId="1D3ED131">
      <w:pPr>
        <w:rPr>
          <w:rFonts w:ascii="华文宋体" w:hAnsi="华文宋体" w:eastAsia="华文宋体"/>
          <w:sz w:val="28"/>
          <w:szCs w:val="28"/>
        </w:rPr>
      </w:pPr>
      <w:r>
        <w:rPr>
          <w:rFonts w:ascii="华文宋体" w:hAnsi="华文宋体" w:eastAsia="华文宋体"/>
          <w:sz w:val="28"/>
          <w:szCs w:val="28"/>
        </w:rPr>
        <w:t xml:space="preserve">    </w:t>
      </w:r>
      <w:r>
        <w:rPr>
          <w:rFonts w:hint="eastAsia" w:ascii="华文宋体" w:hAnsi="华文宋体" w:eastAsia="华文宋体"/>
          <w:sz w:val="28"/>
          <w:szCs w:val="28"/>
        </w:rPr>
        <w:t>画外音：</w:t>
      </w:r>
      <w:r>
        <w:rPr>
          <w:rFonts w:ascii="华文宋体" w:hAnsi="华文宋体" w:eastAsia="华文宋体"/>
          <w:sz w:val="28"/>
          <w:szCs w:val="28"/>
        </w:rPr>
        <w:t>2026</w:t>
      </w:r>
      <w:r>
        <w:rPr>
          <w:rFonts w:hint="eastAsia" w:ascii="华文宋体" w:hAnsi="华文宋体" w:eastAsia="华文宋体"/>
          <w:sz w:val="28"/>
          <w:szCs w:val="28"/>
        </w:rPr>
        <w:t>年投资北京大会到此结束，感谢您的参与，请您继续关注投资北京品牌活动。</w:t>
      </w:r>
    </w:p>
    <w:p w14:paraId="0C064122">
      <w:pPr>
        <w:rPr>
          <w:rFonts w:hint="eastAsia" w:ascii="华文宋体" w:hAnsi="华文宋体" w:eastAsia="华文宋体"/>
          <w:sz w:val="28"/>
          <w:szCs w:val="28"/>
        </w:rPr>
      </w:pPr>
      <w:r>
        <w:rPr>
          <w:rFonts w:ascii="华文宋体" w:hAnsi="华文宋体" w:eastAsia="华文宋体"/>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000" w:usb1="00000000" w:usb2="00000016" w:usb3="00000000" w:csb0="0004001F" w:csb1="00000000"/>
  </w:font>
  <w:font w:name="汉仪书宋二KW">
    <w:panose1 w:val="00020600040101010101"/>
    <w:charset w:val="86"/>
    <w:family w:val="auto"/>
    <w:pitch w:val="default"/>
    <w:sig w:usb0="00000000" w:usb1="00000000" w:usb2="00000016" w:usb3="00000000" w:csb0="00040000" w:csb1="00000000"/>
  </w:font>
  <w:font w:name="宋体-简">
    <w:panose1 w:val="02010800040101010101"/>
    <w:charset w:val="86"/>
    <w:family w:val="auto"/>
    <w:pitch w:val="default"/>
    <w:sig w:usb0="00000000" w:usb1="00000000" w:usb2="00000000" w:usb3="00000000" w:csb0="00040000" w:csb1="00000000"/>
  </w:font>
  <w:font w:name="汉仪中黑KW">
    <w:panose1 w:val="00020600040101010101"/>
    <w:charset w:val="86"/>
    <w:family w:val="auto"/>
    <w:pitch w:val="default"/>
    <w:sig w:usb0="00000000" w:usb1="00000000" w:usb2="00000016" w:usb3="00000000" w:csb0="00040000" w:csb1="00000000"/>
  </w:font>
  <w:font w:name="Kingsoft Sign">
    <w:panose1 w:val="05050102010706020507"/>
    <w:charset w:val="00"/>
    <w:family w:val="auto"/>
    <w:pitch w:val="default"/>
    <w:sig w:usb0="00000000" w:usb1="00000000" w:usb2="00000000" w:usb3="00000000" w:csb0="00000001" w:csb1="00000000"/>
  </w:font>
  <w:font w:name="Helvetica Neue">
    <w:panose1 w:val="02000503000000020004"/>
    <w:charset w:val="00"/>
    <w:family w:val="auto"/>
    <w:pitch w:val="default"/>
    <w:sig w:usb0="00000000" w:usb1="00000000" w:usb2="00000010" w:usb3="00000000" w:csb0="00000000" w:csb1="00000000"/>
  </w:font>
  <w:font w:name="汉仪中等线KW">
    <w:panose1 w:val="01010104010101010101"/>
    <w:charset w:val="86"/>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none"/>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3">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4">
    <w:name w:val="Emphasis"/>
    <w:basedOn w:val="13"/>
    <w:qFormat/>
    <w:uiPriority w:val="20"/>
    <w:rPr>
      <w:i/>
    </w:rPr>
  </w:style>
  <w:style w:type="character" w:customStyle="1" w:styleId="16">
    <w:name w:val="标题 1 字符"/>
    <w:basedOn w:val="13"/>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3"/>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3"/>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3"/>
    <w:link w:val="5"/>
    <w:semiHidden/>
    <w:qFormat/>
    <w:uiPriority w:val="9"/>
    <w:rPr>
      <w:rFonts w:cstheme="majorBidi"/>
      <w:color w:val="104862" w:themeColor="accent1" w:themeShade="BF"/>
      <w:sz w:val="28"/>
      <w:szCs w:val="28"/>
    </w:rPr>
  </w:style>
  <w:style w:type="character" w:customStyle="1" w:styleId="20">
    <w:name w:val="标题 5 字符"/>
    <w:basedOn w:val="13"/>
    <w:link w:val="6"/>
    <w:semiHidden/>
    <w:qFormat/>
    <w:uiPriority w:val="9"/>
    <w:rPr>
      <w:rFonts w:cstheme="majorBidi"/>
      <w:color w:val="104862" w:themeColor="accent1" w:themeShade="BF"/>
      <w:sz w:val="24"/>
    </w:rPr>
  </w:style>
  <w:style w:type="character" w:customStyle="1" w:styleId="21">
    <w:name w:val="标题 6 字符"/>
    <w:basedOn w:val="13"/>
    <w:link w:val="7"/>
    <w:semiHidden/>
    <w:qFormat/>
    <w:uiPriority w:val="9"/>
    <w:rPr>
      <w:rFonts w:cstheme="majorBidi"/>
      <w:b/>
      <w:bCs/>
      <w:color w:val="104862" w:themeColor="accent1" w:themeShade="BF"/>
    </w:rPr>
  </w:style>
  <w:style w:type="character" w:customStyle="1" w:styleId="22">
    <w:name w:val="标题 7 字符"/>
    <w:basedOn w:val="13"/>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3"/>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3"/>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3"/>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3"/>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3"/>
    <w:link w:val="27"/>
    <w:qFormat/>
    <w:uiPriority w:val="29"/>
    <w:rPr>
      <w:i/>
      <w:iCs/>
      <w:color w:val="404040" w:themeColor="text1" w:themeTint="BF"/>
      <w14:textFill>
        <w14:solidFill>
          <w14:schemeClr w14:val="tx1">
            <w14:lumMod w14:val="75000"/>
            <w14:lumOff w14:val="25000"/>
          </w14:schemeClr>
        </w14:solidFill>
      </w14:textFill>
    </w:rPr>
  </w:style>
  <w:style w:type="paragraph" w:customStyle="1" w:styleId="29">
    <w:name w:val="List Paragraph"/>
    <w:basedOn w:val="1"/>
    <w:qFormat/>
    <w:uiPriority w:val="34"/>
    <w:pPr>
      <w:ind w:left="720"/>
      <w:contextualSpacing/>
    </w:pPr>
  </w:style>
  <w:style w:type="character" w:customStyle="1" w:styleId="30">
    <w:name w:val="Intense Emphasis"/>
    <w:basedOn w:val="13"/>
    <w:qFormat/>
    <w:uiPriority w:val="21"/>
    <w:rPr>
      <w:i/>
      <w:iCs/>
      <w:color w:val="104862" w:themeColor="accent1" w:themeShade="BF"/>
    </w:rPr>
  </w:style>
  <w:style w:type="paragraph" w:customStyle="1"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3"/>
    <w:link w:val="31"/>
    <w:qFormat/>
    <w:uiPriority w:val="30"/>
    <w:rPr>
      <w:i/>
      <w:iCs/>
      <w:color w:val="104862" w:themeColor="accent1" w:themeShade="BF"/>
    </w:rPr>
  </w:style>
  <w:style w:type="character" w:customStyle="1" w:styleId="33">
    <w:name w:val="Intense Reference"/>
    <w:basedOn w:val="13"/>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36497</Words>
  <Characters>37593</Characters>
  <Lines>280</Lines>
  <Paragraphs>78</Paragraphs>
  <ScaleCrop>false</ScaleCrop>
  <LinksUpToDate>false</LinksUpToDate>
  <CharactersWithSpaces>39181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2026-03-26T10:10:00Z</dcterms:created>
  <dc:creator>煜 闫</dc:creator>
  <cp:lastModifiedBy>陈珂的iPhone</cp:lastModifiedBy>
  <dcterms:modified xsi:type="dcterms:W3CDTF">2026-03-26T14:03:38Z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382","errorWord":"畅春","length":2,"majorClass":"文字提醒","majorClassCode":"E001","manufacturer":"方正","manufacturerCode":"funz","offset":38,"originalText":null,"reason":"易错词检查","rightWord":"长春","source":"","tagEndIndex":40,"tagStartIndex":38,"zuobian":37,"youbian":39,"colorCode":255,"color":"#ce3e31","zksq":"收起","position":"第1页第3行    ","gaichi":"畅春 → 长春            (方正)","gaichi1":" → ","suggest":{"ignore":true,"modify":false,"showSug":false,"showReason":true,"sug":""},"errorType":"地点：中关村国际创新中心畅春厅\r","xuanzhongindex":false,"xuanzhongone":true,"oid":"keyfocus0","proofreadLogId":null,"errorInfo":"地点：中关村国际创新中心&lt;em&gt;畅春&lt;/em&gt;厅","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382","errorWord":"畅春","length":2,"majorClass":"文字提醒","majorClassCode":"E001","manufacturer":"方正","manufacturerCode":"funz","offset":38,"originalText":null,"reason":"易错词检查","rightWord":"长春","source":"","tagEndIndex":40,"tagStartIndex":38,"zuobian":37,"youbian":39,"colorCode":255,"color":"#ce3e31","zksq":"收起","position":"第1页第3行    ","gaichi":"畅春 → 长春            (方正)","gaichi1":" → ","suggest":{"ignore":true,"modify":false,"showSug":false,"showReason":true,"sug":""},"errorType":"地点：中关村国际创新中心畅春厅\r","xuanzhongindex":false,"xuanzhongone":true,"oid":"keyfocus0","proofreadLogId":null,"errorInfo":"地点：中关村国际创新中心&lt;em&gt;畅春&lt;/em&gt;厅"},"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382","errorWord":"畅春","length":2,"majorClass":"文字提醒","majorClassCode":"E001","manufacturer":"方正","manufacturerCode":"funz","offset":38,"originalText":null,"reason":"易错词检查","rightWord":"长春","source":"","tagEndIndex":40,"tagStartIndex":38,"zuobian":37,"youbian":39,"colorCode":255,"color":"#ce3e31","zksq":"收起","position":"第1页第3行    ","gaichi":"畅春 → 长春            (方正)","gaichi1":" → ","suggest":{"ignore":true,"modify":false,"showSug":false,"showReason":true,"sug":""},"errorType":"地点：中关村国际创新中心畅春厅\r","xuanzhongindex":false,"xuanzhongone":true,"oid":"keyfocus0","proofreadLogId":null,"errorInfo":"地点：中关村国际创新中心&lt;em&gt;畅春&lt;/em&gt;厅"},"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9127","errorWord":"专精特新小巨人","length":7,"majorClass":"文字提醒","majorClassCode":"E001","manufacturer":"方正","manufacturerCode":"funz","offset":912,"originalText":null,"reason":"涉政用语错误：敏感词类型：行政用语规范；建议规则：参考新华网、工信部官网，小巨人需加引号；","rightWord":"专精特新“小巨人”","source":"敏感词类型：行政用语规范；建议规则：参考新华网、工信部官网，小巨人需加引号；","tagEndIndex":919,"tagStartIndex":912,"zuobian":911,"youbian":918,"colorCode":255,"color":"#ce3e31","zksq":"收起","position":"第2页第19行    ","gaichi":"专精特新小巨人 → 专精特新“小巨人”            (方正)","gaichi1":" → ","suggest":{"ignore":true,"modify":false,"showSug":false,"showReason":true,"sug":""},"errorType":"    北京是中国的首都，也是享誉世界的国际化大都市。2025年北京地区生产总值达到5.2万元，增长了5.4%，迈入了5万亿之城，人均GDP约3.4万美元，达到了中等发达国家水平。全社会研发投入强度连续多年保持在6%左右，年技术合同成交额近万亿元，国家级高新技术企业、专精特新小巨人企业和独角兽企业数量都是居全国首位。数字经济占比超过了44%，正在全力打造人工智能和机器人第一城，可以说科技创新已经成为北京最鲜明的标识。\r","xuanzhongindex":false,"xuanzhongone":true,"oid":"keyfocus0","proofreadLogId":null,"errorInfo":"全社会研发投入强度连续多年保持在6%左右，年技术合同成交额近万亿元，国家级高新技术企业、&lt;em&gt;专精特新小巨人&lt;/em&gt;企业和独角兽企业数量都是居全国首位。","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9127","errorWord":"专精特新小巨人","length":7,"majorClass":"文字提醒","majorClassCode":"E001","manufacturer":"方正","manufacturerCode":"funz","offset":912,"originalText":null,"reason":"涉政用语错误：敏感词类型：行政用语规范；建议规则：参考新华网、工信部官网，小巨人需加引号；","rightWord":"专精特新“小巨人”","source":"敏感词类型：行政用语规范；建议规则：参考新华网、工信部官网，小巨人需加引号；","tagEndIndex":919,"tagStartIndex":912,"zuobian":911,"youbian":918,"colorCode":255,"color":"#ce3e31","zksq":"收起","position":"第2页第19行    ","gaichi":"专精特新小巨人 → 专精特新“小巨人”            (方正)","gaichi1":" → ","suggest":{"ignore":true,"modify":false,"showSug":false,"showReason":true,"sug":""},"errorType":"    北京是中国的首都，也是享誉世界的国际化大都市。2025年北京地区生产总值达到5.2万元，增长了5.4%，迈入了5万亿之城，人均GDP约3.4万美元，达到了中等发达国家水平。全社会研发投入强度连续多年保持在6%左右，年技术合同成交额近万亿元，国家级高新技术企业、专精特新小巨人企业和独角兽企业数量都是居全国首位。数字经济占比超过了44%，正在全力打造人工智能和机器人第一城，可以说科技创新已经成为北京最鲜明的标识。\r","xuanzhongindex":false,"xuanzhongone":true,"oid":"keyfocus0","proofreadLogId":null,"errorInfo":"全社会研发投入强度连续多年保持在6%左右，年技术合同成交额近万亿元，国家级高新技术企业、&lt;em&gt;专精特新小巨人&lt;/em&gt;企业和独角兽企业数量都是居全国首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9127","errorWord":"专精特新小巨人","length":7,"majorClass":"文字提醒","majorClassCode":"E001","manufacturer":"方寸","manufacturerCode":"func","offset":912,"originalText":null,"reason":"固有表述错误：固有表述差错","rightWord":"专精特新“小巨人”","source":null,"tagEndIndex":919,"tagStartIndex":912,"zuobian":911,"youbian":918,"colorCode":255,"color":"#ce3e31","zksq":"收起","position":"第2页第19行    ","gaichi":"专精特新小巨人 → 专精特新“小巨人”            (方寸)","gaichi1":" → ","suggest":{"ignore":true,"modify":false,"showSug":false,"showReason":true,"sug":""},"errorType":"    北京是中国的首都，也是享誉世界的国际化大都市。2025年北京地区生产总值达到5.2万元，增长了5.4%，迈入了5万亿之城，人均GDP约3.4万美元，达到了中等发达国家水平。全社会研发投入强度连续多年保持在6%左右，年技术合同成交额近万亿元，国家级高新技术企业、专精特新小巨人企业和独角兽企业数量都是居全国首位。数字经济占比超过了44%，正在全力打造人工智能和机器人第一城，可以说科技创新已经成为北京最鲜明的标识。\r","xuanzhongindex":false,"xuanzhongone":true,"oid":"keyfocus0","proofreadLogId":null,"errorInfo":"全社会研发投入强度连续多年保持在6%左右，年技术合同成交额近万亿元，国家级高新技术企业、专精特新小巨人企业和独角兽企业数量都是居全国首位。"}}],"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9127","errorWord":"专精特新小巨人","length":7,"majorClass":"文字提醒","majorClassCode":"E001","manufacturer":"方正","manufacturerCode":"funz","offset":912,"originalText":null,"reason":"涉政用语错误：敏感词类型：行政用语规范；建议规则：参考新华网、工信部官网，小巨人需加引号；","rightWord":"专精特新“小巨人”","source":"敏感词类型：行政用语规范；建议规则：参考新华网、工信部官网，小巨人需加引号；","tagEndIndex":919,"tagStartIndex":912,"zuobian":911,"youbian":918,"colorCode":255,"color":"#ce3e31","zksq":"收起","position":"第2页第19行    ","gaichi":"专精特新小巨人 → 专精特新“小巨人”            (方正)","gaichi1":" → ","suggest":{"ignore":true,"modify":false,"showSug":false,"showReason":true,"sug":""},"errorType":"    北京是中国的首都，也是享誉世界的国际化大都市。2025年北京地区生产总值达到5.2万元，增长了5.4%，迈入了5万亿之城，人均GDP约3.4万美元，达到了中等发达国家水平。全社会研发投入强度连续多年保持在6%左右，年技术合同成交额近万亿元，国家级高新技术企业、专精特新小巨人企业和独角兽企业数量都是居全国首位。数字经济占比超过了44%，正在全力打造人工智能和机器人第一城，可以说科技创新已经成为北京最鲜明的标识。\r","xuanzhongindex":false,"xuanzhongone":true,"oid":"keyfocus0","proofreadLogId":null,"errorInfo":"全社会研发投入强度连续多年保持在6%左右，年技术合同成交额近万亿元，国家级高新技术企业、&lt;em&gt;专精特新小巨人&lt;/em&gt;企业和独角兽企业数量都是居全国首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9127","errorWord":"专精特新小巨人","length":7,"majorClass":"文字提醒","majorClassCode":"E001","manufacturer":"方寸","manufacturerCode":"func","offset":912,"originalText":null,"reason":"固有表述错误：固有表述差错","rightWord":"专精特新“小巨人”","source":null,"tagEndIndex":919,"tagStartIndex":912,"zuobian":911,"youbian":918,"colorCode":255,"color":"#ce3e31","zksq":"收起","position":"第2页第19行    ","gaichi":"专精特新小巨人 → 专精特新“小巨人”            (方寸)","gaichi1":" → ","suggest":{"ignore":true,"modify":false,"showSug":false,"showReason":true,"sug":""},"errorType":"    北京是中国的首都，也是享誉世界的国际化大都市。2025年北京地区生产总值达到5.2万元，增长了5.4%，迈入了5万亿之城，人均GDP约3.4万美元，达到了中等发达国家水平。全社会研发投入强度连续多年保持在6%左右，年技术合同成交额近万亿元，国家级高新技术企业、专精特新小巨人企业和独角兽企业数量都是居全国首位。数字经济占比超过了44%，正在全力打造人工智能和机器人第一城，可以说科技创新已经成为北京最鲜明的标识。\r","xuanzhongindex":false,"xuanzhongone":true,"oid":"keyfocus0","proofreadLogId":null,"errorInfo":"全社会研发投入强度连续多年保持在6%左右，年技术合同成交额近万亿元，国家级高新技术企业、专精特新小巨人企业和独角兽企业数量都是居全国首位。"}}}]},{"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10077","errorWord":"社会主义现代化","length":7,"majorClass":"文字提醒","majorClassCode":"E001","manufacturer":"方正","manufacturerCode":"funz","offset":1007,"originalText":null,"reason":"重点词检查：（出自外接词库-人民日报社）","rightWord":"全面建成社会主义现代化强国","source":"（出自外接词库-人民日报社）","tagEndIndex":1014,"tagStartIndex":1007,"zuobian":1006,"youbian":1013,"colorCode":255,"color":"#ce3e31","zksq":"收起","position":"第3页第2行    ","gaichi":"社会主义现代化 → 全面建成社会主义现代化强国            (方正)","gaichi1":" → ","suggest":{"ignore":true,"modify":false,"showSug":false,"showReason":true,"sug":""},"errorType":"    “十五五”时期是中国基本实现社会主义现代化夯实基础、全面发力的关键时期，北京蕴含着巨大的发展潜能，京津冀协同发展纵深推进打开广阔发展空间，科技创新激发强劲发展动力，改革开放创造更多发展红利。今年是“十五五”开局之年，北京市将深入贯彻习近平主席对北京重要讲话精神，主动服务和融入新发展格局，着力推动高质量发展，向着率先基本实现社会主义现代化的目标大步迈进。\r","xuanzhongindex":false,"xuanzhongone":true,"oid":"keyfocus0","proofreadLogId":null,"errorInfo":"    “十五五”时期是中国基本实现&lt;cm&gt;社会主义现代化&lt;/cm&gt;夯实基础、全面发力的关键时期，北京蕴含着巨大的发展潜能，京津冀协同发展纵深推进打开广阔发展空间，科技创新激发强劲发展动力，改革开放创造更多发展红利。","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10077","errorWord":"社会主义现代化","length":7,"majorClass":"文字提醒","majorClassCode":"E001","manufacturer":"方正","manufacturerCode":"funz","offset":1007,"originalText":null,"reason":"重点词检查：（出自外接词库-人民日报社）","rightWord":"全面建成社会主义现代化强国","source":"（出自外接词库-人民日报社）","tagEndIndex":1014,"tagStartIndex":1007,"zuobian":1006,"youbian":1013,"colorCode":255,"color":"#ce3e31","zksq":"收起","position":"第3页第2行    ","gaichi":"社会主义现代化 → 全面建成社会主义现代化强国            (方正)","gaichi1":" → ","suggest":{"ignore":true,"modify":false,"showSug":false,"showReason":true,"sug":""},"errorType":"    “十五五”时期是中国基本实现社会主义现代化夯实基础、全面发力的关键时期，北京蕴含着巨大的发展潜能，京津冀协同发展纵深推进打开广阔发展空间，科技创新激发强劲发展动力，改革开放创造更多发展红利。今年是“十五五”开局之年，北京市将深入贯彻习近平主席对北京重要讲话精神，主动服务和融入新发展格局，着力推动高质量发展，向着率先基本实现社会主义现代化的目标大步迈进。\r","xuanzhongindex":false,"xuanzhongone":true,"oid":"keyfocus0","proofreadLogId":null,"errorInfo":"    “十五五”时期是中国基本实现&lt;cm&gt;社会主义现代化&lt;/cm&gt;夯实基础、全面发力的关键时期，北京蕴含着巨大的发展潜能，京津冀协同发展纵深推进打开广阔发展空间，科技创新激发强劲发展动力，改革开放创造更多发展红利。"},"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10077","errorWord":"社会主义现代化","length":7,"majorClass":"文字提醒","majorClassCode":"E001","manufacturer":"方正","manufacturerCode":"funz","offset":1007,"originalText":null,"reason":"重点词检查：（出自外接词库-人民日报社）","rightWord":"全面建成社会主义现代化强国","source":"（出自外接词库-人民日报社）","tagEndIndex":1014,"tagStartIndex":1007,"zuobian":1006,"youbian":1013,"colorCode":255,"color":"#ce3e31","zksq":"收起","position":"第3页第2行    ","gaichi":"社会主义现代化 → 全面建成社会主义现代化强国            (方正)","gaichi1":" → ","suggest":{"ignore":true,"modify":false,"showSug":false,"showReason":true,"sug":""},"errorType":"    “十五五”时期是中国基本实现社会主义现代化夯实基础、全面发力的关键时期，北京蕴含着巨大的发展潜能，京津冀协同发展纵深推进打开广阔发展空间，科技创新激发强劲发展动力，改革开放创造更多发展红利。今年是“十五五”开局之年，北京市将深入贯彻习近平主席对北京重要讲话精神，主动服务和融入新发展格局，着力推动高质量发展，向着率先基本实现社会主义现代化的目标大步迈进。\r","xuanzhongindex":false,"xuanzhongone":true,"oid":"keyfocus0","proofreadLogId":null,"errorInfo":"    “十五五”时期是中国基本实现&lt;cm&gt;社会主义现代化&lt;/cm&gt;夯实基础、全面发力的关键时期，北京蕴含着巨大的发展潜能，京津冀协同发展纵深推进打开广阔发展空间，科技创新激发强劲发展动力，改革开放创造更多发展红利。"},"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11095","errorWord":"习近平主席","length":5,"majorClass":"重要领导","majorClassCode":"E002","manufacturer":"方正","manufacturerCode":"funz","offset":1109,"originalText":null,"reason":"提及领导人：敏感词类型：提及领导人（出自外接词库-人民日报社）","rightWord":"用于军队稿件或外事稿件","source":"敏感词类型：提及领导人（出自外接词库-人民日报社）","tagEndIndex":1114,"tagStartIndex":1109,"zuobian":1108,"youbian":1113,"colorCode":16711680,"color":"#3e81e7","zksq":"收起","position":"第3页第5行    ","gaichi":"习近平主席 → 用于军队稿件或外事稿件            (方正)","gaichi1":" → ","suggest":{"ignore":true,"modify":false,"showSug":false,"showReason":true,"sug":""},"errorType":"    “十五五”时期是中国基本实现社会主义现代化夯实基础、全面发力的关键时期，北京蕴含着巨大的发展潜能，京津冀协同发展纵深推进打开广阔发展空间，科技创新激发强劲发展动力，改革开放创造更多发展红利。今年是“十五五”开局之年，北京市将深入贯彻习近平主席对北京重要讲话精神，主动服务和融入新发展格局，着力推动高质量发展，向着率先基本实现社会主义现代化的目标大步迈进。\r","xuanzhongindex":false,"xuanzhongone":true,"oid":"keyfocus0","proofreadLogId":null,"errorInfo":"今年是“十五五”开局之年，北京市将深入贯彻&lt;cm&gt;习近平主席&lt;/cm&gt;对北京重要讲话精神，主动服务和融入新发展格局，着力推动高质量发展，向着率先基本实现社会主义现代化的目标大步迈进。","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11095","errorWord":"习近平主席","length":5,"majorClass":"重要领导","majorClassCode":"E002","manufacturer":"方正","manufacturerCode":"funz","offset":1109,"originalText":null,"reason":"提及领导人：敏感词类型：提及领导人（出自外接词库-人民日报社）","rightWord":"用于军队稿件或外事稿件","source":"敏感词类型：提及领导人（出自外接词库-人民日报社）","tagEndIndex":1114,"tagStartIndex":1109,"zuobian":1108,"youbian":1113,"colorCode":16711680,"color":"#3e81e7","zksq":"收起","position":"第3页第5行    ","gaichi":"习近平主席 → 用于军队稿件或外事稿件            (方正)","gaichi1":" → ","suggest":{"ignore":true,"modify":false,"showSug":false,"showReason":true,"sug":""},"errorType":"    “十五五”时期是中国基本实现社会主义现代化夯实基础、全面发力的关键时期，北京蕴含着巨大的发展潜能，京津冀协同发展纵深推进打开广阔发展空间，科技创新激发强劲发展动力，改革开放创造更多发展红利。今年是“十五五”开局之年，北京市将深入贯彻习近平主席对北京重要讲话精神，主动服务和融入新发展格局，着力推动高质量发展，向着率先基本实现社会主义现代化的目标大步迈进。\r","xuanzhongindex":false,"xuanzhongone":true,"oid":"keyfocus0","proofreadLogId":null,"errorInfo":"今年是“十五五”开局之年，北京市将深入贯彻&lt;cm&gt;习近平主席&lt;/cm&gt;对北京重要讲话精神，主动服务和融入新发展格局，着力推动高质量发展，向着率先基本实现社会主义现代化的目标大步迈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11095","errorWord":"习近平主席","length":5,"majorClass":"重要领导","majorClassCode":"E002","manufacturer":"方正","manufacturerCode":"funz","offset":1109,"originalText":null,"reason":"提及领导人：敏感词类型：提及领导人（出自外接词库-人民日报社）","rightWord":"用于军队稿件或外事稿件","source":"敏感词类型：提及领导人（出自外接词库-人民日报社）","tagEndIndex":1114,"tagStartIndex":1109,"zuobian":1108,"youbian":1113,"colorCode":16711680,"color":"#3e81e7","zksq":"收起","position":"第3页第5行    ","gaichi":"习近平主席 → 用于军队稿件或外事稿件            (方正)","gaichi1":" → ","suggest":{"ignore":true,"modify":false,"showSug":false,"showReason":true,"sug":""},"errorType":"    “十五五”时期是中国基本实现社会主义现代化夯实基础、全面发力的关键时期，北京蕴含着巨大的发展潜能，京津冀协同发展纵深推进打开广阔发展空间，科技创新激发强劲发展动力，改革开放创造更多发展红利。今年是“十五五”开局之年，北京市将深入贯彻习近平主席对北京重要讲话精神，主动服务和融入新发展格局，着力推动高质量发展，向着率先基本实现社会主义现代化的目标大步迈进。\r","xuanzhongindex":false,"xuanzhongone":true,"oid":"keyfocus0","proofreadLogId":null,"errorInfo":"今年是“十五五”开局之年，北京市将深入贯彻&lt;cm&gt;习近平主席&lt;/cm&gt;对北京重要讲话精神，主动服务和融入新发展格局，着力推动高质量发展，向着率先基本实现社会主义现代化的目标大步迈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110914","errorWord":"习近平主席对北京重要讲话精神","length":14,"majorClass":"文字提醒","majorClassCode":"E001","manufacturer":"方寸","manufacturerCode":"func","offset":1109,"originalText":null,"reason":"固有表述错误：固有表述差错","rightWord":"习近平总书记对北京重要讲话精神","source":null,"tagEndIndex":1123,"tagStartIndex":1109,"zuobian":1108,"youbian":1122,"colorCode":255,"color":"#ce3e31","zksq":"收起","position":"第3页第5行    ","gaichi":"习近平主席对北京重要讲话精神 → 习近平总书记对北京重要讲话精神            (方寸)","gaichi1":" → ","suggest":{"ignore":true,"modify":false,"showSug":false,"showReason":true,"sug":""},"errorType":"    “十五五”时期是中国基本实现社会主义现代化夯实基础、全面发力的关键时期，北京蕴含着巨大的发展潜能，京津冀协同发展纵深推进打开广阔发展空间，科技创新激发强劲发展动力，改革开放创造更多发展红利。今年是“十五五”开局之年，北京市将深入贯彻习近平主席对北京重要讲话精神，主动服务和融入新发展格局，着力推动高质量发展，向着率先基本实现社会主义现代化的目标大步迈进。\r","xuanzhongindex":false,"xuanzhongone":true,"oid":"keyfocus0","proofreadLogId":null,"errorInfo":"今年是“十五五”开局之年，北京市将深入贯彻习近平主席对北京重要讲话精神，主动服务和融入新发展格局，着力推动高质量发展，向着率先基本实现社会主义现代化的目标大步迈进。\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110914","errorWord":"习近平主席对北京重要讲话精神","length":14,"majorClass":"文字提醒","majorClassCode":"E001","manufacturer":"方寸","manufacturerCode":"func","offset":1109,"originalText":null,"reason":"固有表述错误：固有表述差错","rightWord":"习近平总书记对北京重要讲话精神","source":null,"tagEndIndex":1123,"tagStartIndex":1109,"zuobian":1108,"youbian":1122,"colorCode":255,"color":"#ce3e31","zksq":"收起","position":"第3页第5行    ","gaichi":"习近平主席对北京重要讲话精神 → 习近平总书记对北京重要讲话精神            (方寸)","gaichi1":" → ","suggest":{"ignore":true,"modify":false,"showSug":false,"showReason":true,"sug":""},"errorType":"    “十五五”时期是中国基本实现社会主义现代化夯实基础、全面发力的关键时期，北京蕴含着巨大的发展潜能，京津冀协同发展纵深推进打开广阔发展空间，科技创新激发强劲发展动力，改革开放创造更多发展红利。今年是“十五五”开局之年，北京市将深入贯彻习近平主席对北京重要讲话精神，主动服务和融入新发展格局，着力推动高质量发展，向着率先基本实现社会主义现代化的目标大步迈进。\r","xuanzhongindex":false,"xuanzhongone":true,"oid":"keyfocus0","proofreadLogId":null,"errorInfo":"今年是“十五五”开局之年，北京市将深入贯彻习近平主席对北京重要讲话精神，主动服务和融入新发展格局，着力推动高质量发展，向着率先基本实现社会主义现代化的目标大步迈进。\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110914","errorWord":"习近平主席对北京重要讲话精神","length":14,"majorClass":"文字提醒","majorClassCode":"E001","manufacturer":"方寸","manufacturerCode":"func","offset":1109,"originalText":null,"reason":"固有表述错误：固有表述差错","rightWord":"习近平总书记对北京重要讲话精神","source":null,"tagEndIndex":1123,"tagStartIndex":1109,"zuobian":1108,"youbian":1122,"colorCode":255,"color":"#ce3e31","zksq":"收起","position":"第3页第5行    ","gaichi":"习近平主席对北京重要讲话精神 → 习近平总书记对北京重要讲话精神            (方寸)","gaichi1":" → ","suggest":{"ignore":true,"modify":false,"showSug":false,"showReason":true,"sug":""},"errorType":"    “十五五”时期是中国基本实现社会主义现代化夯实基础、全面发力的关键时期，北京蕴含着巨大的发展潜能，京津冀协同发展纵深推进打开广阔发展空间，科技创新激发强劲发展动力，改革开放创造更多发展红利。今年是“十五五”开局之年，北京市将深入贯彻习近平主席对北京重要讲话精神，主动服务和融入新发展格局，着力推动高质量发展，向着率先基本实现社会主义现代化的目标大步迈进。\r","xuanzhongindex":false,"xuanzhongone":true,"oid":"keyfocus0","proofreadLogId":null,"errorInfo":"今年是“十五五”开局之年，北京市将深入贯彻习近平主席对北京重要讲话精神，主动服务和融入新发展格局，着力推动高质量发展，向着率先基本实现社会主义现代化的目标大步迈进。\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11557","errorWord":"社会主义现代化","length":7,"majorClass":"文字提醒","majorClassCode":"E001","manufacturer":"方正","manufacturerCode":"funz","offset":1155,"originalText":null,"reason":"重点词检查：（出自外接词库-人民日报社）","rightWord":"全面建成社会主义现代化强国","source":"（出自外接词库-人民日报社）","tagEndIndex":1162,"tagStartIndex":1155,"zuobian":1154,"youbian":1161,"colorCode":255,"color":"#ce3e31","zksq":"收起","position":"第3页第7行    ","gaichi":"社会主义现代化 → 全面建成社会主义现代化强国            (方正)","gaichi1":" → ","suggest":{"ignore":true,"modify":false,"showSug":false,"showReason":true,"sug":""},"errorType":"    “十五五”时期是中国基本实现社会主义现代化夯实基础、全面发力的关键时期，北京蕴含着巨大的发展潜能，京津冀协同发展纵深推进打开广阔发展空间，科技创新激发强劲发展动力，改革开放创造更多发展红利。今年是“十五五”开局之年，北京市将深入贯彻习近平主席对北京重要讲话精神，主动服务和融入新发展格局，着力推动高质量发展，向着率先基本实现社会主义现代化的目标大步迈进。\r","xuanzhongindex":false,"xuanzhongone":true,"oid":"keyfocus0","proofreadLogId":null,"errorInfo":"深入贯彻习近平主席对北京重要讲话精神，主动服务和融入新发展格局，着力推动高质量发展，向着率先基本实现&lt;cm&gt;社会主义现代化&lt;/cm&gt;的目标大步迈进。","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11557","errorWord":"社会主义现代化","length":7,"majorClass":"文字提醒","majorClassCode":"E001","manufacturer":"方正","manufacturerCode":"funz","offset":1155,"originalText":null,"reason":"重点词检查：（出自外接词库-人民日报社）","rightWord":"全面建成社会主义现代化强国","source":"（出自外接词库-人民日报社）","tagEndIndex":1162,"tagStartIndex":1155,"zuobian":1154,"youbian":1161,"colorCode":255,"color":"#ce3e31","zksq":"收起","position":"第3页第7行    ","gaichi":"社会主义现代化 → 全面建成社会主义现代化强国            (方正)","gaichi1":" → ","suggest":{"ignore":true,"modify":false,"showSug":false,"showReason":true,"sug":""},"errorType":"    “十五五”时期是中国基本实现社会主义现代化夯实基础、全面发力的关键时期，北京蕴含着巨大的发展潜能，京津冀协同发展纵深推进打开广阔发展空间，科技创新激发强劲发展动力，改革开放创造更多发展红利。今年是“十五五”开局之年，北京市将深入贯彻习近平主席对北京重要讲话精神，主动服务和融入新发展格局，着力推动高质量发展，向着率先基本实现社会主义现代化的目标大步迈进。\r","xuanzhongindex":false,"xuanzhongone":true,"oid":"keyfocus0","proofreadLogId":null,"errorInfo":"深入贯彻习近平主席对北京重要讲话精神，主动服务和融入新发展格局，着力推动高质量发展，向着率先基本实现&lt;cm&gt;社会主义现代化&lt;/cm&gt;的目标大步迈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11557","errorWord":"社会主义现代化","length":7,"majorClass":"文字提醒","majorClassCode":"E001","manufacturer":"方正","manufacturerCode":"funz","offset":1155,"originalText":null,"reason":"重点词检查：（出自外接词库-人民日报社）","rightWord":"全面建成社会主义现代化强国","source":"（出自外接词库-人民日报社）","tagEndIndex":1162,"tagStartIndex":1155,"zuobian":1154,"youbian":1161,"colorCode":255,"color":"#ce3e31","zksq":"收起","position":"第3页第7行    ","gaichi":"社会主义现代化 → 全面建成社会主义现代化强国            (方正)","gaichi1":" → ","suggest":{"ignore":true,"modify":false,"showSug":false,"showReason":true,"sug":""},"errorType":"    “十五五”时期是中国基本实现社会主义现代化夯实基础、全面发力的关键时期，北京蕴含着巨大的发展潜能，京津冀协同发展纵深推进打开广阔发展空间，科技创新激发强劲发展动力，改革开放创造更多发展红利。今年是“十五五”开局之年，北京市将深入贯彻习近平主席对北京重要讲话精神，主动服务和融入新发展格局，着力推动高质量发展，向着率先基本实现社会主义现代化的目标大步迈进。\r","xuanzhongindex":false,"xuanzhongone":true,"oid":"keyfocus0","proofreadLogId":null,"errorInfo":"深入贯彻习近平主席对北京重要讲话精神，主动服务和融入新发展格局，着力推动高质量发展，向着率先基本实现&lt;cm&gt;社会主义现代化&lt;/cm&gt;的目标大步迈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16797","errorWord":"自由贸易试验区","length":7,"majorClass":"文字提醒","majorClassCode":"E001","manufacturer":"方正","manufacturerCode":"funz","offset":1679,"originalText":null,"reason":"重点词检查：（出自外接词库-人民日报社）","rightWord":"自贸试验区","source":"（出自外接词库-人民日报社）","tagEndIndex":1686,"tagStartIndex":1679,"zuobian":1678,"youbian":1685,"colorCode":255,"color":"#ce3e31","zksq":"收起","position":"第4页第4行    ","gaichi":"自由贸易试验区 → 自贸试验区            (方正)","gaichi1":" → ","suggest":{"ignore":true,"modify":false,"showSug":false,"showReason":true,"sug":""},"errorType":"    希望大家在北京找到适配的合作伙伴、充裕的耐心资本、广阔的市场空间，共同打造具有全球影响力的高精尖产业集群。我们将着力打造国际一流营商环境，充分发挥建设服务业扩大开放综合示范区和自由贸易试验区的政策叠加优势，主动对接国际高标准经贸规则，稳步扩大制度型开放，为全球企业提供更加稳定、透明、可预期的制度环境。持续深化“放管服”的改革，为投资人和企业提供更有温度的北京服务，让大家在北京创业安心、发展顺心、生活舒心。希望大家继续关心北京、支持北京，与我们共建共享开放包容、活力迸发的创新创业生态。\r","xuanzhongindex":false,"xuanzhongone":true,"oid":"keyfocus0","proofreadLogId":null,"errorInfo":"我们将着力打造国际一流营商环境，充分发挥建设服务业扩大开放综合示范区和&lt;cm&gt;自由贸易试验区&lt;/cm&gt;的政策叠加优势，主动对接国际高标准经贸规则，稳步扩大制度型开放，为全球企业提供更加稳定、透明、可预期的制度环境。","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16797","errorWord":"自由贸易试验区","length":7,"majorClass":"文字提醒","majorClassCode":"E001","manufacturer":"方正","manufacturerCode":"funz","offset":1679,"originalText":null,"reason":"重点词检查：（出自外接词库-人民日报社）","rightWord":"自贸试验区","source":"（出自外接词库-人民日报社）","tagEndIndex":1686,"tagStartIndex":1679,"zuobian":1678,"youbian":1685,"colorCode":255,"color":"#ce3e31","zksq":"收起","position":"第4页第4行    ","gaichi":"自由贸易试验区 → 自贸试验区            (方正)","gaichi1":" → ","suggest":{"ignore":true,"modify":false,"showSug":false,"showReason":true,"sug":""},"errorType":"    希望大家在北京找到适配的合作伙伴、充裕的耐心资本、广阔的市场空间，共同打造具有全球影响力的高精尖产业集群。我们将着力打造国际一流营商环境，充分发挥建设服务业扩大开放综合示范区和自由贸易试验区的政策叠加优势，主动对接国际高标准经贸规则，稳步扩大制度型开放，为全球企业提供更加稳定、透明、可预期的制度环境。持续深化“放管服”的改革，为投资人和企业提供更有温度的北京服务，让大家在北京创业安心、发展顺心、生活舒心。希望大家继续关心北京、支持北京，与我们共建共享开放包容、活力迸发的创新创业生态。\r","xuanzhongindex":false,"xuanzhongone":true,"oid":"keyfocus0","proofreadLogId":null,"errorInfo":"我们将着力打造国际一流营商环境，充分发挥建设服务业扩大开放综合示范区和&lt;cm&gt;自由贸易试验区&lt;/cm&gt;的政策叠加优势，主动对接国际高标准经贸规则，稳步扩大制度型开放，为全球企业提供更加稳定、透明、可预期的制度环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16797","errorWord":"自由贸易试验区","length":7,"majorClass":"文字提醒","majorClassCode":"E001","manufacturer":"方正","manufacturerCode":"funz","offset":1679,"originalText":null,"reason":"重点词检查：（出自外接词库-人民日报社）","rightWord":"自贸试验区","source":"（出自外接词库-人民日报社）","tagEndIndex":1686,"tagStartIndex":1679,"zuobian":1678,"youbian":1685,"colorCode":255,"color":"#ce3e31","zksq":"收起","position":"第4页第4行    ","gaichi":"自由贸易试验区 → 自贸试验区            (方正)","gaichi1":" → ","suggest":{"ignore":true,"modify":false,"showSug":false,"showReason":true,"sug":""},"errorType":"    希望大家在北京找到适配的合作伙伴、充裕的耐心资本、广阔的市场空间，共同打造具有全球影响力的高精尖产业集群。我们将着力打造国际一流营商环境，充分发挥建设服务业扩大开放综合示范区和自由贸易试验区的政策叠加优势，主动对接国际高标准经贸规则，稳步扩大制度型开放，为全球企业提供更加稳定、透明、可预期的制度环境。持续深化“放管服”的改革，为投资人和企业提供更有温度的北京服务，让大家在北京创业安心、发展顺心、生活舒心。希望大家继续关心北京、支持北京，与我们共建共享开放包容、活力迸发的创新创业生态。\r","xuanzhongindex":false,"xuanzhongone":true,"oid":"keyfocus0","proofreadLogId":null,"errorInfo":"我们将着力打造国际一流营商环境，充分发挥建设服务业扩大开放综合示范区和&lt;cm&gt;自由贸易试验区&lt;/cm&gt;的政策叠加优势，主动对接国际高标准经贸规则，稳步扩大制度型开放，为全球企业提供更加稳定、透明、可预期的制度环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22955","errorWord":"8400万","length":5,"majorClass":"文字提醒","majorClassCode":"E001","manufacturer":"方寸","manufacturerCode":"func","offset":2295,"originalText":null,"reason":"表述不当","rightWord":null,"source":null,"tagEndIndex":2300,"tagStartIndex":2295,"zuobian":2294,"youbian":2299,"colorCode":255,"color":"#ce3e31","zksq":"收起","position":"第5页第8行    ","gaichi":"8400万 → null            (方寸)","gaichi1":" → ","suggest":{"ignore":true,"modify":false,"showSug":false,"showReason":true,"sug":""},"errorType":"    我们知道现在德国的人口只有8400万，是世界第三大经济体，我们的人口仅次于美国和中国。我在汉堡大学学习了物理学，在那之后我也进行了几年的基础研究，之后我在一所国立的研究大学担任校长，后来我成为了该州的技术转让专员，在那里我建立了世界上第一个技术转让的基金会。今天我们的基金会大概有6000多名员工，其中有700多名教授，而且我们每年都会运营100多个这样的技术转移中心，我们也会开展数万个项目。我们现在已经创建了很多家的初创公司。我认为北京市政府确实在不断的支持科技创新和科技发展，而且也助力我们打造了这样一个基金会。我们的基金会负责具体的技术转移的相关业务，而且可以为管理人员提供培训，我们也正在不断地和中国的一些高校建立合作伙伴关系。今天我想和大家分享的并不是我们在报纸上看到的新闻，而是我自己在过去的40多年来所见所感看闻。\r","xuanzhongindex":false,"xuanzhongone":true,"oid":"keyfocus0","proofreadLogId":null,"errorInfo":"    我们知道现在德国的人口只有8400万，是世界第三大经济体，我们的人口仅次于美国和中国。","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22955","errorWord":"8400万","length":5,"majorClass":"文字提醒","majorClassCode":"E001","manufacturer":"方寸","manufacturerCode":"func","offset":2295,"originalText":null,"reason":"表述不当","rightWord":null,"source":null,"tagEndIndex":2300,"tagStartIndex":2295,"zuobian":2294,"youbian":2299,"colorCode":255,"color":"#ce3e31","zksq":"收起","position":"第5页第8行    ","gaichi":"8400万 → null            (方寸)","gaichi1":" → ","suggest":{"ignore":true,"modify":false,"showSug":false,"showReason":true,"sug":""},"errorType":"    我们知道现在德国的人口只有8400万，是世界第三大经济体，我们的人口仅次于美国和中国。我在汉堡大学学习了物理学，在那之后我也进行了几年的基础研究，之后我在一所国立的研究大学担任校长，后来我成为了该州的技术转让专员，在那里我建立了世界上第一个技术转让的基金会。今天我们的基金会大概有6000多名员工，其中有700多名教授，而且我们每年都会运营100多个这样的技术转移中心，我们也会开展数万个项目。我们现在已经创建了很多家的初创公司。我认为北京市政府确实在不断的支持科技创新和科技发展，而且也助力我们打造了这样一个基金会。我们的基金会负责具体的技术转移的相关业务，而且可以为管理人员提供培训，我们也正在不断地和中国的一些高校建立合作伙伴关系。今天我想和大家分享的并不是我们在报纸上看到的新闻，而是我自己在过去的40多年来所见所感看闻。\r","xuanzhongindex":false,"xuanzhongone":true,"oid":"keyfocus0","proofreadLogId":null,"errorInfo":"    我们知道现在德国的人口只有8400万，是世界第三大经济体，我们的人口仅次于美国和中国。"},"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22955","errorWord":"8400万","length":5,"majorClass":"文字提醒","majorClassCode":"E001","manufacturer":"方寸","manufacturerCode":"func","offset":2295,"originalText":null,"reason":"表述不当","rightWord":null,"source":null,"tagEndIndex":2300,"tagStartIndex":2295,"zuobian":2294,"youbian":2299,"colorCode":255,"color":"#ce3e31","zksq":"收起","position":"第5页第8行    ","gaichi":"8400万 → null            (方寸)","gaichi1":" → ","suggest":{"ignore":true,"modify":false,"showSug":false,"showReason":true,"sug":""},"errorType":"    我们知道现在德国的人口只有8400万，是世界第三大经济体，我们的人口仅次于美国和中国。我在汉堡大学学习了物理学，在那之后我也进行了几年的基础研究，之后我在一所国立的研究大学担任校长，后来我成为了该州的技术转让专员，在那里我建立了世界上第一个技术转让的基金会。今天我们的基金会大概有6000多名员工，其中有700多名教授，而且我们每年都会运营100多个这样的技术转移中心，我们也会开展数万个项目。我们现在已经创建了很多家的初创公司。我认为北京市政府确实在不断的支持科技创新和科技发展，而且也助力我们打造了这样一个基金会。我们的基金会负责具体的技术转移的相关业务，而且可以为管理人员提供培训，我们也正在不断地和中国的一些高校建立合作伙伴关系。今天我想和大家分享的并不是我们在报纸上看到的新闻，而是我自己在过去的40多年来所见所感看闻。\r","xuanzhongindex":false,"xuanzhongone":true,"oid":"keyfocus0","proofreadLogId":null,"errorInfo":"    我们知道现在德国的人口只有8400万，是世界第三大经济体，我们的人口仅次于美国和中国。"},"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23617","errorWord":"国立的研究大学","length":7,"majorClass":"敏感词汇","majorClassCode":"E004","manufacturer":"方正","manufacturerCode":"funz","offset":2361,"originalText":null,"reason":"敏感词检查：对台湾冠有“国立”字样的学校和机构，使用时均须去掉“国立”二字。","rightWord":null,"source":"敏感词类型：港澳台用语规范","tagEndIndex":2368,"tagStartIndex":2361,"zuobian":2360,"youbian":2367,"colorCode":8421376,"color":"#12c3b1","zksq":"收起","position":"第5页第10行    ","gaichi":"国立的研究大学 → null            (方正)","gaichi1":" → ","suggest":{"ignore":true,"modify":false,"showSug":false,"showReason":true,"sug":""},"errorType":"    我们知道现在德国的人口只有8400万，是世界第三大经济体，我们的人口仅次于美国和中国。我在汉堡大学学习了物理学，在那之后我也进行了几年的基础研究，之后我在一所国立的研究大学担任校长，后来我成为了该州的技术转让专员，在那里我建立了世界上第一个技术转让的基金会。今天我们的基金会大概有6000多名员工，其中有700多名教授，而且我们每年都会运营100多个这样的技术转移中心，我们也会开展数万个项目。我们现在已经创建了很多家的初创公司。我认为北京市政府确实在不断的支持科技创新和科技发展，而且也助力我们打造了这样一个基金会。我们的基金会负责具体的技术转移的相关业务，而且可以为管理人员提供培训，我们也正在不断地和中国的一些高校建立合作伙伴关系。今天我想和大家分享的并不是我们在报纸上看到的新闻，而是我自己在过去的40多年来所见所感看闻。\r","xuanzhongindex":false,"xuanzhongone":true,"oid":"keyfocus0","proofreadLogId":null,"errorInfo":"我在汉堡大学学习了物理学，在那之后我也进行了几年的基础研究，之后我在一所&lt;em&gt;国立的研究大学&lt;/em&gt;担任校长，后来我成为了该州的技术转让专员，在那里我建立了世界上第一个技术转让的基金会。","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23617","errorWord":"国立的研究大学","length":7,"majorClass":"敏感词汇","majorClassCode":"E004","manufacturer":"方正","manufacturerCode":"funz","offset":2361,"originalText":null,"reason":"敏感词检查：对台湾冠有“国立”字样的学校和机构，使用时均须去掉“国立”二字。","rightWord":null,"source":"敏感词类型：港澳台用语规范","tagEndIndex":2368,"tagStartIndex":2361,"zuobian":2360,"youbian":2367,"colorCode":8421376,"color":"#12c3b1","zksq":"收起","position":"第5页第10行    ","gaichi":"国立的研究大学 → null            (方正)","gaichi1":" → ","suggest":{"ignore":true,"modify":false,"showSug":false,"showReason":true,"sug":""},"errorType":"    我们知道现在德国的人口只有8400万，是世界第三大经济体，我们的人口仅次于美国和中国。我在汉堡大学学习了物理学，在那之后我也进行了几年的基础研究，之后我在一所国立的研究大学担任校长，后来我成为了该州的技术转让专员，在那里我建立了世界上第一个技术转让的基金会。今天我们的基金会大概有6000多名员工，其中有700多名教授，而且我们每年都会运营100多个这样的技术转移中心，我们也会开展数万个项目。我们现在已经创建了很多家的初创公司。我认为北京市政府确实在不断的支持科技创新和科技发展，而且也助力我们打造了这样一个基金会。我们的基金会负责具体的技术转移的相关业务，而且可以为管理人员提供培训，我们也正在不断地和中国的一些高校建立合作伙伴关系。今天我想和大家分享的并不是我们在报纸上看到的新闻，而是我自己在过去的40多年来所见所感看闻。\r","xuanzhongindex":false,"xuanzhongone":true,"oid":"keyfocus0","proofreadLogId":null,"errorInfo":"我在汉堡大学学习了物理学，在那之后我也进行了几年的基础研究，之后我在一所&lt;em&gt;国立的研究大学&lt;/em&gt;担任校长，后来我成为了该州的技术转让专员，在那里我建立了世界上第一个技术转让的基金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23617","errorWord":"国立的研究大学","length":7,"majorClass":"敏感词汇","majorClassCode":"E004","manufacturer":"方正","manufacturerCode":"funz","offset":2361,"originalText":null,"reason":"敏感词检查：对台湾冠有“国立”字样的学校和机构，使用时均须去掉“国立”二字。","rightWord":null,"source":"敏感词类型：港澳台用语规范","tagEndIndex":2368,"tagStartIndex":2361,"zuobian":2360,"youbian":2367,"colorCode":8421376,"color":"#12c3b1","zksq":"收起","position":"第5页第10行    ","gaichi":"国立的研究大学 → null            (方正)","gaichi1":" → ","suggest":{"ignore":true,"modify":false,"showSug":false,"showReason":true,"sug":""},"errorType":"    我们知道现在德国的人口只有8400万，是世界第三大经济体，我们的人口仅次于美国和中国。我在汉堡大学学习了物理学，在那之后我也进行了几年的基础研究，之后我在一所国立的研究大学担任校长，后来我成为了该州的技术转让专员，在那里我建立了世界上第一个技术转让的基金会。今天我们的基金会大概有6000多名员工，其中有700多名教授，而且我们每年都会运营100多个这样的技术转移中心，我们也会开展数万个项目。我们现在已经创建了很多家的初创公司。我认为北京市政府确实在不断的支持科技创新和科技发展，而且也助力我们打造了这样一个基金会。我们的基金会负责具体的技术转移的相关业务，而且可以为管理人员提供培训，我们也正在不断地和中国的一些高校建立合作伙伴关系。今天我想和大家分享的并不是我们在报纸上看到的新闻，而是我自己在过去的40多年来所见所感看闻。\r","xuanzhongindex":false,"xuanzhongone":true,"oid":"keyfocus0","proofreadLogId":null,"errorInfo":"我在汉堡大学学习了物理学，在那之后我也进行了几年的基础研究，之后我在一所&lt;em&gt;国立的研究大学&lt;/em&gt;担任校长，后来我成为了该州的技术转让专员，在那里我建立了世界上第一个技术转让的基金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25101","errorWord":"的","length":1,"majorClass":"文字提醒","majorClassCode":"E001","manufacturer":"方正","manufacturerCode":"funz","offset":2510,"originalText":null,"reason":"易错词检查","rightWord":"地","source":"","tagEndIndex":2511,"tagStartIndex":2510,"zuobian":2509,"youbian":2510,"colorCode":255,"color":"#ce3e31","zksq":"收起","position":"第5页第15行    ","gaichi":"的 → 地            (方正)","gaichi1":" → ","suggest":{"ignore":true,"modify":false,"showSug":false,"showReason":true,"sug":""},"errorType":"    我们知道现在德国的人口只有8400万，是世界第三大经济体，我们的人口仅次于美国和中国。我在汉堡大学学习了物理学，在那之后我也进行了几年的基础研究，之后我在一所国立的研究大学担任校长，后来我成为了该州的技术转让专员，在那里我建立了世界上第一个技术转让的基金会。今天我们的基金会大概有6000多名员工，其中有700多名教授，而且我们每年都会运营100多个这样的技术转移中心，我们也会开展数万个项目。我们现在已经创建了很多家的初创公司。我认为北京市政府确实在不断的支持科技创新和科技发展，而且也助力我们打造了这样一个基金会。我们的基金会负责具体的技术转移的相关业务，而且可以为管理人员提供培训，我们也正在不断地和中国的一些高校建立合作伙伴关系。今天我想和大家分享的并不是我们在报纸上看到的新闻，而是我自己在过去的40多年来所见所感看闻。\r","xuanzhongindex":false,"xuanzhongone":true,"oid":"keyfocus0","proofreadLogId":null,"errorInfo":"我认为北京市政府确实在不断&lt;em&gt;的&lt;/em&gt;支持科技创新和科技发展，而且也助力我们打造了这样一个基金会。","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25101","errorWord":"的","length":1,"majorClass":"文字提醒","majorClassCode":"E001","manufacturer":"方正","manufacturerCode":"funz","offset":2510,"originalText":null,"reason":"易错词检查","rightWord":"地","source":"","tagEndIndex":2511,"tagStartIndex":2510,"zuobian":2509,"youbian":2510,"colorCode":255,"color":"#ce3e31","zksq":"收起","position":"第5页第15行    ","gaichi":"的 → 地            (方正)","gaichi1":" → ","suggest":{"ignore":true,"modify":false,"showSug":false,"showReason":true,"sug":""},"errorType":"    我们知道现在德国的人口只有8400万，是世界第三大经济体，我们的人口仅次于美国和中国。我在汉堡大学学习了物理学，在那之后我也进行了几年的基础研究，之后我在一所国立的研究大学担任校长，后来我成为了该州的技术转让专员，在那里我建立了世界上第一个技术转让的基金会。今天我们的基金会大概有6000多名员工，其中有700多名教授，而且我们每年都会运营100多个这样的技术转移中心，我们也会开展数万个项目。我们现在已经创建了很多家的初创公司。我认为北京市政府确实在不断的支持科技创新和科技发展，而且也助力我们打造了这样一个基金会。我们的基金会负责具体的技术转移的相关业务，而且可以为管理人员提供培训，我们也正在不断地和中国的一些高校建立合作伙伴关系。今天我想和大家分享的并不是我们在报纸上看到的新闻，而是我自己在过去的40多年来所见所感看闻。\r","xuanzhongindex":false,"xuanzhongone":true,"oid":"keyfocus0","proofreadLogId":null,"errorInfo":"我认为北京市政府确实在不断&lt;em&gt;的&lt;/em&gt;支持科技创新和科技发展，而且也助力我们打造了这样一个基金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25101","errorWord":"的","length":1,"majorClass":"文字提醒","majorClassCode":"E001","manufacturer":"方正","manufacturerCode":"funz","offset":2510,"originalText":null,"reason":"易错词检查","rightWord":"地","source":"","tagEndIndex":2511,"tagStartIndex":2510,"zuobian":2509,"youbian":2510,"colorCode":255,"color":"#ce3e31","zksq":"收起","position":"第5页第15行    ","gaichi":"的 → 地            (方正)","gaichi1":" → ","suggest":{"ignore":true,"modify":false,"showSug":false,"showReason":true,"sug":""},"errorType":"    我们知道现在德国的人口只有8400万，是世界第三大经济体，我们的人口仅次于美国和中国。我在汉堡大学学习了物理学，在那之后我也进行了几年的基础研究，之后我在一所国立的研究大学担任校长，后来我成为了该州的技术转让专员，在那里我建立了世界上第一个技术转让的基金会。今天我们的基金会大概有6000多名员工，其中有700多名教授，而且我们每年都会运营100多个这样的技术转移中心，我们也会开展数万个项目。我们现在已经创建了很多家的初创公司。我认为北京市政府确实在不断的支持科技创新和科技发展，而且也助力我们打造了这样一个基金会。我们的基金会负责具体的技术转移的相关业务，而且可以为管理人员提供培训，我们也正在不断地和中国的一些高校建立合作伙伴关系。今天我想和大家分享的并不是我们在报纸上看到的新闻，而是我自己在过去的40多年来所见所感看闻。\r","xuanzhongindex":false,"xuanzhongone":true,"oid":"keyfocus0","proofreadLogId":null,"errorInfo":"我认为北京市政府确实在不断&lt;em&gt;的&lt;/em&gt;支持科技创新和科技发展，而且也助力我们打造了这样一个基金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26441","errorWord":"看","length":1,"majorClass":"文字提醒","majorClassCode":"E001","manufacturer":"方正","manufacturerCode":"funz","offset":2644,"originalText":null,"reason":"易错词检查","rightWord":"所","source":"","tagEndIndex":2645,"tagStartIndex":2644,"zuobian":2643,"youbian":2644,"colorCode":255,"color":"#ce3e31","zksq":"收起","position":"第5页第20行    ","gaichi":"看 → 所            (方正)","gaichi1":" → ","suggest":{"ignore":true,"modify":false,"showSug":false,"showReason":true,"sug":""},"errorType":"    我们知道现在德国的人口只有8400万，是世界第三大经济体，我们的人口仅次于美国和中国。我在汉堡大学学习了物理学，在那之后我也进行了几年的基础研究，之后我在一所国立的研究大学担任校长，后来我成为了该州的技术转让专员，在那里我建立了世界上第一个技术转让的基金会。今天我们的基金会大概有6000多名员工，其中有700多名教授，而且我们每年都会运营100多个这样的技术转移中心，我们也会开展数万个项目。我们现在已经创建了很多家的初创公司。我认为北京市政府确实在不断的支持科技创新和科技发展，而且也助力我们打造了这样一个基金会。我们的基金会负责具体的技术转移的相关业务，而且可以为管理人员提供培训，我们也正在不断地和中国的一些高校建立合作伙伴关系。今天我想和大家分享的并不是我们在报纸上看到的新闻，而是我自己在过去的40多年来所见所感看闻。\r","xuanzhongindex":false,"xuanzhongone":true,"oid":"keyfocus0","proofreadLogId":null,"errorInfo":"今天我想和大家分享的并不是我们在报纸上看到的新闻，而是我自己在过去的40多年来所见所感&lt;em&gt;看&lt;/em&gt;闻。","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26441","errorWord":"看","length":1,"majorClass":"文字提醒","majorClassCode":"E001","manufacturer":"方正","manufacturerCode":"funz","offset":2644,"originalText":null,"reason":"易错词检查","rightWord":"所","source":"","tagEndIndex":2645,"tagStartIndex":2644,"zuobian":2643,"youbian":2644,"colorCode":255,"color":"#ce3e31","zksq":"收起","position":"第5页第20行    ","gaichi":"看 → 所            (方正)","gaichi1":" → ","suggest":{"ignore":true,"modify":false,"showSug":false,"showReason":true,"sug":""},"errorType":"    我们知道现在德国的人口只有8400万，是世界第三大经济体，我们的人口仅次于美国和中国。我在汉堡大学学习了物理学，在那之后我也进行了几年的基础研究，之后我在一所国立的研究大学担任校长，后来我成为了该州的技术转让专员，在那里我建立了世界上第一个技术转让的基金会。今天我们的基金会大概有6000多名员工，其中有700多名教授，而且我们每年都会运营100多个这样的技术转移中心，我们也会开展数万个项目。我们现在已经创建了很多家的初创公司。我认为北京市政府确实在不断的支持科技创新和科技发展，而且也助力我们打造了这样一个基金会。我们的基金会负责具体的技术转移的相关业务，而且可以为管理人员提供培训，我们也正在不断地和中国的一些高校建立合作伙伴关系。今天我想和大家分享的并不是我们在报纸上看到的新闻，而是我自己在过去的40多年来所见所感看闻。\r","xuanzhongindex":false,"xuanzhongone":true,"oid":"keyfocus0","proofreadLogId":null,"errorInfo":"今天我想和大家分享的并不是我们在报纸上看到的新闻，而是我自己在过去的40多年来所见所感&lt;em&gt;看&lt;/em&gt;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26441","errorWord":"看","length":1,"majorClass":"文字提醒","majorClassCode":"E001","manufacturer":"方正","manufacturerCode":"funz","offset":2644,"originalText":null,"reason":"易错词检查","rightWord":"所","source":"","tagEndIndex":2645,"tagStartIndex":2644,"zuobian":2643,"youbian":2644,"colorCode":255,"color":"#ce3e31","zksq":"收起","position":"第5页第20行    ","gaichi":"看 → 所            (方正)","gaichi1":" → ","suggest":{"ignore":true,"modify":false,"showSug":false,"showReason":true,"sug":""},"errorType":"    我们知道现在德国的人口只有8400万，是世界第三大经济体，我们的人口仅次于美国和中国。我在汉堡大学学习了物理学，在那之后我也进行了几年的基础研究，之后我在一所国立的研究大学担任校长，后来我成为了该州的技术转让专员，在那里我建立了世界上第一个技术转让的基金会。今天我们的基金会大概有6000多名员工，其中有700多名教授，而且我们每年都会运营100多个这样的技术转移中心，我们也会开展数万个项目。我们现在已经创建了很多家的初创公司。我认为北京市政府确实在不断的支持科技创新和科技发展，而且也助力我们打造了这样一个基金会。我们的基金会负责具体的技术转移的相关业务，而且可以为管理人员提供培训，我们也正在不断地和中国的一些高校建立合作伙伴关系。今天我想和大家分享的并不是我们在报纸上看到的新闻，而是我自己在过去的40多年来所见所感看闻。\r","xuanzhongindex":false,"xuanzhongone":true,"oid":"keyfocus0","proofreadLogId":null,"errorInfo":"今天我想和大家分享的并不是我们在报纸上看到的新闻，而是我自己在过去的40多年来所见所感&lt;em&gt;看&lt;/em&gt;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29941","errorWord":"，","length":1,"majorClass":"文字提醒","majorClassCode":"E001","manufacturer":"方正","manufacturerCode":"funz","offset":2994,"originalText":null,"reason":"标点符号检查：建议修改为可书写在段尾的标点符号","rightWord":null,"source":"","tagEndIndex":2995,"tagStartIndex":2994,"zuobian":2993,"youbian":2994,"colorCode":255,"color":"#ce3e31","zksq":"收起","position":"第6页第11行    ","gaichi":"， → null            (方正)","gaichi1":" → ","suggest":{"ignore":true,"modify":false,"showSug":false,"showReason":true,"sug":""},"errorType":"    第二，如果说我们没有得到来自任何一方任何的反对，我们可能还不如不去做这件事情。之前我在被任命期间，曾经遭到了一些部委的反对，我当时觉得这可能是一个正确的决定，因为没有反对的话，我觉得这个决定可能也是没有任何力量和意义的。\r","xuanzhongindex":false,"xuanzhongone":true,"oid":"keyfocus0","proofreadLogId":null,"errorInfo":"    第二，如果说我们没有得到来自任何一方任何的反对&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29941","errorWord":"，","length":1,"majorClass":"文字提醒","majorClassCode":"E001","manufacturer":"方正","manufacturerCode":"funz","offset":2994,"originalText":null,"reason":"标点符号检查：建议修改为可书写在段尾的标点符号","rightWord":null,"source":"","tagEndIndex":2995,"tagStartIndex":2994,"zuobian":2993,"youbian":2994,"colorCode":255,"color":"#ce3e31","zksq":"收起","position":"第6页第11行    ","gaichi":"， → null            (方正)","gaichi1":" → ","suggest":{"ignore":true,"modify":false,"showSug":false,"showReason":true,"sug":""},"errorType":"    第二，如果说我们没有得到来自任何一方任何的反对，我们可能还不如不去做这件事情。之前我在被任命期间，曾经遭到了一些部委的反对，我当时觉得这可能是一个正确的决定，因为没有反对的话，我觉得这个决定可能也是没有任何力量和意义的。\r","xuanzhongindex":false,"xuanzhongone":true,"oid":"keyfocus0","proofreadLogId":null,"errorInfo":"    第二，如果说我们没有得到来自任何一方任何的反对&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29941","errorWord":"，","length":1,"majorClass":"文字提醒","majorClassCode":"E001","manufacturer":"方正","manufacturerCode":"funz","offset":2994,"originalText":null,"reason":"标点符号检查：建议修改为可书写在段尾的标点符号","rightWord":null,"source":"","tagEndIndex":2995,"tagStartIndex":2994,"zuobian":2993,"youbian":2994,"colorCode":255,"color":"#ce3e31","zksq":"收起","position":"第6页第11行    ","gaichi":"， → null            (方正)","gaichi1":" → ","suggest":{"ignore":true,"modify":false,"showSug":false,"showReason":true,"sug":""},"errorType":"    第二，如果说我们没有得到来自任何一方任何的反对，我们可能还不如不去做这件事情。之前我在被任命期间，曾经遭到了一些部委的反对，我当时觉得这可能是一个正确的决定，因为没有反对的话，我觉得这个决定可能也是没有任何力量和意义的。\r","xuanzhongindex":false,"xuanzhongone":true,"oid":"keyfocus0","proofreadLogId":null,"errorInfo":"    第二，如果说我们没有得到来自任何一方任何的反对&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32193","errorWord":"涉及到","length":3,"majorClass":"文字提醒","majorClassCode":"E001","manufacturer":"方寸","manufacturerCode":"func","offset":3219,"originalText":null,"reason":"表述不当","rightWord":"涉及","source":null,"tagEndIndex":3222,"tagStartIndex":3219,"zuobian":3218,"youbian":3221,"colorCode":255,"color":"#ce3e31","zksq":"收起","position":"第6页第19行    ","gaichi":"涉及到 → 涉及            (方寸)","gaichi1":" → ","suggest":{"ignore":true,"modify":false,"showSug":false,"showReason":true,"sug":""},"errorType":"    第三，高层做出的决定，如果已经呈现出来的是180度的大转向，我们可能在做出这个决定的时候需要考虑比如多个组织、多个部门。当我们这样去考虑的时候，这个决定已经遭到了180度的大转弯，也就是说在底层已经被颠覆了。高层做这个决策，即便是再高大上，其实也是毫无意义的。所以当涉及到一些重要决策的时候，我们可能需要从上到下去确保它的实施。\r","xuanzhongindex":false,"xuanzhongone":true,"oid":"keyfocus0","proofreadLogId":null,"errorInfo":"所以当涉及到一些重要决策的时候，我们可能需要从上到下去确保它的实施。\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32193","errorWord":"涉及到","length":3,"majorClass":"文字提醒","majorClassCode":"E001","manufacturer":"方寸","manufacturerCode":"func","offset":3219,"originalText":null,"reason":"表述不当","rightWord":"涉及","source":null,"tagEndIndex":3222,"tagStartIndex":3219,"zuobian":3218,"youbian":3221,"colorCode":255,"color":"#ce3e31","zksq":"收起","position":"第6页第19行    ","gaichi":"涉及到 → 涉及            (方寸)","gaichi1":" → ","suggest":{"ignore":true,"modify":false,"showSug":false,"showReason":true,"sug":""},"errorType":"    第三，高层做出的决定，如果已经呈现出来的是180度的大转向，我们可能在做出这个决定的时候需要考虑比如多个组织、多个部门。当我们这样去考虑的时候，这个决定已经遭到了180度的大转弯，也就是说在底层已经被颠覆了。高层做这个决策，即便是再高大上，其实也是毫无意义的。所以当涉及到一些重要决策的时候，我们可能需要从上到下去确保它的实施。\r","xuanzhongindex":false,"xuanzhongone":true,"oid":"keyfocus0","proofreadLogId":null,"errorInfo":"所以当涉及到一些重要决策的时候，我们可能需要从上到下去确保它的实施。\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32193","errorWord":"涉及到","length":3,"majorClass":"文字提醒","majorClassCode":"E001","manufacturer":"方正","manufacturerCode":"funz","offset":3219,"originalText":null,"reason":"语义重复：建议将“涉及到”修改为“涉及”","rightWord":null,"source":"","tagEndIndex":3222,"tagStartIndex":3219,"zuobian":3218,"youbian":3221,"colorCode":255,"color":"#ce3e31","zksq":"收起","position":"第6页第19行    ","gaichi":"涉及到 → null            (方正)","gaichi1":" → ","suggest":{"ignore":true,"modify":false,"showSug":false,"showReason":true,"sug":""},"errorType":"    第三，高层做出的决定，如果已经呈现出来的是180度的大转向，我们可能在做出这个决定的时候需要考虑比如多个组织、多个部门。当我们这样去考虑的时候，这个决定已经遭到了180度的大转弯，也就是说在底层已经被颠覆了。高层做这个决策，即便是再高大上，其实也是毫无意义的。所以当涉及到一些重要决策的时候，我们可能需要从上到下去确保它的实施。\r","xuanzhongindex":false,"xuanzhongone":true,"oid":"keyfocus0","proofreadLogId":null,"errorInfo":"所以当&lt;sm&gt;涉及到&lt;/sm&gt;一些重要决策的时候，我们可能需要从上到下去确保它的实施。"}}],"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32193","errorWord":"涉及到","length":3,"majorClass":"文字提醒","majorClassCode":"E001","manufacturer":"方寸","manufacturerCode":"func","offset":3219,"originalText":null,"reason":"表述不当","rightWord":"涉及","source":null,"tagEndIndex":3222,"tagStartIndex":3219,"zuobian":3218,"youbian":3221,"colorCode":255,"color":"#ce3e31","zksq":"收起","position":"第6页第19行    ","gaichi":"涉及到 → 涉及            (方寸)","gaichi1":" → ","suggest":{"ignore":true,"modify":false,"showSug":false,"showReason":true,"sug":""},"errorType":"    第三，高层做出的决定，如果已经呈现出来的是180度的大转向，我们可能在做出这个决定的时候需要考虑比如多个组织、多个部门。当我们这样去考虑的时候，这个决定已经遭到了180度的大转弯，也就是说在底层已经被颠覆了。高层做这个决策，即便是再高大上，其实也是毫无意义的。所以当涉及到一些重要决策的时候，我们可能需要从上到下去确保它的实施。\r","xuanzhongindex":false,"xuanzhongone":true,"oid":"keyfocus0","proofreadLogId":null,"errorInfo":"所以当涉及到一些重要决策的时候，我们可能需要从上到下去确保它的实施。\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32193","errorWord":"涉及到","length":3,"majorClass":"文字提醒","majorClassCode":"E001","manufacturer":"方正","manufacturerCode":"funz","offset":3219,"originalText":null,"reason":"语义重复：建议将“涉及到”修改为“涉及”","rightWord":null,"source":"","tagEndIndex":3222,"tagStartIndex":3219,"zuobian":3218,"youbian":3221,"colorCode":255,"color":"#ce3e31","zksq":"收起","position":"第6页第19行    ","gaichi":"涉及到 → null            (方正)","gaichi1":" → ","suggest":{"ignore":true,"modify":false,"showSug":false,"showReason":true,"sug":""},"errorType":"    第三，高层做出的决定，如果已经呈现出来的是180度的大转向，我们可能在做出这个决定的时候需要考虑比如多个组织、多个部门。当我们这样去考虑的时候，这个决定已经遭到了180度的大转弯，也就是说在底层已经被颠覆了。高层做这个决策，即便是再高大上，其实也是毫无意义的。所以当涉及到一些重要决策的时候，我们可能需要从上到下去确保它的实施。\r","xuanzhongindex":false,"xuanzhongone":true,"oid":"keyfocus0","proofreadLogId":null,"errorInfo":"所以当&lt;sm&gt;涉及到&lt;/sm&gt;一些重要决策的时候，我们可能需要从上到下去确保它的实施。"}}}]},{"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33881","errorWord":"的","length":1,"majorClass":"文字提醒","majorClassCode":"E001","manufacturer":"方正","manufacturerCode":"funz","offset":3388,"originalText":null,"reason":"易错词检查","rightWord":"地","source":"","tagEndIndex":3389,"tagStartIndex":3388,"zuobian":3387,"youbian":3388,"colorCode":255,"color":"#ce3e31","zksq":"收起","position":"第7页第4行    ","gaichi":"的 → 地            (方正)","gaichi1":" → ","suggest":{"ignore":true,"modify":false,"showSug":false,"showReason":true,"sug":""},"errorType":"    第四，我们知道变化才是常态，每一个变化都会给人们、给社会带来一定的挑战，而且通常来讲，挑战会包括一些不同的组成部分，比如我们会有一些恐惧，但是这是技术变革一个必然的结果。在我担任大学教授的时候，我们当时有一个占地60平方米的计算机中心，现在整体的计算能力可能已经大大的提高了。我们在那里进行了很多实验，而且我亲身体验了制造与信息技术，还有机械工程的集合，并且我们帮助了我们的公司去实现他们自己的转型。当时公众的讨论其实是非常负面的，他们觉得这些技术是没有很好的未来的，但是今天我们确实取得了成功。现在我们在人工智能这个领域也有同样的讨论，比如我们在20世纪80年代的时候讨论的虽然不是AI，但是可能是其他的一些术语，比如微电子，这确实是一个非常巨大的改变，可能会有一些企业或者行业会消失，但是新的也会出现。所以在未来的五年当中，我们可能又会遇到另外一个非常重要的结构性的转变。\r","xuanzhongindex":false,"xuanzhongone":true,"oid":"keyfocus0","proofreadLogId":null,"errorInfo":"在我担任大学教授的时候，我们当时有一个占地60平方米的计算机中心，现在整体的计算能力可能已经大大&lt;em&gt;的&lt;/em&gt;提高了。","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33881","errorWord":"的","length":1,"majorClass":"文字提醒","majorClassCode":"E001","manufacturer":"方正","manufacturerCode":"funz","offset":3388,"originalText":null,"reason":"易错词检查","rightWord":"地","source":"","tagEndIndex":3389,"tagStartIndex":3388,"zuobian":3387,"youbian":3388,"colorCode":255,"color":"#ce3e31","zksq":"收起","position":"第7页第4行    ","gaichi":"的 → 地            (方正)","gaichi1":" → ","suggest":{"ignore":true,"modify":false,"showSug":false,"showReason":true,"sug":""},"errorType":"    第四，我们知道变化才是常态，每一个变化都会给人们、给社会带来一定的挑战，而且通常来讲，挑战会包括一些不同的组成部分，比如我们会有一些恐惧，但是这是技术变革一个必然的结果。在我担任大学教授的时候，我们当时有一个占地60平方米的计算机中心，现在整体的计算能力可能已经大大的提高了。我们在那里进行了很多实验，而且我亲身体验了制造与信息技术，还有机械工程的集合，并且我们帮助了我们的公司去实现他们自己的转型。当时公众的讨论其实是非常负面的，他们觉得这些技术是没有很好的未来的，但是今天我们确实取得了成功。现在我们在人工智能这个领域也有同样的讨论，比如我们在20世纪80年代的时候讨论的虽然不是AI，但是可能是其他的一些术语，比如微电子，这确实是一个非常巨大的改变，可能会有一些企业或者行业会消失，但是新的也会出现。所以在未来的五年当中，我们可能又会遇到另外一个非常重要的结构性的转变。\r","xuanzhongindex":false,"xuanzhongone":true,"oid":"keyfocus0","proofreadLogId":null,"errorInfo":"在我担任大学教授的时候，我们当时有一个占地60平方米的计算机中心，现在整体的计算能力可能已经大大&lt;em&gt;的&lt;/em&gt;提高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33881","errorWord":"的","length":1,"majorClass":"文字提醒","majorClassCode":"E001","manufacturer":"方正","manufacturerCode":"funz","offset":3388,"originalText":null,"reason":"易错词检查","rightWord":"地","source":"","tagEndIndex":3389,"tagStartIndex":3388,"zuobian":3387,"youbian":3388,"colorCode":255,"color":"#ce3e31","zksq":"收起","position":"第7页第4行    ","gaichi":"的 → 地            (方正)","gaichi1":" → ","suggest":{"ignore":true,"modify":false,"showSug":false,"showReason":true,"sug":""},"errorType":"    第四，我们知道变化才是常态，每一个变化都会给人们、给社会带来一定的挑战，而且通常来讲，挑战会包括一些不同的组成部分，比如我们会有一些恐惧，但是这是技术变革一个必然的结果。在我担任大学教授的时候，我们当时有一个占地60平方米的计算机中心，现在整体的计算能力可能已经大大的提高了。我们在那里进行了很多实验，而且我亲身体验了制造与信息技术，还有机械工程的集合，并且我们帮助了我们的公司去实现他们自己的转型。当时公众的讨论其实是非常负面的，他们觉得这些技术是没有很好的未来的，但是今天我们确实取得了成功。现在我们在人工智能这个领域也有同样的讨论，比如我们在20世纪80年代的时候讨论的虽然不是AI，但是可能是其他的一些术语，比如微电子，这确实是一个非常巨大的改变，可能会有一些企业或者行业会消失，但是新的也会出现。所以在未来的五年当中，我们可能又会遇到另外一个非常重要的结构性的转变。\r","xuanzhongindex":false,"xuanzhongone":true,"oid":"keyfocus0","proofreadLogId":null,"errorInfo":"在我担任大学教授的时候，我们当时有一个占地60平方米的计算机中心，现在整体的计算能力可能已经大大&lt;em&gt;的&lt;/em&gt;提高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35754","errorWord":"非常巨大","length":4,"majorClass":"文字提醒","majorClassCode":"E001","manufacturer":"方正","manufacturerCode":"funz","offset":3575,"originalText":null,"reason":"语义重复：建议将“非常巨大”修改为“巨大”","rightWord":null,"source":"","tagEndIndex":3579,"tagStartIndex":3575,"zuobian":3574,"youbian":3578,"colorCode":255,"color":"#ce3e31","zksq":"收起","position":"第7页第10行    ","gaichi":"非常巨大 → null            (方正)","gaichi1":" → ","suggest":{"ignore":true,"modify":false,"showSug":false,"showReason":true,"sug":""},"errorType":"    第四，我们知道变化才是常态，每一个变化都会给人们、给社会带来一定的挑战，而且通常来讲，挑战会包括一些不同的组成部分，比如我们会有一些恐惧，但是这是技术变革一个必然的结果。在我担任大学教授的时候，我们当时有一个占地60平方米的计算机中心，现在整体的计算能力可能已经大大的提高了。我们在那里进行了很多实验，而且我亲身体验了制造与信息技术，还有机械工程的集合，并且我们帮助了我们的公司去实现他们自己的转型。当时公众的讨论其实是非常负面的，他们觉得这些技术是没有很好的未来的，但是今天我们确实取得了成功。现在我们在人工智能这个领域也有同样的讨论，比如我们在20世纪80年代的时候讨论的虽然不是AI，但是可能是其他的一些术语，比如微电子，这确实是一个非常巨大的改变，可能会有一些企业或者行业会消失，但是新的也会出现。所以在未来的五年当中，我们可能又会遇到另外一个非常重要的结构性的转变。\r","xuanzhongindex":false,"xuanzhongone":true,"oid":"keyfocus0","proofreadLogId":null,"errorInfo":"如我们在20世纪80年代的时候讨论的虽然不是AI，但是可能是其他的一些术语，比如微电子，这确实是一个&lt;sm&gt;非常巨大&lt;/sm&gt;的改变，可能会有一些企业或者行业会消失，但是新的也会出现。","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35754","errorWord":"非常巨大","length":4,"majorClass":"文字提醒","majorClassCode":"E001","manufacturer":"方正","manufacturerCode":"funz","offset":3575,"originalText":null,"reason":"语义重复：建议将“非常巨大”修改为“巨大”","rightWord":null,"source":"","tagEndIndex":3579,"tagStartIndex":3575,"zuobian":3574,"youbian":3578,"colorCode":255,"color":"#ce3e31","zksq":"收起","position":"第7页第10行    ","gaichi":"非常巨大 → null            (方正)","gaichi1":" → ","suggest":{"ignore":true,"modify":false,"showSug":false,"showReason":true,"sug":""},"errorType":"    第四，我们知道变化才是常态，每一个变化都会给人们、给社会带来一定的挑战，而且通常来讲，挑战会包括一些不同的组成部分，比如我们会有一些恐惧，但是这是技术变革一个必然的结果。在我担任大学教授的时候，我们当时有一个占地60平方米的计算机中心，现在整体的计算能力可能已经大大的提高了。我们在那里进行了很多实验，而且我亲身体验了制造与信息技术，还有机械工程的集合，并且我们帮助了我们的公司去实现他们自己的转型。当时公众的讨论其实是非常负面的，他们觉得这些技术是没有很好的未来的，但是今天我们确实取得了成功。现在我们在人工智能这个领域也有同样的讨论，比如我们在20世纪80年代的时候讨论的虽然不是AI，但是可能是其他的一些术语，比如微电子，这确实是一个非常巨大的改变，可能会有一些企业或者行业会消失，但是新的也会出现。所以在未来的五年当中，我们可能又会遇到另外一个非常重要的结构性的转变。\r","xuanzhongindex":false,"xuanzhongone":true,"oid":"keyfocus0","proofreadLogId":null,"errorInfo":"如我们在20世纪80年代的时候讨论的虽然不是AI，但是可能是其他的一些术语，比如微电子，这确实是一个&lt;sm&gt;非常巨大&lt;/sm&gt;的改变，可能会有一些企业或者行业会消失，但是新的也会出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35754","errorWord":"非常巨大","length":4,"majorClass":"文字提醒","majorClassCode":"E001","manufacturer":"方正","manufacturerCode":"funz","offset":3575,"originalText":null,"reason":"语义重复：建议将“非常巨大”修改为“巨大”","rightWord":null,"source":"","tagEndIndex":3579,"tagStartIndex":3575,"zuobian":3574,"youbian":3578,"colorCode":255,"color":"#ce3e31","zksq":"收起","position":"第7页第10行    ","gaichi":"非常巨大 → null            (方正)","gaichi1":" → ","suggest":{"ignore":true,"modify":false,"showSug":false,"showReason":true,"sug":""},"errorType":"    第四，我们知道变化才是常态，每一个变化都会给人们、给社会带来一定的挑战，而且通常来讲，挑战会包括一些不同的组成部分，比如我们会有一些恐惧，但是这是技术变革一个必然的结果。在我担任大学教授的时候，我们当时有一个占地60平方米的计算机中心，现在整体的计算能力可能已经大大的提高了。我们在那里进行了很多实验，而且我亲身体验了制造与信息技术，还有机械工程的集合，并且我们帮助了我们的公司去实现他们自己的转型。当时公众的讨论其实是非常负面的，他们觉得这些技术是没有很好的未来的，但是今天我们确实取得了成功。现在我们在人工智能这个领域也有同样的讨论，比如我们在20世纪80年代的时候讨论的虽然不是AI，但是可能是其他的一些术语，比如微电子，这确实是一个非常巨大的改变，可能会有一些企业或者行业会消失，但是新的也会出现。所以在未来的五年当中，我们可能又会遇到另外一个非常重要的结构性的转变。\r","xuanzhongindex":false,"xuanzhongone":true,"oid":"keyfocus0","proofreadLogId":null,"errorInfo":"如我们在20世纪80年代的时候讨论的虽然不是AI，但是可能是其他的一些术语，比如微电子，这确实是一个&lt;sm&gt;非常巨大&lt;/sm&gt;的改变，可能会有一些企业或者行业会消失，但是新的也会出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39781","errorWord":"的","length":1,"majorClass":"文字提醒","majorClassCode":"E001","manufacturer":"方正","manufacturerCode":"funz","offset":3978,"originalText":null,"reason":"易错词检查","rightWord":"地","source":"","tagEndIndex":3979,"tagStartIndex":3978,"zuobian":3977,"youbian":3978,"colorCode":255,"color":"#ce3e31","zksq":"收起","position":"第8页第5行    ","gaichi":"的 → 地            (方正)","gaichi1":" → ","suggest":{"ignore":true,"modify":false,"showSug":false,"showReason":true,"sug":""},"errorType":"    非常高兴和各位新老朋友能够相聚在中关村论坛的投资北京大会。刚才唐市长为我们发表热情洋溢的致辞，表达了北京对发展新质生产力、推动首都高质量发展的美好愿景。下面，我简单的向大家介绍一下北京市投资促进服务体系，也让各位朋友们更加清晰地了解在北京投资发展能够享受到的服务和支持。\r","xuanzhongindex":false,"xuanzhongone":true,"oid":"keyfocus0","proofreadLogId":null,"errorInfo":"下面，我简单&lt;em&gt;的&lt;/em&gt;向大家介绍一下北京市投资促进服务体系，也让各位朋友们更加清晰地了解在北京投资发展能够享受到的服务和支持。","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39781","errorWord":"的","length":1,"majorClass":"文字提醒","majorClassCode":"E001","manufacturer":"方正","manufacturerCode":"funz","offset":3978,"originalText":null,"reason":"易错词检查","rightWord":"地","source":"","tagEndIndex":3979,"tagStartIndex":3978,"zuobian":3977,"youbian":3978,"colorCode":255,"color":"#ce3e31","zksq":"收起","position":"第8页第5行    ","gaichi":"的 → 地            (方正)","gaichi1":" → ","suggest":{"ignore":true,"modify":false,"showSug":false,"showReason":true,"sug":""},"errorType":"    非常高兴和各位新老朋友能够相聚在中关村论坛的投资北京大会。刚才唐市长为我们发表热情洋溢的致辞，表达了北京对发展新质生产力、推动首都高质量发展的美好愿景。下面，我简单的向大家介绍一下北京市投资促进服务体系，也让各位朋友们更加清晰地了解在北京投资发展能够享受到的服务和支持。\r","xuanzhongindex":false,"xuanzhongone":true,"oid":"keyfocus0","proofreadLogId":null,"errorInfo":"下面，我简单&lt;em&gt;的&lt;/em&gt;向大家介绍一下北京市投资促进服务体系，也让各位朋友们更加清晰地了解在北京投资发展能够享受到的服务和支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39781","errorWord":"的","length":1,"majorClass":"文字提醒","majorClassCode":"E001","manufacturer":"方正","manufacturerCode":"funz","offset":3978,"originalText":null,"reason":"易错词检查","rightWord":"地","source":"","tagEndIndex":3979,"tagStartIndex":3978,"zuobian":3977,"youbian":3978,"colorCode":255,"color":"#ce3e31","zksq":"收起","position":"第8页第5行    ","gaichi":"的 → 地            (方正)","gaichi1":" → ","suggest":{"ignore":true,"modify":false,"showSug":false,"showReason":true,"sug":""},"errorType":"    非常高兴和各位新老朋友能够相聚在中关村论坛的投资北京大会。刚才唐市长为我们发表热情洋溢的致辞，表达了北京对发展新质生产力、推动首都高质量发展的美好愿景。下面，我简单的向大家介绍一下北京市投资促进服务体系，也让各位朋友们更加清晰地了解在北京投资发展能够享受到的服务和支持。\r","xuanzhongindex":false,"xuanzhongone":true,"oid":"keyfocus0","proofreadLogId":null,"errorInfo":"下面，我简单&lt;em&gt;的&lt;/em&gt;向大家介绍一下北京市投资促进服务体系，也让各位朋友们更加清晰地了解在北京投资发展能够享受到的服务和支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44891","errorWord":"的","length":1,"majorClass":"文字提醒","majorClassCode":"E001","manufacturer":"方正","manufacturerCode":"funz","offset":4489,"originalText":null,"reason":"易错词检查","rightWord":"地","source":"","tagEndIndex":4490,"tagStartIndex":4489,"zuobian":4488,"youbian":4489,"colorCode":255,"color":"#ce3e31","zksq":"收起","position":"第9页第1行    ","gaichi":"的 → 地            (方正)","gaichi1":" → ","suggest":{"ignore":true,"modify":false,"showSug":false,"showReason":true,"sug":""},"errorType":"    北京市投资服务促进中心是北京市市政府的直属机构，负责统筹全市的招商引资、规划编制、渠道建设、活动组织、项目促进和企业服务等工作。北京市的各区也都设立了投资促进机构，已经形成了市区一体的投资促进的服务体系。去年初，北京市也成立了投资促进工作专班，团结了30个部门，和各区一起为项目落地北京提供全链条、全方位的服务。为了方便大家了解北京、投资北京，我们也建设了投资北京大数据综合服务平台，我们在2025年的6月上线运行。投资北京的平台就是我们各位投资人在北京的导航仪，大家可以便捷地便利找园区、找政策、找基金等一系列的投资服务，同时也能够一键获取北京市各区的产业布局、园区载体、惠企政策、合作基金的情形，实现我们投资的需求与优质资源的智能匹配。投资者可以通过北京市投资促进服务中心的官网、微信公众账号进入这个平台。此外，我们也会通过北京市投资促进服务中心的抖音、小红书等新媒体的平台及时发布各类惠企的政策信息，投资者可以关注这些平台，同时也可以拨打我们的招商咨询服务热线89154321，由我们的专业团队一对一的对接，我们也将全程提供精准化、定制化的招商服务。\r","xuanzhongindex":false,"xuanzhongone":true,"oid":"keyfocus0","proofreadLogId":null,"errorInfo":"投资者可以关注这些平台，同时也可以拨打我们的招商咨询服务热线89154321，由我们的专业团队一对一&lt;em&gt;的&lt;/em&gt;对接，我们也将全程提供精准化、定制化的招商服务。","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44891","errorWord":"的","length":1,"majorClass":"文字提醒","majorClassCode":"E001","manufacturer":"方正","manufacturerCode":"funz","offset":4489,"originalText":null,"reason":"易错词检查","rightWord":"地","source":"","tagEndIndex":4490,"tagStartIndex":4489,"zuobian":4488,"youbian":4489,"colorCode":255,"color":"#ce3e31","zksq":"收起","position":"第9页第1行    ","gaichi":"的 → 地            (方正)","gaichi1":" → ","suggest":{"ignore":true,"modify":false,"showSug":false,"showReason":true,"sug":""},"errorType":"    北京市投资服务促进中心是北京市市政府的直属机构，负责统筹全市的招商引资、规划编制、渠道建设、活动组织、项目促进和企业服务等工作。北京市的各区也都设立了投资促进机构，已经形成了市区一体的投资促进的服务体系。去年初，北京市也成立了投资促进工作专班，团结了30个部门，和各区一起为项目落地北京提供全链条、全方位的服务。为了方便大家了解北京、投资北京，我们也建设了投资北京大数据综合服务平台，我们在2025年的6月上线运行。投资北京的平台就是我们各位投资人在北京的导航仪，大家可以便捷地便利找园区、找政策、找基金等一系列的投资服务，同时也能够一键获取北京市各区的产业布局、园区载体、惠企政策、合作基金的情形，实现我们投资的需求与优质资源的智能匹配。投资者可以通过北京市投资促进服务中心的官网、微信公众账号进入这个平台。此外，我们也会通过北京市投资促进服务中心的抖音、小红书等新媒体的平台及时发布各类惠企的政策信息，投资者可以关注这些平台，同时也可以拨打我们的招商咨询服务热线89154321，由我们的专业团队一对一的对接，我们也将全程提供精准化、定制化的招商服务。\r","xuanzhongindex":false,"xuanzhongone":true,"oid":"keyfocus0","proofreadLogId":null,"errorInfo":"投资者可以关注这些平台，同时也可以拨打我们的招商咨询服务热线89154321，由我们的专业团队一对一&lt;em&gt;的&lt;/em&gt;对接，我们也将全程提供精准化、定制化的招商服务。"},"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44891","errorWord":"的","length":1,"majorClass":"文字提醒","majorClassCode":"E001","manufacturer":"方正","manufacturerCode":"funz","offset":4489,"originalText":null,"reason":"易错词检查","rightWord":"地","source":"","tagEndIndex":4490,"tagStartIndex":4489,"zuobian":4488,"youbian":4489,"colorCode":255,"color":"#ce3e31","zksq":"收起","position":"第9页第1行    ","gaichi":"的 → 地            (方正)","gaichi1":" → ","suggest":{"ignore":true,"modify":false,"showSug":false,"showReason":true,"sug":""},"errorType":"    北京市投资服务促进中心是北京市市政府的直属机构，负责统筹全市的招商引资、规划编制、渠道建设、活动组织、项目促进和企业服务等工作。北京市的各区也都设立了投资促进机构，已经形成了市区一体的投资促进的服务体系。去年初，北京市也成立了投资促进工作专班，团结了30个部门，和各区一起为项目落地北京提供全链条、全方位的服务。为了方便大家了解北京、投资北京，我们也建设了投资北京大数据综合服务平台，我们在2025年的6月上线运行。投资北京的平台就是我们各位投资人在北京的导航仪，大家可以便捷地便利找园区、找政策、找基金等一系列的投资服务，同时也能够一键获取北京市各区的产业布局、园区载体、惠企政策、合作基金的情形，实现我们投资的需求与优质资源的智能匹配。投资者可以通过北京市投资促进服务中心的官网、微信公众账号进入这个平台。此外，我们也会通过北京市投资促进服务中心的抖音、小红书等新媒体的平台及时发布各类惠企的政策信息，投资者可以关注这些平台，同时也可以拨打我们的招商咨询服务热线89154321，由我们的专业团队一对一的对接，我们也将全程提供精准化、定制化的招商服务。\r","xuanzhongindex":false,"xuanzhongone":true,"oid":"keyfocus0","proofreadLogId":null,"errorInfo":"投资者可以关注这些平台，同时也可以拨打我们的招商咨询服务热线89154321，由我们的专业团队一对一&lt;em&gt;的&lt;/em&gt;对接，我们也将全程提供精准化、定制化的招商服务。"},"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46871","errorWord":"场","length":1,"majorClass":"文字提醒","majorClassCode":"E001","manufacturer":"方正","manufacturerCode":"funz","offset":4687,"originalText":null,"reason":"易错词检查","rightWord":"个","source":"","tagEndIndex":4688,"tagStartIndex":4687,"zuobian":4686,"youbian":4687,"colorCode":255,"color":"#ce3e31","zksq":"收起","position":"第9页第8行    ","gaichi":"场 → 个            (方正)","gaichi1":"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同时，我们还将积极地参加进博会、广交会、投洽会、数贸会和消博会等5&lt;em&gt;场&lt;/em&gt;境外的国家级经贸平台，借助这些平台更丰富地集聚全球资源，展示北京的投资机遇，力促项目落地北京。","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46871","errorWord":"场","length":1,"majorClass":"文字提醒","majorClassCode":"E001","manufacturer":"方正","manufacturerCode":"funz","offset":4687,"originalText":null,"reason":"易错词检查","rightWord":"个","source":"","tagEndIndex":4688,"tagStartIndex":4687,"zuobian":4686,"youbian":4687,"colorCode":255,"color":"#ce3e31","zksq":"收起","position":"第9页第8行    ","gaichi":"场 → 个            (方正)","gaichi1":"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同时，我们还将积极地参加进博会、广交会、投洽会、数贸会和消博会等5&lt;em&gt;场&lt;/em&gt;境外的国家级经贸平台，借助这些平台更丰富地集聚全球资源，展示北京的投资机遇，力促项目落地北京。"},"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46871","errorWord":"场","length":1,"majorClass":"文字提醒","majorClassCode":"E001","manufacturer":"方正","manufacturerCode":"funz","offset":4687,"originalText":null,"reason":"易错词检查","rightWord":"个","source":"","tagEndIndex":4688,"tagStartIndex":4687,"zuobian":4686,"youbian":4687,"colorCode":255,"color":"#ce3e31","zksq":"收起","position":"第9页第8行    ","gaichi":"场 → 个            (方正)","gaichi1":"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同时，我们还将积极地参加进博会、广交会、投洽会、数贸会和消博会等5&lt;em&gt;场&lt;/em&gt;境外的国家级经贸平台，借助这些平台更丰富地集聚全球资源，展示北京的投资机遇，力促项目落地北京。"},"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48316","errorWord":"香港、新加坡","length":6,"majorClass":"文字提醒","majorClassCode":"E001","manufacturer":"方寸","manufacturerCode":"func","offset":4831,"originalText":null,"reason":"其他字词错误：其他字词差错","rightWord":null,"source":null,"tagEndIndex":4837,"tagStartIndex":4831,"zuobian":4830,"youbian":4836,"colorCode":255,"color":"#ce3e31","zksq":"收起","position":"第9页第13行    ","gaichi":"香港、新加坡 → null            (方寸)","gaichi1":"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近年来，我们也遴选了29家投资北京的全球合作伙伴，设立了上海、广州2个境内招商服务站和香港、新加坡、伦敦5个境外招商服务站，投资北京的朋友圈进一步扩大。","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48316","errorWord":"香港、新加坡","length":6,"majorClass":"文字提醒","majorClassCode":"E001","manufacturer":"方寸","manufacturerCode":"func","offset":4831,"originalText":null,"reason":"其他字词错误：其他字词差错","rightWord":null,"source":null,"tagEndIndex":4837,"tagStartIndex":4831,"zuobian":4830,"youbian":4836,"colorCode":255,"color":"#ce3e31","zksq":"收起","position":"第9页第13行    ","gaichi":"香港、新加坡 → null            (方寸)","gaichi1":"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近年来，我们也遴选了29家投资北京的全球合作伙伴，设立了上海、广州2个境内招商服务站和香港、新加坡、伦敦5个境外招商服务站，投资北京的朋友圈进一步扩大。"},"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48316","errorWord":"香港、新加坡","length":6,"majorClass":"敏感词汇","majorClassCode":"E004","manufacturer":"方正","manufacturerCode":"funz","offset":4831,"originalText":null,"reason":"敏感词检查：敏感词类型：涉及国家主权领土完整","rightWord":"将我国的地区与国家并列","source":"敏感词类型：涉及国家主权领土完整","tagEndIndex":4837,"tagStartIndex":4831,"zuobian":4830,"youbian":4836,"colorCode":8421376,"color":"#12c3b1","zksq":"收起","position":"第9页第13行    ","gaichi":"香港、新加坡 → 将我国的地区与国家并列            (方正)","gaichi1":"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近年来，我们也遴选了29家投资北京的全球合作伙伴，设立了上海、广州2个境内招商服务站和&lt;em&gt;香港、新加坡&lt;/em&gt;、伦敦5个境外招商服务站，投资北京的朋友圈进一步扩大。"}}],"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48316","errorWord":"香港、新加坡","length":6,"majorClass":"文字提醒","majorClassCode":"E001","manufacturer":"方寸","manufacturerCode":"func","offset":4831,"originalText":null,"reason":"其他字词错误：其他字词差错","rightWord":null,"source":null,"tagEndIndex":4837,"tagStartIndex":4831,"zuobian":4830,"youbian":4836,"colorCode":255,"color":"#ce3e31","zksq":"收起","position":"第9页第13行    ","gaichi":"香港、新加坡 → null            (方寸)","gaichi1":"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近年来，我们也遴选了29家投资北京的全球合作伙伴，设立了上海、广州2个境内招商服务站和香港、新加坡、伦敦5个境外招商服务站，投资北京的朋友圈进一步扩大。"},"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48316","errorWord":"香港、新加坡","length":6,"majorClass":"敏感词汇","majorClassCode":"E004","manufacturer":"方正","manufacturerCode":"funz","offset":4831,"originalText":null,"reason":"敏感词检查：敏感词类型：涉及国家主权领土完整","rightWord":"将我国的地区与国家并列","source":"敏感词类型：涉及国家主权领土完整","tagEndIndex":4837,"tagStartIndex":4831,"zuobian":4830,"youbian":4836,"colorCode":8421376,"color":"#12c3b1","zksq":"收起","position":"第9页第13行    ","gaichi":"香港、新加坡 → 将我国的地区与国家并列            (方正)","gaichi1":"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近年来，我们也遴选了29家投资北京的全球合作伙伴，设立了上海、广州2个境内招商服务站和&lt;em&gt;香港、新加坡&lt;/em&gt;、伦敦5个境外招商服务站，投资北京的朋友圈进一步扩大。"}}}]},{"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48422","errorWord":"境外","length":2,"majorClass":"敏感词汇","majorClassCode":"E004","manufacturer":"方正","manufacturerCode":"funz","offset":4842,"originalText":null,"reason":"敏感词检查：港澳台是我国领土，慎用“境外”","rightWord":null,"source":"敏感词类型：涉及国家主权领土完整","tagEndIndex":4844,"tagStartIndex":4842,"zuobian":4841,"youbian":4843,"colorCode":8421376,"color":"#12c3b1","zksq":"收起","position":"第9页第13行    ","gaichi":"境外 → null            (方正)","gaichi1":"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我们也遴选了29家投资北京的全球合作伙伴，设立了上海、广州2个境内招商服务站和香港、新加坡、伦敦5个&lt;em&gt;境外&lt;/em&gt;招商服务站，投资北京的朋友圈进一步扩大。","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48422","errorWord":"境外","length":2,"majorClass":"敏感词汇","majorClassCode":"E004","manufacturer":"方正","manufacturerCode":"funz","offset":4842,"originalText":null,"reason":"敏感词检查：港澳台是我国领土，慎用“境外”","rightWord":null,"source":"敏感词类型：涉及国家主权领土完整","tagEndIndex":4844,"tagStartIndex":4842,"zuobian":4841,"youbian":4843,"colorCode":8421376,"color":"#12c3b1","zksq":"收起","position":"第9页第13行    ","gaichi":"境外 → null            (方正)","gaichi1":"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我们也遴选了29家投资北京的全球合作伙伴，设立了上海、广州2个境内招商服务站和香港、新加坡、伦敦5个&lt;em&gt;境外&lt;/em&gt;招商服务站，投资北京的朋友圈进一步扩大。"},"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48422","errorWord":"境外","length":2,"majorClass":"敏感词汇","majorClassCode":"E004","manufacturer":"方正","manufacturerCode":"funz","offset":4842,"originalText":null,"reason":"敏感词检查：港澳台是我国领土，慎用“境外”","rightWord":null,"source":"敏感词类型：涉及国家主权领土完整","tagEndIndex":4844,"tagStartIndex":4842,"zuobian":4841,"youbian":4843,"colorCode":8421376,"color":"#12c3b1","zksq":"收起","position":"第9页第13行    ","gaichi":"境外 → null            (方正)","gaichi1":"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我们也遴选了29家投资北京的全球合作伙伴，设立了上海、广州2个境内招商服务站和香港、新加坡、伦敦5个&lt;em&gt;境外&lt;/em&gt;招商服务站，投资北京的朋友圈进一步扩大。"},"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48742","errorWord":"境外","length":2,"majorClass":"敏感词汇","majorClassCode":"E004","manufacturer":"方正","manufacturerCode":"funz","offset":4874,"originalText":null,"reason":"敏感词检查：港澳台是我国领土，慎用“境外”","rightWord":null,"source":"敏感词类型：涉及国家主权领土完整","tagEndIndex":4876,"tagStartIndex":4874,"zuobian":4873,"youbian":4875,"colorCode":8421376,"color":"#12c3b1","zksq":"收起","position":"第9页第14行    ","gaichi":"境外 → null            (方正)","gaichi1":"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今年我们将派出10个&lt;em&gt;境外&lt;/em&gt;的招商团组，赴新加坡、香港、欧洲等重点地区招商。","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48742","errorWord":"境外","length":2,"majorClass":"敏感词汇","majorClassCode":"E004","manufacturer":"方正","manufacturerCode":"funz","offset":4874,"originalText":null,"reason":"敏感词检查：港澳台是我国领土，慎用“境外”","rightWord":null,"source":"敏感词类型：涉及国家主权领土完整","tagEndIndex":4876,"tagStartIndex":4874,"zuobian":4873,"youbian":4875,"colorCode":8421376,"color":"#12c3b1","zksq":"收起","position":"第9页第14行    ","gaichi":"境外 → null            (方正)","gaichi1":"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今年我们将派出10个&lt;em&gt;境外&lt;/em&gt;的招商团组，赴新加坡、香港、欧洲等重点地区招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48742","errorWord":"境外","length":2,"majorClass":"敏感词汇","majorClassCode":"E004","manufacturer":"方正","manufacturerCode":"funz","offset":4874,"originalText":null,"reason":"敏感词检查：港澳台是我国领土，慎用“境外”","rightWord":null,"source":"敏感词类型：涉及国家主权领土完整","tagEndIndex":4876,"tagStartIndex":4874,"zuobian":4873,"youbian":4875,"colorCode":8421376,"color":"#12c3b1","zksq":"收起","position":"第9页第14行    ","gaichi":"境外 → null            (方正)","gaichi1":"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今年我们将派出10个&lt;em&gt;境外&lt;/em&gt;的招商团组，赴新加坡、香港、欧洲等重点地区招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48836","errorWord":"新加坡、香港","length":6,"majorClass":"文字提醒","majorClassCode":"E001","manufacturer":"方寸","manufacturerCode":"func","offset":4883,"originalText":null,"reason":"其他字词错误：其他字词差错","rightWord":null,"source":null,"tagEndIndex":4889,"tagStartIndex":4883,"zuobian":4882,"youbian":4888,"colorCode":255,"color":"#ce3e31","zksq":"收起","position":"第9页第15行    ","gaichi":"新加坡、香港 → null            (方寸)","gaichi1":"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今年我们将派出10个境外的招商团组，赴新加坡、香港、欧洲等重点地区招商。","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48836","errorWord":"新加坡、香港","length":6,"majorClass":"文字提醒","majorClassCode":"E001","manufacturer":"方寸","manufacturerCode":"func","offset":4883,"originalText":null,"reason":"其他字词错误：其他字词差错","rightWord":null,"source":null,"tagEndIndex":4889,"tagStartIndex":4883,"zuobian":4882,"youbian":4888,"colorCode":255,"color":"#ce3e31","zksq":"收起","position":"第9页第15行    ","gaichi":"新加坡、香港 → null            (方寸)","gaichi1":"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今年我们将派出10个境外的招商团组，赴新加坡、香港、欧洲等重点地区招商。"},"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48836","errorWord":"新加坡、香港","length":6,"majorClass":"敏感词汇","majorClassCode":"E004","manufacturer":"方正","manufacturerCode":"funz","offset":4883,"originalText":null,"reason":"敏感词检查：敏感词类型：涉及国家主权领土完整","rightWord":"将我国的地区与国家并列","source":"敏感词类型：涉及国家主权领土完整","tagEndIndex":4889,"tagStartIndex":4883,"zuobian":4882,"youbian":4888,"colorCode":8421376,"color":"#12c3b1","zksq":"收起","position":"第9页第15行    ","gaichi":"新加坡、香港 → 将我国的地区与国家并列            (方正)","gaichi1":"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今年我们将派出10个境外的招商团组，赴&lt;em&gt;新加坡、香港&lt;/em&gt;、欧洲等重点地区招商。"}}],"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48836","errorWord":"新加坡、香港","length":6,"majorClass":"文字提醒","majorClassCode":"E001","manufacturer":"方寸","manufacturerCode":"func","offset":4883,"originalText":null,"reason":"其他字词错误：其他字词差错","rightWord":null,"source":null,"tagEndIndex":4889,"tagStartIndex":4883,"zuobian":4882,"youbian":4888,"colorCode":255,"color":"#ce3e31","zksq":"收起","position":"第9页第15行    ","gaichi":"新加坡、香港 → null            (方寸)","gaichi1":"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今年我们将派出10个境外的招商团组，赴新加坡、香港、欧洲等重点地区招商。"},"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48836","errorWord":"新加坡、香港","length":6,"majorClass":"敏感词汇","majorClassCode":"E004","manufacturer":"方正","manufacturerCode":"funz","offset":4883,"originalText":null,"reason":"敏感词检查：敏感词类型：涉及国家主权领土完整","rightWord":"将我国的地区与国家并列","source":"敏感词类型：涉及国家主权领土完整","tagEndIndex":4889,"tagStartIndex":4883,"zuobian":4882,"youbian":4888,"colorCode":8421376,"color":"#12c3b1","zksq":"收起","position":"第9页第15行    ","gaichi":"新加坡、香港 → 将我国的地区与国家并列            (方正)","gaichi1":" → ","suggest":{"ignore":true,"modify":false,"showSug":false,"showReason":true,"sug":""},"errorType":"    为了方便大家对接合作、共享资源，我们每年都会举办投资北京系列的招商活动。上半年是在中关村论坛投资北京大会，下半年是在服贸会北京日、京港洽谈会。今年我们的京港洽谈会已经举办到了第29届，将会在北京举办，我们也热烈地欢迎各位对投资北京和投资香港感兴趣的朋友们参加我们的大会。同时，我们还将积极地参加进博会、广交会、投洽会、数贸会和消博会等5场境外的国家级经贸平台，借助这些平台更丰富地集聚全球资源，展示北京的投资机遇，力促项目落地北京。今年我们还将安排围绕着人工智能、医药健康、智能装备等重点的产业强链补链，赴境外举办5场精准的靶向招商活动。近年来，我们也遴选了29家投资北京的全球合作伙伴，设立了上海、广州2个境内招商服务站和香港、新加坡、伦敦5个境外招商服务站，投资北京的朋友圈进一步扩大。今年我们将派出10个境外的招商团组，赴新加坡、香港、欧洲等重点地区招商。大家如果有合适的资源项目，可以直接和我们北京市投资促进服务中心或者当地的招商服务站联系。\r","xuanzhongindex":false,"xuanzhongone":true,"oid":"keyfocus0","proofreadLogId":null,"errorInfo":"今年我们将派出10个境外的招商团组，赴&lt;em&gt;新加坡、香港&lt;/em&gt;、欧洲等重点地区招商。"}}}]},{"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49611","errorWord":"的","length":1,"majorClass":"文字提醒","majorClassCode":"E001","manufacturer":"方正","manufacturerCode":"funz","offset":4961,"originalText":null,"reason":"易错词检查","rightWord":"得","source":"","tagEndIndex":4962,"tagStartIndex":4961,"zuobian":4960,"youbian":4961,"colorCode":255,"color":"#ce3e31","zksq":"收起","position":"第9页第18行    ","gaichi":"的 → 得            (方正)","gaichi1":" → ","suggest":{"ignore":true,"modify":false,"showSug":false,"showReason":true,"sug":""},"errorType":"    为了让企业能够在北京投资的更加放心、发展的更加舒心，我们也构建了全方位、多层次的企业服务体系，全力护航企业在京的发展。在市区两级，我们都建立了企业服务包的工作机制，通过市区协同、“一企一策”全程解决企业的发展需求。市级相关部门担任企业的服务管家、行业管家，也是为了统筹的解决企业跨部门、跨区域的重大诉求。区级各部门为企业将提供更加落地的对接、日常运营、政策落地的精准服务，市投资促进中心也是12345企业服务热线的牵头单位之一，我们这个服务热线就是专门处理企业的疑难工单。同时我们也格外的关注外资企业在京享受的服务，建立了沟通交流、动态监测、服务响应、诉求提升等四位一体的服务体系，通过定期召开政企座谈会，听取企业的建议，受理解决诉求。\r","xuanzhongindex":false,"xuanzhongone":true,"oid":"keyfocus0","proofreadLogId":null,"errorInfo":"    为了让企业能够在北京投资&lt;em&gt;的&lt;/em&gt;更加放心、发展的更加舒心，我们也构建了全方位、多层次的企业服务体系，全力护航企业在京的发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49611","errorWord":"的","length":1,"majorClass":"文字提醒","majorClassCode":"E001","manufacturer":"方正","manufacturerCode":"funz","offset":4961,"originalText":null,"reason":"易错词检查","rightWord":"得","source":"","tagEndIndex":4962,"tagStartIndex":4961,"zuobian":4960,"youbian":4961,"colorCode":255,"color":"#ce3e31","zksq":"收起","position":"第9页第18行    ","gaichi":"的 → 得            (方正)","gaichi1":" → ","suggest":{"ignore":true,"modify":false,"showSug":false,"showReason":true,"sug":""},"errorType":"    为了让企业能够在北京投资的更加放心、发展的更加舒心，我们也构建了全方位、多层次的企业服务体系，全力护航企业在京的发展。在市区两级，我们都建立了企业服务包的工作机制，通过市区协同、“一企一策”全程解决企业的发展需求。市级相关部门担任企业的服务管家、行业管家，也是为了统筹的解决企业跨部门、跨区域的重大诉求。区级各部门为企业将提供更加落地的对接、日常运营、政策落地的精准服务，市投资促进中心也是12345企业服务热线的牵头单位之一，我们这个服务热线就是专门处理企业的疑难工单。同时我们也格外的关注外资企业在京享受的服务，建立了沟通交流、动态监测、服务响应、诉求提升等四位一体的服务体系，通过定期召开政企座谈会，听取企业的建议，受理解决诉求。\r","xuanzhongindex":false,"xuanzhongone":true,"oid":"keyfocus0","proofreadLogId":null,"errorInfo":"    为了让企业能够在北京投资&lt;em&gt;的&lt;/em&gt;更加放心、发展的更加舒心，我们也构建了全方位、多层次的企业服务体系，全力护航企业在京的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49611","errorWord":"的","length":1,"majorClass":"文字提醒","majorClassCode":"E001","manufacturer":"方正","manufacturerCode":"funz","offset":4961,"originalText":null,"reason":"易错词检查","rightWord":"得","source":"","tagEndIndex":4962,"tagStartIndex":4961,"zuobian":4960,"youbian":4961,"colorCode":255,"color":"#ce3e31","zksq":"收起","position":"第9页第18行    ","gaichi":"的 → 得            (方正)","gaichi1":" → ","suggest":{"ignore":true,"modify":false,"showSug":false,"showReason":true,"sug":""},"errorType":"    为了让企业能够在北京投资的更加放心、发展的更加舒心，我们也构建了全方位、多层次的企业服务体系，全力护航企业在京的发展。在市区两级，我们都建立了企业服务包的工作机制，通过市区协同、“一企一策”全程解决企业的发展需求。市级相关部门担任企业的服务管家、行业管家，也是为了统筹的解决企业跨部门、跨区域的重大诉求。区级各部门为企业将提供更加落地的对接、日常运营、政策落地的精准服务，市投资促进中心也是12345企业服务热线的牵头单位之一，我们这个服务热线就是专门处理企业的疑难工单。同时我们也格外的关注外资企业在京享受的服务，建立了沟通交流、动态监测、服务响应、诉求提升等四位一体的服务体系，通过定期召开政企座谈会，听取企业的建议，受理解决诉求。\r","xuanzhongindex":false,"xuanzhongone":true,"oid":"keyfocus0","proofreadLogId":null,"errorInfo":"    为了让企业能够在北京投资&lt;em&gt;的&lt;/em&gt;更加放心、发展的更加舒心，我们也构建了全方位、多层次的企业服务体系，全力护航企业在京的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49691","errorWord":"的","length":1,"majorClass":"文字提醒","majorClassCode":"E001","manufacturer":"方正","manufacturerCode":"funz","offset":4969,"originalText":null,"reason":"易错词检查","rightWord":"得","source":"","tagEndIndex":4970,"tagStartIndex":4969,"zuobian":4968,"youbian":4969,"colorCode":255,"color":"#ce3e31","zksq":"收起","position":"第9页第18行    ","gaichi":"的 → 得            (方正)","gaichi1":" → ","suggest":{"ignore":true,"modify":false,"showSug":false,"showReason":true,"sug":""},"errorType":"    为了让企业能够在北京投资的更加放心、发展的更加舒心，我们也构建了全方位、多层次的企业服务体系，全力护航企业在京的发展。在市区两级，我们都建立了企业服务包的工作机制，通过市区协同、“一企一策”全程解决企业的发展需求。市级相关部门担任企业的服务管家、行业管家，也是为了统筹的解决企业跨部门、跨区域的重大诉求。区级各部门为企业将提供更加落地的对接、日常运营、政策落地的精准服务，市投资促进中心也是12345企业服务热线的牵头单位之一，我们这个服务热线就是专门处理企业的疑难工单。同时我们也格外的关注外资企业在京享受的服务，建立了沟通交流、动态监测、服务响应、诉求提升等四位一体的服务体系，通过定期召开政企座谈会，听取企业的建议，受理解决诉求。\r","xuanzhongindex":false,"xuanzhongone":true,"oid":"keyfocus0","proofreadLogId":null,"errorInfo":"    为了让企业能够在北京投资的更加放心、发展&lt;em&gt;的&lt;/em&gt;更加舒心，我们也构建了全方位、多层次的企业服务体系，全力护航企业在京的发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49691","errorWord":"的","length":1,"majorClass":"文字提醒","majorClassCode":"E001","manufacturer":"方正","manufacturerCode":"funz","offset":4969,"originalText":null,"reason":"易错词检查","rightWord":"得","source":"","tagEndIndex":4970,"tagStartIndex":4969,"zuobian":4968,"youbian":4969,"colorCode":255,"color":"#ce3e31","zksq":"收起","position":"第9页第18行    ","gaichi":"的 → 得            (方正)","gaichi1":" → ","suggest":{"ignore":true,"modify":false,"showSug":false,"showReason":true,"sug":""},"errorType":"    为了让企业能够在北京投资的更加放心、发展的更加舒心，我们也构建了全方位、多层次的企业服务体系，全力护航企业在京的发展。在市区两级，我们都建立了企业服务包的工作机制，通过市区协同、“一企一策”全程解决企业的发展需求。市级相关部门担任企业的服务管家、行业管家，也是为了统筹的解决企业跨部门、跨区域的重大诉求。区级各部门为企业将提供更加落地的对接、日常运营、政策落地的精准服务，市投资促进中心也是12345企业服务热线的牵头单位之一，我们这个服务热线就是专门处理企业的疑难工单。同时我们也格外的关注外资企业在京享受的服务，建立了沟通交流、动态监测、服务响应、诉求提升等四位一体的服务体系，通过定期召开政企座谈会，听取企业的建议，受理解决诉求。\r","xuanzhongindex":false,"xuanzhongone":true,"oid":"keyfocus0","proofreadLogId":null,"errorInfo":"    为了让企业能够在北京投资的更加放心、发展&lt;em&gt;的&lt;/em&gt;更加舒心，我们也构建了全方位、多层次的企业服务体系，全力护航企业在京的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49691","errorWord":"的","length":1,"majorClass":"文字提醒","majorClassCode":"E001","manufacturer":"方正","manufacturerCode":"funz","offset":4969,"originalText":null,"reason":"易错词检查","rightWord":"得","source":"","tagEndIndex":4970,"tagStartIndex":4969,"zuobian":4968,"youbian":4969,"colorCode":255,"color":"#ce3e31","zksq":"收起","position":"第9页第18行    ","gaichi":"的 → 得            (方正)","gaichi1":" → ","suggest":{"ignore":true,"modify":false,"showSug":false,"showReason":true,"sug":""},"errorType":"    为了让企业能够在北京投资的更加放心、发展的更加舒心，我们也构建了全方位、多层次的企业服务体系，全力护航企业在京的发展。在市区两级，我们都建立了企业服务包的工作机制，通过市区协同、“一企一策”全程解决企业的发展需求。市级相关部门担任企业的服务管家、行业管家，也是为了统筹的解决企业跨部门、跨区域的重大诉求。区级各部门为企业将提供更加落地的对接、日常运营、政策落地的精准服务，市投资促进中心也是12345企业服务热线的牵头单位之一，我们这个服务热线就是专门处理企业的疑难工单。同时我们也格外的关注外资企业在京享受的服务，建立了沟通交流、动态监测、服务响应、诉求提升等四位一体的服务体系，通过定期召开政企座谈会，听取企业的建议，受理解决诉求。\r","xuanzhongindex":false,"xuanzhongone":true,"oid":"keyfocus0","proofreadLogId":null,"errorInfo":"    为了让企业能够在北京投资的更加放心、发展&lt;em&gt;的&lt;/em&gt;更加舒心，我们也构建了全方位、多层次的企业服务体系，全力护航企业在京的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50831","errorWord":"的","length":1,"majorClass":"文字提醒","majorClassCode":"E001","manufacturer":"方正","manufacturerCode":"funz","offset":5083,"originalText":null,"reason":"易错词检查","rightWord":"地","source":"","tagEndIndex":5084,"tagStartIndex":5083,"zuobian":5082,"youbian":5083,"colorCode":255,"color":"#ce3e31","zksq":"收起","position":"第9页第22行    ","gaichi":"的 → 地            (方正)","gaichi1":" → ","suggest":{"ignore":true,"modify":false,"showSug":false,"showReason":true,"sug":""},"errorType":"    为了让企业能够在北京投资的更加放心、发展的更加舒心，我们也构建了全方位、多层次的企业服务体系，全力护航企业在京的发展。在市区两级，我们都建立了企业服务包的工作机制，通过市区协同、“一企一策”全程解决企业的发展需求。市级相关部门担任企业的服务管家、行业管家，也是为了统筹的解决企业跨部门、跨区域的重大诉求。区级各部门为企业将提供更加落地的对接、日常运营、政策落地的精准服务，市投资促进中心也是12345企业服务热线的牵头单位之一，我们这个服务热线就是专门处理企业的疑难工单。同时我们也格外的关注外资企业在京享受的服务，建立了沟通交流、动态监测、服务响应、诉求提升等四位一体的服务体系，通过定期召开政企座谈会，听取企业的建议，受理解决诉求。\r","xuanzhongindex":false,"xuanzhongone":true,"oid":"keyfocus0","proofreadLogId":null,"errorInfo":"市级相关部门担任企业的服务管家、行业管家，也是为了统筹&lt;em&gt;的&lt;/em&gt;解决企业跨部门、跨区域的重大诉求。","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50831","errorWord":"的","length":1,"majorClass":"文字提醒","majorClassCode":"E001","manufacturer":"方正","manufacturerCode":"funz","offset":5083,"originalText":null,"reason":"易错词检查","rightWord":"地","source":"","tagEndIndex":5084,"tagStartIndex":5083,"zuobian":5082,"youbian":5083,"colorCode":255,"color":"#ce3e31","zksq":"收起","position":"第9页第22行    ","gaichi":"的 → 地            (方正)","gaichi1":" → ","suggest":{"ignore":true,"modify":false,"showSug":false,"showReason":true,"sug":""},"errorType":"    为了让企业能够在北京投资的更加放心、发展的更加舒心，我们也构建了全方位、多层次的企业服务体系，全力护航企业在京的发展。在市区两级，我们都建立了企业服务包的工作机制，通过市区协同、“一企一策”全程解决企业的发展需求。市级相关部门担任企业的服务管家、行业管家，也是为了统筹的解决企业跨部门、跨区域的重大诉求。区级各部门为企业将提供更加落地的对接、日常运营、政策落地的精准服务，市投资促进中心也是12345企业服务热线的牵头单位之一，我们这个服务热线就是专门处理企业的疑难工单。同时我们也格外的关注外资企业在京享受的服务，建立了沟通交流、动态监测、服务响应、诉求提升等四位一体的服务体系，通过定期召开政企座谈会，听取企业的建议，受理解决诉求。\r","xuanzhongindex":false,"xuanzhongone":true,"oid":"keyfocus0","proofreadLogId":null,"errorInfo":"市级相关部门担任企业的服务管家、行业管家，也是为了统筹&lt;em&gt;的&lt;/em&gt;解决企业跨部门、跨区域的重大诉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50831","errorWord":"的","length":1,"majorClass":"文字提醒","majorClassCode":"E001","manufacturer":"方正","manufacturerCode":"funz","offset":5083,"originalText":null,"reason":"易错词检查","rightWord":"地","source":"","tagEndIndex":5084,"tagStartIndex":5083,"zuobian":5082,"youbian":5083,"colorCode":255,"color":"#ce3e31","zksq":"收起","position":"第9页第22行    ","gaichi":"的 → 地            (方正)","gaichi1":" → ","suggest":{"ignore":true,"modify":false,"showSug":false,"showReason":true,"sug":""},"errorType":"    为了让企业能够在北京投资的更加放心、发展的更加舒心，我们也构建了全方位、多层次的企业服务体系，全力护航企业在京的发展。在市区两级，我们都建立了企业服务包的工作机制，通过市区协同、“一企一策”全程解决企业的发展需求。市级相关部门担任企业的服务管家、行业管家，也是为了统筹的解决企业跨部门、跨区域的重大诉求。区级各部门为企业将提供更加落地的对接、日常运营、政策落地的精准服务，市投资促进中心也是12345企业服务热线的牵头单位之一，我们这个服务热线就是专门处理企业的疑难工单。同时我们也格外的关注外资企业在京享受的服务，建立了沟通交流、动态监测、服务响应、诉求提升等四位一体的服务体系，通过定期召开政企座谈会，听取企业的建议，受理解决诉求。\r","xuanzhongindex":false,"xuanzhongone":true,"oid":"keyfocus0","proofreadLogId":null,"errorInfo":"市级相关部门担任企业的服务管家、行业管家，也是为了统筹&lt;em&gt;的&lt;/em&gt;解决企业跨部门、跨区域的重大诉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51921","errorWord":"的","length":1,"majorClass":"文字提醒","majorClassCode":"E001","manufacturer":"方正","manufacturerCode":"funz","offset":5192,"originalText":null,"reason":"易错词检查","rightWord":"地","source":"","tagEndIndex":5193,"tagStartIndex":5192,"zuobian":5191,"youbian":5192,"colorCode":255,"color":"#ce3e31","zksq":"收起","position":"第10页第4行    ","gaichi":"的 → 地            (方正)","gaichi1":" → ","suggest":{"ignore":true,"modify":false,"showSug":false,"showReason":true,"sug":""},"errorType":"    为了让企业能够在北京投资的更加放心、发展的更加舒心，我们也构建了全方位、多层次的企业服务体系，全力护航企业在京的发展。在市区两级，我们都建立了企业服务包的工作机制，通过市区协同、“一企一策”全程解决企业的发展需求。市级相关部门担任企业的服务管家、行业管家，也是为了统筹的解决企业跨部门、跨区域的重大诉求。区级各部门为企业将提供更加落地的对接、日常运营、政策落地的精准服务，市投资促进中心也是12345企业服务热线的牵头单位之一，我们这个服务热线就是专门处理企业的疑难工单。同时我们也格外的关注外资企业在京享受的服务，建立了沟通交流、动态监测、服务响应、诉求提升等四位一体的服务体系，通过定期召开政企座谈会，听取企业的建议，受理解决诉求。\r","xuanzhongindex":false,"xuanzhongone":true,"oid":"keyfocus0","proofreadLogId":null,"errorInfo":"同时我们也格外&lt;em&gt;的&lt;/em&gt;关注外资企业在京享受的服务，建立了沟通交流、动态监测、服务响应、诉求提升等四位一体的服务体系，通过定期召开政企座谈会，听取企业的建议，受理解决诉求。","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51921","errorWord":"的","length":1,"majorClass":"文字提醒","majorClassCode":"E001","manufacturer":"方正","manufacturerCode":"funz","offset":5192,"originalText":null,"reason":"易错词检查","rightWord":"地","source":"","tagEndIndex":5193,"tagStartIndex":5192,"zuobian":5191,"youbian":5192,"colorCode":255,"color":"#ce3e31","zksq":"收起","position":"第10页第4行    ","gaichi":"的 → 地            (方正)","gaichi1":" → ","suggest":{"ignore":true,"modify":false,"showSug":false,"showReason":true,"sug":""},"errorType":"    为了让企业能够在北京投资的更加放心、发展的更加舒心，我们也构建了全方位、多层次的企业服务体系，全力护航企业在京的发展。在市区两级，我们都建立了企业服务包的工作机制，通过市区协同、“一企一策”全程解决企业的发展需求。市级相关部门担任企业的服务管家、行业管家，也是为了统筹的解决企业跨部门、跨区域的重大诉求。区级各部门为企业将提供更加落地的对接、日常运营、政策落地的精准服务，市投资促进中心也是12345企业服务热线的牵头单位之一，我们这个服务热线就是专门处理企业的疑难工单。同时我们也格外的关注外资企业在京享受的服务，建立了沟通交流、动态监测、服务响应、诉求提升等四位一体的服务体系，通过定期召开政企座谈会，听取企业的建议，受理解决诉求。\r","xuanzhongindex":false,"xuanzhongone":true,"oid":"keyfocus0","proofreadLogId":null,"errorInfo":"同时我们也格外&lt;em&gt;的&lt;/em&gt;关注外资企业在京享受的服务，建立了沟通交流、动态监测、服务响应、诉求提升等四位一体的服务体系，通过定期召开政企座谈会，听取企业的建议，受理解决诉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51921","errorWord":"的","length":1,"majorClass":"文字提醒","majorClassCode":"E001","manufacturer":"方正","manufacturerCode":"funz","offset":5192,"originalText":null,"reason":"易错词检查","rightWord":"地","source":"","tagEndIndex":5193,"tagStartIndex":5192,"zuobian":5191,"youbian":5192,"colorCode":255,"color":"#ce3e31","zksq":"收起","position":"第10页第4行    ","gaichi":"的 → 地            (方正)","gaichi1":" → ","suggest":{"ignore":true,"modify":false,"showSug":false,"showReason":true,"sug":""},"errorType":"    为了让企业能够在北京投资的更加放心、发展的更加舒心，我们也构建了全方位、多层次的企业服务体系，全力护航企业在京的发展。在市区两级，我们都建立了企业服务包的工作机制，通过市区协同、“一企一策”全程解决企业的发展需求。市级相关部门担任企业的服务管家、行业管家，也是为了统筹的解决企业跨部门、跨区域的重大诉求。区级各部门为企业将提供更加落地的对接、日常运营、政策落地的精准服务，市投资促进中心也是12345企业服务热线的牵头单位之一，我们这个服务热线就是专门处理企业的疑难工单。同时我们也格外的关注外资企业在京享受的服务，建立了沟通交流、动态监测、服务响应、诉求提升等四位一体的服务体系，通过定期召开政企座谈会，听取企业的建议，受理解决诉求。\r","xuanzhongindex":false,"xuanzhongone":true,"oid":"keyfocus0","proofreadLogId":null,"errorInfo":"同时我们也格外&lt;em&gt;的&lt;/em&gt;关注外资企业在京享受的服务，建立了沟通交流、动态监测、服务响应、诉求提升等四位一体的服务体系，通过定期召开政企座谈会，听取企业的建议，受理解决诉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63996","errorWord":"习近平总书记","length":6,"majorClass":"重要领导","majorClassCode":"E002","manufacturer":"方正","manufacturerCode":"funz","offset":6399,"originalText":null,"reason":"提及领导人：敏感词类型：提及领导人（出自外接词库-人民日报社）","rightWord":"最常用的表述（在外事等特殊场合需做具体调整）","source":"敏感词类型：提及领导人（出自外接词库-人民日报社）","tagEndIndex":6405,"tagStartIndex":6399,"zuobian":6398,"youbian":6404,"colorCode":16711680,"color":"#3e81e7","zksq":"收起","position":"第12页第8行    ","gaichi":"习近平总书记 → 最常用的表述（在外事等特殊场合需做具体调整）            (方正)","gaichi1":" → ","suggest":{"ignore":true,"modify":false,"showSug":false,"showReason":true,"sug":""},"errorType":"    站在“十五五”新的历史起点上，我们将牢记习近平总书记的嘱托，加快构建高精尖经济结构，建设体现北京特点的现代化产业体系。今年我们将印发实施高精尖产业发展规划，坚持一张蓝图绘到底，大力发展高精尖产业，推动北京成为具有全球影响力的新兴产业高地，未来产业引领地。\r","xuanzhongindex":false,"xuanzhongone":true,"oid":"keyfocus0","proofreadLogId":null,"errorInfo":"    站在“十五五”新的历史起点上，我们将牢记&lt;cm&gt;习近平总书记&lt;/cm&gt;的嘱托，加快构建高精尖经济结构，建设体现北京特点的现代化产业体系。","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63996","errorWord":"习近平总书记","length":6,"majorClass":"重要领导","majorClassCode":"E002","manufacturer":"方正","manufacturerCode":"funz","offset":6399,"originalText":null,"reason":"提及领导人：敏感词类型：提及领导人（出自外接词库-人民日报社）","rightWord":"最常用的表述（在外事等特殊场合需做具体调整）","source":"敏感词类型：提及领导人（出自外接词库-人民日报社）","tagEndIndex":6405,"tagStartIndex":6399,"zuobian":6398,"youbian":6404,"colorCode":16711680,"color":"#3e81e7","zksq":"收起","position":"第12页第8行    ","gaichi":"习近平总书记 → 最常用的表述（在外事等特殊场合需做具体调整）            (方正)","gaichi1":" → ","suggest":{"ignore":true,"modify":false,"showSug":false,"showReason":true,"sug":""},"errorType":"    站在“十五五”新的历史起点上，我们将牢记习近平总书记的嘱托，加快构建高精尖经济结构，建设体现北京特点的现代化产业体系。今年我们将印发实施高精尖产业发展规划，坚持一张蓝图绘到底，大力发展高精尖产业，推动北京成为具有全球影响力的新兴产业高地，未来产业引领地。\r","xuanzhongindex":false,"xuanzhongone":true,"oid":"keyfocus0","proofreadLogId":null,"errorInfo":"    站在“十五五”新的历史起点上，我们将牢记&lt;cm&gt;习近平总书记&lt;/cm&gt;的嘱托，加快构建高精尖经济结构，建设体现北京特点的现代化产业体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63996","errorWord":"习近平总书记","length":6,"majorClass":"重要领导","majorClassCode":"E002","manufacturer":"方正","manufacturerCode":"funz","offset":6399,"originalText":null,"reason":"提及领导人：敏感词类型：提及领导人（出自外接词库-人民日报社）","rightWord":"最常用的表述（在外事等特殊场合需做具体调整）","source":"敏感词类型：提及领导人（出自外接词库-人民日报社）","tagEndIndex":6405,"tagStartIndex":6399,"zuobian":6398,"youbian":6404,"colorCode":16711680,"color":"#3e81e7","zksq":"收起","position":"第12页第8行    ","gaichi":"习近平总书记 → 最常用的表述（在外事等特殊场合需做具体调整）            (方正)","gaichi1":" → ","suggest":{"ignore":true,"modify":false,"showSug":false,"showReason":true,"sug":""},"errorType":"    站在“十五五”新的历史起点上，我们将牢记习近平总书记的嘱托，加快构建高精尖经济结构，建设体现北京特点的现代化产业体系。今年我们将印发实施高精尖产业发展规划，坚持一张蓝图绘到底，大力发展高精尖产业，推动北京成为具有全球影响力的新兴产业高地，未来产业引领地。\r","xuanzhongindex":false,"xuanzhongone":true,"oid":"keyfocus0","proofreadLogId":null,"errorInfo":"    站在“十五五”新的历史起点上，我们将牢记&lt;cm&gt;习近平总书记&lt;/cm&gt;的嘱托，加快构建高精尖经济结构，建设体现北京特点的现代化产业体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69291","errorWord":"支","length":1,"majorClass":"文字提醒","majorClassCode":"E001","manufacturer":"方寸","manufacturerCode":"func","offset":6929,"originalText":null,"reason":"表述不当","rightWord":"只","source":null,"tagEndIndex":6930,"tagStartIndex":6929,"zuobian":6928,"youbian":6929,"colorCode":255,"color":"#ce3e31","zksq":"收起","position":"第13页第6行    ","gaichi":"支 → 只            (方寸)","gaichi1":" → ","suggest":{"ignore":true,"modify":false,"showSug":false,"showReason":true,"sug":""},"errorType":"    完善先产业投资，鼓励各类资金和基金投早投小投长期投科技，提高产业资金政策的普惠性和易得性。统筹用好8支累计千亿级别的政府投资基金，引导带动社会资本参与投资高精尖产业，支持金融机构创新金融产品，深化产融合作，开展投资机构伙伴计划。发挥数据乘数效应，依托数据要素综合试验田，开展先行先试，用好数据沙盒，打造数据特区，优化算力券、模型券等工具，充分激发数据要素潜能，真正实现数据资源化、资产化、价值化。\r","xuanzhongindex":false,"xuanzhongone":true,"oid":"keyfocus0","proofreadLogId":null,"errorInfo":"统筹用好8支累计千亿级别的政府投资基金，引导带动社会资本参与投资高精尖产业，支持金融机构创新金融产品，深化产融合作，开展投资机构伙伴计划。","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69291","errorWord":"支","length":1,"majorClass":"文字提醒","majorClassCode":"E001","manufacturer":"方寸","manufacturerCode":"func","offset":6929,"originalText":null,"reason":"表述不当","rightWord":"只","source":null,"tagEndIndex":6930,"tagStartIndex":6929,"zuobian":6928,"youbian":6929,"colorCode":255,"color":"#ce3e31","zksq":"收起","position":"第13页第6行    ","gaichi":"支 → 只            (方寸)","gaichi1":" → ","suggest":{"ignore":true,"modify":false,"showSug":false,"showReason":true,"sug":""},"errorType":"    完善先产业投资，鼓励各类资金和基金投早投小投长期投科技，提高产业资金政策的普惠性和易得性。统筹用好8支累计千亿级别的政府投资基金，引导带动社会资本参与投资高精尖产业，支持金融机构创新金融产品，深化产融合作，开展投资机构伙伴计划。发挥数据乘数效应，依托数据要素综合试验田，开展先行先试，用好数据沙盒，打造数据特区，优化算力券、模型券等工具，充分激发数据要素潜能，真正实现数据资源化、资产化、价值化。\r","xuanzhongindex":false,"xuanzhongone":true,"oid":"keyfocus0","proofreadLogId":null,"errorInfo":"统筹用好8支累计千亿级别的政府投资基金，引导带动社会资本参与投资高精尖产业，支持金融机构创新金融产品，深化产融合作，开展投资机构伙伴计划。"},"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69291","errorWord":"支","length":1,"majorClass":"文字提醒","majorClassCode":"E001","manufacturer":"方寸","manufacturerCode":"func","offset":6929,"originalText":null,"reason":"表述不当","rightWord":"只","source":null,"tagEndIndex":6930,"tagStartIndex":6929,"zuobian":6928,"youbian":6929,"colorCode":255,"color":"#ce3e31","zksq":"收起","position":"第13页第6行    ","gaichi":"支 → 只            (方寸)","gaichi1":" → ","suggest":{"ignore":true,"modify":false,"showSug":false,"showReason":true,"sug":""},"errorType":"    完善先产业投资，鼓励各类资金和基金投早投小投长期投科技，提高产业资金政策的普惠性和易得性。统筹用好8支累计千亿级别的政府投资基金，引导带动社会资本参与投资高精尖产业，支持金融机构创新金融产品，深化产融合作，开展投资机构伙伴计划。发挥数据乘数效应，依托数据要素综合试验田，开展先行先试，用好数据沙盒，打造数据特区，优化算力券、模型券等工具，充分激发数据要素潜能，真正实现数据资源化、资产化、价值化。\r","xuanzhongindex":false,"xuanzhongone":true,"oid":"keyfocus0","proofreadLogId":null,"errorInfo":"统筹用好8支累计千亿级别的政府投资基金，引导带动社会资本参与投资高精尖产业，支持金融机构创新金融产品，深化产融合作，开展投资机构伙伴计划。"},"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78541","errorWord":"顾","length":1,"majorClass":"文字提醒","majorClassCode":"E001","manufacturer":"方正","manufacturerCode":"funz","offset":7854,"originalText":null,"reason":"易错词检查","rightWord":"故","source":"","tagEndIndex":7855,"tagStartIndex":7854,"zuobian":7853,"youbian":7854,"colorCode":255,"color":"#ce3e31","zksq":"收起","position":"第14页第20行    ","gaichi":"顾 → 故            (方正)","gaichi1":" → ","suggest":{"ignore":true,"modify":false,"showSug":false,"showReason":true,"sug":""},"errorType":"    主持人：非常感谢顾局给我们带来的深入解读。\r","xuanzhongindex":false,"xuanzhongone":true,"oid":"keyfocus0","proofreadLogId":null,"errorInfo":"    主持人：非常感谢&lt;em&gt;顾&lt;/em&gt;局给我们带来的深入解读。","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78541","errorWord":"顾","length":1,"majorClass":"文字提醒","majorClassCode":"E001","manufacturer":"方正","manufacturerCode":"funz","offset":7854,"originalText":null,"reason":"易错词检查","rightWord":"故","source":"","tagEndIndex":7855,"tagStartIndex":7854,"zuobian":7853,"youbian":7854,"colorCode":255,"color":"#ce3e31","zksq":"收起","position":"第14页第20行    ","gaichi":"顾 → 故            (方正)","gaichi1":" → ","suggest":{"ignore":true,"modify":false,"showSug":false,"showReason":true,"sug":""},"errorType":"    主持人：非常感谢顾局给我们带来的深入解读。\r","xuanzhongindex":false,"xuanzhongone":true,"oid":"keyfocus0","proofreadLogId":null,"errorInfo":"    主持人：非常感谢&lt;em&gt;顾&lt;/em&gt;局给我们带来的深入解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78541","errorWord":"顾","length":1,"majorClass":"文字提醒","majorClassCode":"E001","manufacturer":"方正","manufacturerCode":"funz","offset":7854,"originalText":null,"reason":"易错词检查","rightWord":"故","source":"","tagEndIndex":7855,"tagStartIndex":7854,"zuobian":7853,"youbian":7854,"colorCode":255,"color":"#ce3e31","zksq":"收起","position":"第14页第20行    ","gaichi":"顾 → 故            (方正)","gaichi1":" → ","suggest":{"ignore":true,"modify":false,"showSug":false,"showReason":true,"sug":""},"errorType":"    主持人：非常感谢顾局给我们带来的深入解读。\r","xuanzhongindex":false,"xuanzhongone":true,"oid":"keyfocus0","proofreadLogId":null,"errorInfo":"    主持人：非常感谢&lt;em&gt;顾&lt;/em&gt;局给我们带来的深入解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80537","errorWord":"社会主义现代化","length":7,"majorClass":"文字提醒","majorClassCode":"E001","manufacturer":"方正","manufacturerCode":"funz","offset":8053,"originalText":null,"reason":"重点词检查：（出自外接词库-人民日报社）","rightWord":"全面建成社会主义现代化强国","source":"（出自外接词库-人民日报社）","tagEndIndex":8060,"tagStartIndex":8053,"zuobian":8052,"youbian":8059,"colorCode":255,"color":"#ce3e31","zksq":"收起","position":"第15页第7行    ","gaichi":"社会主义现代化 → 全面建成社会主义现代化强国            (方正)","gaichi1":" → ","suggest":{"ignore":true,"modify":false,"showSug":false,"showReason":true,"sug":""},"errorType":"    “十五五”时期，是基本实现社会主义现代化、夯实基础、全面发力的关键时期。抓好“十五五”规划开局，是今年全市最重要的项目。下面我就“十五五”规划以及未来五年重点产业发展向大家分享相关的情况。\r","xuanzhongindex":false,"xuanzhongone":true,"oid":"keyfocus0","proofreadLogId":null,"errorInfo":"    “十五五”时期，是基本实现&lt;cm&gt;社会主义现代化&lt;/cm&gt;、夯实基础、全面发力的关键时期。","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80537","errorWord":"社会主义现代化","length":7,"majorClass":"文字提醒","majorClassCode":"E001","manufacturer":"方正","manufacturerCode":"funz","offset":8053,"originalText":null,"reason":"重点词检查：（出自外接词库-人民日报社）","rightWord":"全面建成社会主义现代化强国","source":"（出自外接词库-人民日报社）","tagEndIndex":8060,"tagStartIndex":8053,"zuobian":8052,"youbian":8059,"colorCode":255,"color":"#ce3e31","zksq":"收起","position":"第15页第7行    ","gaichi":"社会主义现代化 → 全面建成社会主义现代化强国            (方正)","gaichi1":" → ","suggest":{"ignore":true,"modify":false,"showSug":false,"showReason":true,"sug":""},"errorType":"    “十五五”时期，是基本实现社会主义现代化、夯实基础、全面发力的关键时期。抓好“十五五”规划开局，是今年全市最重要的项目。下面我就“十五五”规划以及未来五年重点产业发展向大家分享相关的情况。\r","xuanzhongindex":false,"xuanzhongone":true,"oid":"keyfocus0","proofreadLogId":null,"errorInfo":"    “十五五”时期，是基本实现&lt;cm&gt;社会主义现代化&lt;/cm&gt;、夯实基础、全面发力的关键时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80537","errorWord":"社会主义现代化","length":7,"majorClass":"文字提醒","majorClassCode":"E001","manufacturer":"方正","manufacturerCode":"funz","offset":8053,"originalText":null,"reason":"重点词检查：（出自外接词库-人民日报社）","rightWord":"全面建成社会主义现代化强国","source":"（出自外接词库-人民日报社）","tagEndIndex":8060,"tagStartIndex":8053,"zuobian":8052,"youbian":8059,"colorCode":255,"color":"#ce3e31","zksq":"收起","position":"第15页第7行    ","gaichi":"社会主义现代化 → 全面建成社会主义现代化强国            (方正)","gaichi1":" → ","suggest":{"ignore":true,"modify":false,"showSug":false,"showReason":true,"sug":""},"errorType":"    “十五五”时期，是基本实现社会主义现代化、夯实基础、全面发力的关键时期。抓好“十五五”规划开局，是今年全市最重要的项目。下面我就“十五五”规划以及未来五年重点产业发展向大家分享相关的情况。\r","xuanzhongindex":false,"xuanzhongone":true,"oid":"keyfocus0","proofreadLogId":null,"errorInfo":"    “十五五”时期，是基本实现&lt;cm&gt;社会主义现代化&lt;/cm&gt;、夯实基础、全面发力的关键时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81948","errorWord":"中国特色社会主义","length":8,"majorClass":"文字提醒","majorClassCode":"E001","manufacturer":"方正","manufacturerCode":"funz","offset":8194,"originalText":null,"reason":"重点词检查：二十大报告（出自外接词库-人民日报社）","rightWord":"高举中国特色社会主义伟大旗帜","source":"二十大报告（出自外接词库-人民日报社）","tagEndIndex":8202,"tagStartIndex":8194,"zuobian":8193,"youbian":8201,"colorCode":255,"color":"#ce3e31","zksq":"收起","position":"第15页第12行    ","gaichi":"中国特色社会主义 → 高举中国特色社会主义伟大旗帜            (方正)","gaichi1":" → ","suggest":{"ignore":true,"modify":false,"showSug":false,"showReason":true,"sug":""},"errorType":"    第一，制度保障，五年规划引领中国经济稳定前行。科学制定和接续“十四五”规划是我们党的治国理政的一条重要经验，是中国特色社会主义制度的一个重要政治优势。经过接续实施14个五年规划，中国创造了实属罕见的经济快速发展和社会长期稳定的两大奇迹，为全球发展注入了更强的确定性。\r","xuanzhongindex":false,"xuanzhongone":true,"oid":"keyfocus0","proofreadLogId":null,"errorInfo":"科学制定和接续“十四五”规划是我们党的治国理政的一条重要经验，是&lt;cm&gt;中国特色社会主义&lt;/cm&gt;制度的一个重要政治优势。","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81948","errorWord":"中国特色社会主义","length":8,"majorClass":"文字提醒","majorClassCode":"E001","manufacturer":"方正","manufacturerCode":"funz","offset":8194,"originalText":null,"reason":"重点词检查：二十大报告（出自外接词库-人民日报社）","rightWord":"高举中国特色社会主义伟大旗帜","source":"二十大报告（出自外接词库-人民日报社）","tagEndIndex":8202,"tagStartIndex":8194,"zuobian":8193,"youbian":8201,"colorCode":255,"color":"#ce3e31","zksq":"收起","position":"第15页第12行    ","gaichi":"中国特色社会主义 → 高举中国特色社会主义伟大旗帜            (方正)","gaichi1":" → ","suggest":{"ignore":true,"modify":false,"showSug":false,"showReason":true,"sug":""},"errorType":"    第一，制度保障，五年规划引领中国经济稳定前行。科学制定和接续“十四五”规划是我们党的治国理政的一条重要经验，是中国特色社会主义制度的一个重要政治优势。经过接续实施14个五年规划，中国创造了实属罕见的经济快速发展和社会长期稳定的两大奇迹，为全球发展注入了更强的确定性。\r","xuanzhongindex":false,"xuanzhongone":true,"oid":"keyfocus0","proofreadLogId":null,"errorInfo":"科学制定和接续“十四五”规划是我们党的治国理政的一条重要经验，是&lt;cm&gt;中国特色社会主义&lt;/cm&gt;制度的一个重要政治优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81948","errorWord":"中国特色社会主义","length":8,"majorClass":"文字提醒","majorClassCode":"E001","manufacturer":"方正","manufacturerCode":"funz","offset":8194,"originalText":null,"reason":"重点词检查：二十大报告（出自外接词库-人民日报社）","rightWord":"高举中国特色社会主义伟大旗帜","source":"二十大报告（出自外接词库-人民日报社）","tagEndIndex":8202,"tagStartIndex":8194,"zuobian":8193,"youbian":8201,"colorCode":255,"color":"#ce3e31","zksq":"收起","position":"第15页第12行    ","gaichi":"中国特色社会主义 → 高举中国特色社会主义伟大旗帜            (方正)","gaichi1":" → ","suggest":{"ignore":true,"modify":false,"showSug":false,"showReason":true,"sug":""},"errorType":"    第一，制度保障，五年规划引领中国经济稳定前行。科学制定和接续“十四五”规划是我们党的治国理政的一条重要经验，是中国特色社会主义制度的一个重要政治优势。经过接续实施14个五年规划，中国创造了实属罕见的经济快速发展和社会长期稳定的两大奇迹，为全球发展注入了更强的确定性。\r","xuanzhongindex":false,"xuanzhongone":true,"oid":"keyfocus0","proofreadLogId":null,"errorInfo":"科学制定和接续“十四五”规划是我们党的治国理政的一条重要经验，是&lt;cm&gt;中国特色社会主义&lt;/cm&gt;制度的一个重要政治优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82812","errorWord":"审议","length":2,"majorClass":"敏感词汇","majorClassCode":"E004","manufacturer":"方正","manufacturerCode":"funz","offset":8281,"originalText":null,"reason":"敏感词检查：敏感词类型：涉政敏感词（出自外接词库-人民日报社）","rightWord":"用于人大代表","source":"敏感词类型：涉政敏感词（出自外接词库-人民日报社）","tagEndIndex":8283,"tagStartIndex":8281,"zuobian":8280,"youbian":8282,"colorCode":8421376,"color":"#12c3b1","zksq":"收起","position":"第15页第16行    ","gaichi":"审议 → 用于人大代表            (方正)","gaichi1":" → ","suggest":{"ignore":true,"modify":false,"showSug":false,"showReason":true,"sug":""},"errorType":"    全国两会审议通过的国家“十五五”规划和国家发展规划法，为中国发展擘画了清晰的蓝图，为规划落地提供了法治的保障。\r","xuanzhongindex":false,"xuanzhongone":true,"oid":"keyfocus0","proofreadLogId":null,"errorInfo":"    全国两会&lt;cm&gt;审议&lt;/cm&gt;通过的国家“十五五”规划和国家发展规划法，为中国发展擘画了清晰的蓝图，为规划落地提供了法治的保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82812","errorWord":"审议","length":2,"majorClass":"敏感词汇","majorClassCode":"E004","manufacturer":"方正","manufacturerCode":"funz","offset":8281,"originalText":null,"reason":"敏感词检查：敏感词类型：涉政敏感词（出自外接词库-人民日报社）","rightWord":"用于人大代表","source":"敏感词类型：涉政敏感词（出自外接词库-人民日报社）","tagEndIndex":8283,"tagStartIndex":8281,"zuobian":8280,"youbian":8282,"colorCode":8421376,"color":"#12c3b1","zksq":"收起","position":"第15页第16行    ","gaichi":"审议 → 用于人大代表            (方正)","gaichi1":" → ","suggest":{"ignore":true,"modify":false,"showSug":false,"showReason":true,"sug":""},"errorType":"    全国两会审议通过的国家“十五五”规划和国家发展规划法，为中国发展擘画了清晰的蓝图，为规划落地提供了法治的保障。\r","xuanzhongindex":false,"xuanzhongone":true,"oid":"keyfocus0","proofreadLogId":null,"errorInfo":"    全国两会&lt;cm&gt;审议&lt;/cm&gt;通过的国家“十五五”规划和国家发展规划法，为中国发展擘画了清晰的蓝图，为规划落地提供了法治的保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82812","errorWord":"审议","length":2,"majorClass":"敏感词汇","majorClassCode":"E004","manufacturer":"方正","manufacturerCode":"funz","offset":8281,"originalText":null,"reason":"敏感词检查：敏感词类型：涉政敏感词（出自外接词库-人民日报社）","rightWord":"用于人大代表","source":"敏感词类型：涉政敏感词（出自外接词库-人民日报社）","tagEndIndex":8283,"tagStartIndex":8281,"zuobian":8280,"youbian":8282,"colorCode":8421376,"color":"#12c3b1","zksq":"收起","position":"第15页第16行    ","gaichi":"审议 → 用于人大代表            (方正)","gaichi1":" → ","suggest":{"ignore":true,"modify":false,"showSug":false,"showReason":true,"sug":""},"errorType":"    全国两会审议通过的国家“十五五”规划和国家发展规划法，为中国发展擘画了清晰的蓝图，为规划落地提供了法治的保障。\r","xuanzhongindex":false,"xuanzhongone":true,"oid":"keyfocus0","proofreadLogId":null,"errorInfo":"    全国两会&lt;cm&gt;审议&lt;/cm&gt;通过的国家“十五五”规划和国家发展规划法，为中国发展擘画了清晰的蓝图，为规划落地提供了法治的保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86665","errorWord":"全球最安全","length":5,"majorClass":"文字提醒","majorClassCode":"E001","manufacturer":"方正","manufacturerCode":"funz","offset":8666,"originalText":null,"reason":"重点词检查：习近平主席提出的“四大倡议”","rightWord":"全球安全倡议","source":"习近平主席提出的“四大倡议”","tagEndIndex":8671,"tagStartIndex":8666,"zuobian":8665,"youbian":8670,"colorCode":255,"color":"#ce3e31","zksq":"收起","position":"第16页第9行    ","gaichi":"全球最安全 → 全球安全倡议            (方正)","gaichi1":" → ","suggest":{"ignore":true,"modify":false,"showSug":false,"showReason":true,"sug":""},"errorType":"    全社会研发投入强度保持6%左右，每年技术合同成交额近万亿元，居民人均预期寿命83.93岁，达到了国际先进水平。PM2.5年均年度降至27微克/立方米，轨道交通运营里程全国第一。同时北京也是全球最安全的城市之一。\r","xuanzhongindex":false,"xuanzhongone":true,"oid":"keyfocus0","proofreadLogId":null,"errorInfo":"同时北京也是&lt;em&gt;全球最安全&lt;/em&gt;的城市之一。","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86665","errorWord":"全球最安全","length":5,"majorClass":"文字提醒","majorClassCode":"E001","manufacturer":"方正","manufacturerCode":"funz","offset":8666,"originalText":null,"reason":"重点词检查：习近平主席提出的“四大倡议”","rightWord":"全球安全倡议","source":"习近平主席提出的“四大倡议”","tagEndIndex":8671,"tagStartIndex":8666,"zuobian":8665,"youbian":8670,"colorCode":255,"color":"#ce3e31","zksq":"收起","position":"第16页第9行    ","gaichi":"全球最安全 → 全球安全倡议            (方正)","gaichi1":" → ","suggest":{"ignore":true,"modify":false,"showSug":false,"showReason":true,"sug":""},"errorType":"    全社会研发投入强度保持6%左右，每年技术合同成交额近万亿元，居民人均预期寿命83.93岁，达到了国际先进水平。PM2.5年均年度降至27微克/立方米，轨道交通运营里程全国第一。同时北京也是全球最安全的城市之一。\r","xuanzhongindex":false,"xuanzhongone":true,"oid":"keyfocus0","proofreadLogId":null,"errorInfo":"同时北京也是&lt;em&gt;全球最安全&lt;/em&gt;的城市之一。"},"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86665","errorWord":"全球最安全","length":5,"majorClass":"文字提醒","majorClassCode":"E001","manufacturer":"方正","manufacturerCode":"funz","offset":8666,"originalText":null,"reason":"重点词检查：习近平主席提出的“四大倡议”","rightWord":"全球安全倡议","source":"习近平主席提出的“四大倡议”","tagEndIndex":8671,"tagStartIndex":8666,"zuobian":8665,"youbian":8670,"colorCode":255,"color":"#ce3e31","zksq":"收起","position":"第16页第9行    ","gaichi":"全球最安全 → 全球安全倡议            (方正)","gaichi1":" → ","suggest":{"ignore":true,"modify":false,"showSug":false,"showReason":true,"sug":""},"errorType":"    全社会研发投入强度保持6%左右，每年技术合同成交额近万亿元，居民人均预期寿命83.93岁，达到了国际先进水平。PM2.5年均年度降至27微克/立方米，轨道交通运营里程全国第一。同时北京也是全球最安全的城市之一。\r","xuanzhongindex":false,"xuanzhongone":true,"oid":"keyfocus0","proofreadLogId":null,"errorInfo":"同时北京也是&lt;em&gt;全球最安全&lt;/em&gt;的城市之一。"},"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87177","errorWord":"社会主义现代化","length":7,"majorClass":"文字提醒","majorClassCode":"E001","manufacturer":"方正","manufacturerCode":"funz","offset":8717,"originalText":null,"reason":"重点词检查：（出自外接词库-人民日报社）","rightWord":"全面建成社会主义现代化强国","source":"（出自外接词库-人民日报社）","tagEndIndex":8724,"tagStartIndex":8717,"zuobian":8716,"youbian":8723,"colorCode":255,"color":"#ce3e31","zksq":"收起","position":"第16页第11行    ","gaichi":"社会主义现代化 → 全面建成社会主义现代化强国            (方正)","gaichi1":" → ","suggest":{"ignore":true,"modify":false,"showSug":false,"showReason":true,"sug":""},"errorType":"    第三，展望“十五五”清晰目标，引领发展新预期规划纲要要锚定率先基本实现社会主义现代化的目标，设置了6个方面，29项具有战略性、综合性、导向型的主要指标。以指标为牵引，推动首都现代化战略落实。\r","xuanzhongindex":false,"xuanzhongone":true,"oid":"keyfocus0","proofreadLogId":null,"errorInfo":"    第三，展望“十五五”清晰目标，引领发展新预期规划纲要要锚定率先基本实现&lt;cm&gt;社会主义现代化&lt;/cm&gt;的目标，设置了6个方面，29项具有战略性、综合性、导向型的主要指标。","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87177","errorWord":"社会主义现代化","length":7,"majorClass":"文字提醒","majorClassCode":"E001","manufacturer":"方正","manufacturerCode":"funz","offset":8717,"originalText":null,"reason":"重点词检查：（出自外接词库-人民日报社）","rightWord":"全面建成社会主义现代化强国","source":"（出自外接词库-人民日报社）","tagEndIndex":8724,"tagStartIndex":8717,"zuobian":8716,"youbian":8723,"colorCode":255,"color":"#ce3e31","zksq":"收起","position":"第16页第11行    ","gaichi":"社会主义现代化 → 全面建成社会主义现代化强国            (方正)","gaichi1":" → ","suggest":{"ignore":true,"modify":false,"showSug":false,"showReason":true,"sug":""},"errorType":"    第三，展望“十五五”清晰目标，引领发展新预期规划纲要要锚定率先基本实现社会主义现代化的目标，设置了6个方面，29项具有战略性、综合性、导向型的主要指标。以指标为牵引，推动首都现代化战略落实。\r","xuanzhongindex":false,"xuanzhongone":true,"oid":"keyfocus0","proofreadLogId":null,"errorInfo":"    第三，展望“十五五”清晰目标，引领发展新预期规划纲要要锚定率先基本实现&lt;cm&gt;社会主义现代化&lt;/cm&gt;的目标，设置了6个方面，29项具有战略性、综合性、导向型的主要指标。"},"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87177","errorWord":"社会主义现代化","length":7,"majorClass":"文字提醒","majorClassCode":"E001","manufacturer":"方正","manufacturerCode":"funz","offset":8717,"originalText":null,"reason":"重点词检查：（出自外接词库-人民日报社）","rightWord":"全面建成社会主义现代化强国","source":"（出自外接词库-人民日报社）","tagEndIndex":8724,"tagStartIndex":8717,"zuobian":8716,"youbian":8723,"colorCode":255,"color":"#ce3e31","zksq":"收起","position":"第16页第11行    ","gaichi":"社会主义现代化 → 全面建成社会主义现代化强国            (方正)","gaichi1":" → ","suggest":{"ignore":true,"modify":false,"showSug":false,"showReason":true,"sug":""},"errorType":"    第三，展望“十五五”清晰目标，引领发展新预期规划纲要要锚定率先基本实现社会主义现代化的目标，设置了6个方面，29项具有战略性、综合性、导向型的主要指标。以指标为牵引，推动首都现代化战略落实。\r","xuanzhongindex":false,"xuanzhongone":true,"oid":"keyfocus0","proofreadLogId":null,"errorInfo":"    第三，展望“十五五”清晰目标，引领发展新预期规划纲要要锚定率先基本实现&lt;cm&gt;社会主义现代化&lt;/cm&gt;的目标，设置了6个方面，29项具有战略性、综合性、导向型的主要指标。"},"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88281","errorWord":"位","length":1,"majorClass":"文字提醒","majorClassCode":"E001","manufacturer":"方正","manufacturerCode":"funz","offset":8828,"originalText":null,"reason":"易错词检查","rightWord":"为","source":"","tagEndIndex":8829,"tagStartIndex":8828,"zuobian":8827,"youbian":8828,"colorCode":255,"color":"#ce3e31","zksq":"收起","position":"第16页第15行    ","gaichi":"位 → 为            (方正)","gaichi1":" → ","suggest":{"ignore":true,"modify":false,"showSug":false,"showReason":true,"sug":""},"errorType":"    第一，GDP，北京市“十五五”时期GDP年均增速目标位5.5%，同时努力争取更好的结果。这意味着未来5年北京将新增超万亿的经济总量为支撑目标实现，我们将保持年均投资万亿的强度。\r","xuanzhongindex":false,"xuanzhongone":true,"oid":"keyfocus0","proofreadLogId":null,"errorInfo":"    第一，GDP，北京市“十五五”时期GDP年均增速目标&lt;em&gt;位&lt;/em&gt;5.","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88281","errorWord":"位","length":1,"majorClass":"文字提醒","majorClassCode":"E001","manufacturer":"方正","manufacturerCode":"funz","offset":8828,"originalText":null,"reason":"易错词检查","rightWord":"为","source":"","tagEndIndex":8829,"tagStartIndex":8828,"zuobian":8827,"youbian":8828,"colorCode":255,"color":"#ce3e31","zksq":"收起","position":"第16页第15行    ","gaichi":"位 → 为            (方正)","gaichi1":" → ","suggest":{"ignore":true,"modify":false,"showSug":false,"showReason":true,"sug":""},"errorType":"    第一，GDP，北京市“十五五”时期GDP年均增速目标位5.5%，同时努力争取更好的结果。这意味着未来5年北京将新增超万亿的经济总量为支撑目标实现，我们将保持年均投资万亿的强度。\r","xuanzhongindex":false,"xuanzhongone":true,"oid":"keyfocus0","proofreadLogId":null,"errorInfo":"    第一，GDP，北京市“十五五”时期GDP年均增速目标&lt;em&gt;位&lt;/em&gt;5."},"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88281","errorWord":"位","length":1,"majorClass":"文字提醒","majorClassCode":"E001","manufacturer":"方正","manufacturerCode":"funz","offset":8828,"originalText":null,"reason":"易错词检查","rightWord":"为","source":"","tagEndIndex":8829,"tagStartIndex":8828,"zuobian":8827,"youbian":8828,"colorCode":255,"color":"#ce3e31","zksq":"收起","position":"第16页第15行    ","gaichi":"位 → 为            (方正)","gaichi1":" → ","suggest":{"ignore":true,"modify":false,"showSug":false,"showReason":true,"sug":""},"errorType":"    第一，GDP，北京市“十五五”时期GDP年均增速目标位5.5%，同时努力争取更好的结果。这意味着未来5年北京将新增超万亿的经济总量为支撑目标实现，我们将保持年均投资万亿的强度。\r","xuanzhongindex":false,"xuanzhongone":true,"oid":"keyfocus0","proofreadLogId":null,"errorInfo":"    第一，GDP，北京市“十五五”时期GDP年均增速目标&lt;em&gt;位&lt;/em&gt;5."},"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90213","errorWord":"护理性","length":3,"majorClass":"文字提醒","majorClassCode":"E001","manufacturer":"方寸","manufacturerCode":"func","offset":9021,"originalText":null,"reason":"音/形相似错误：音/形相似差错","rightWord":"护理型","source":null,"tagEndIndex":9024,"tagStartIndex":9021,"zuobian":9020,"youbian":9023,"colorCode":255,"color":"#ce3e31","zksq":"收起","position":"第17页第2行    ","gaichi":"护理性 → 护理型            (方寸)","gaichi1":" → ","suggest":{"ignore":true,"modify":false,"showSug":false,"showReason":true,"sug":""},"errorType":"    第三，城市品质，我们把握“十五五”阶段性特征，新增了反映城市生活品质的“一老一小”花园城市建设等指标，比如说养老机构护理性床位占比由68%提高至73%。3岁以下婴幼儿入托率将提高15个百分点左右。全市采化率由23.2%提升至24.2%，轨道交通站点500米范围内人口和岗位覆盖率由23.86%提升至25.7%。\r","xuanzhongindex":false,"xuanzhongone":true,"oid":"keyfocus0","proofreadLogId":null,"errorInfo":"    第三，城市品质，我们把握“十五五”阶段性特征，新增了反映城市生活品质的“一老一小”花园城市建设等指标，比如说养老机构护理性床位占比由68%提高至73%。","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90213","errorWord":"护理性","length":3,"majorClass":"文字提醒","majorClassCode":"E001","manufacturer":"方寸","manufacturerCode":"func","offset":9021,"originalText":null,"reason":"音/形相似错误：音/形相似差错","rightWord":"护理型","source":null,"tagEndIndex":9024,"tagStartIndex":9021,"zuobian":9020,"youbian":9023,"colorCode":255,"color":"#ce3e31","zksq":"收起","position":"第17页第2行    ","gaichi":"护理性 → 护理型            (方寸)","gaichi1":" → ","suggest":{"ignore":true,"modify":false,"showSug":false,"showReason":true,"sug":""},"errorType":"    第三，城市品质，我们把握“十五五”阶段性特征，新增了反映城市生活品质的“一老一小”花园城市建设等指标，比如说养老机构护理性床位占比由68%提高至73%。3岁以下婴幼儿入托率将提高15个百分点左右。全市采化率由23.2%提升至24.2%，轨道交通站点500米范围内人口和岗位覆盖率由23.86%提升至25.7%。\r","xuanzhongindex":false,"xuanzhongone":true,"oid":"keyfocus0","proofreadLogId":null,"errorInfo":"    第三，城市品质，我们把握“十五五”阶段性特征，新增了反映城市生活品质的“一老一小”花园城市建设等指标，比如说养老机构护理性床位占比由68%提高至73%。"},"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90213","errorWord":"护理性","length":3,"majorClass":"文字提醒","majorClassCode":"E001","manufacturer":"方寸","manufacturerCode":"func","offset":9021,"originalText":null,"reason":"音/形相似错误：音/形相似差错","rightWord":"护理型","source":null,"tagEndIndex":9024,"tagStartIndex":9021,"zuobian":9020,"youbian":9023,"colorCode":255,"color":"#ce3e31","zksq":"收起","position":"第17页第2行    ","gaichi":"护理性 → 护理型            (方寸)","gaichi1":" → ","suggest":{"ignore":true,"modify":false,"showSug":false,"showReason":true,"sug":""},"errorType":"    第三，城市品质，我们把握“十五五”阶段性特征，新增了反映城市生活品质的“一老一小”花园城市建设等指标，比如说养老机构护理性床位占比由68%提高至73%。3岁以下婴幼儿入托率将提高15个百分点左右。全市采化率由23.2%提升至24.2%，轨道交通站点500米范围内人口和岗位覆盖率由23.86%提升至25.7%。\r","xuanzhongindex":false,"xuanzhongone":true,"oid":"keyfocus0","proofreadLogId":null,"errorInfo":"    第三，城市品质，我们把握“十五五”阶段性特征，新增了反映城市生活品质的“一老一小”花园城市建设等指标，比如说养老机构护理性床位占比由68%提高至73%。"},"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92838","errorWord":"四个中心功能建设","length":8,"majorClass":"文字提醒","majorClassCode":"E001","manufacturer":"方寸","manufacturerCode":"func","offset":9283,"originalText":null,"reason":"固有表述错误：固有表述差错","rightWord":"“四个中心”功能建设","source":null,"tagEndIndex":9291,"tagStartIndex":9283,"zuobian":9282,"youbian":9290,"colorCode":255,"color":"#ce3e31","zksq":"收起","position":"第17页第11行    ","gaichi":"四个中心功能建设 → “四个中心”功能建设            (方寸)","gaichi1":" → ","suggest":{"ignore":true,"modify":false,"showSug":false,"showReason":true,"sug":""},"errorType":"    “都”是指以更高站位服务党和国家工作大局，优化提升首都功能。四个中心是党中央赋予北京的战略定位，也是首都现代化建设的优势所在。“十五五”时期，北京将更加注重优化提升首都功能，安排了加强四个中心功能建设和推动京津冀协同发展的重点任务。\r","xuanzhongindex":false,"xuanzhongone":true,"oid":"keyfocus0","proofreadLogId":null,"errorInfo":"“十五五”时期，北京将更加注重优化提升首都功能，安排了加强四个中心功能建设和推动京津冀协同发展的重点任务。\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92838","errorWord":"四个中心功能建设","length":8,"majorClass":"文字提醒","majorClassCode":"E001","manufacturer":"方寸","manufacturerCode":"func","offset":9283,"originalText":null,"reason":"固有表述错误：固有表述差错","rightWord":"“四个中心”功能建设","source":null,"tagEndIndex":9291,"tagStartIndex":9283,"zuobian":9282,"youbian":9290,"colorCode":255,"color":"#ce3e31","zksq":"收起","position":"第17页第11行    ","gaichi":"四个中心功能建设 → “四个中心”功能建设            (方寸)","gaichi1":" → ","suggest":{"ignore":true,"modify":false,"showSug":false,"showReason":true,"sug":""},"errorType":"    “都”是指以更高站位服务党和国家工作大局，优化提升首都功能。四个中心是党中央赋予北京的战略定位，也是首都现代化建设的优势所在。“十五五”时期，北京将更加注重优化提升首都功能，安排了加强四个中心功能建设和推动京津冀协同发展的重点任务。\r","xuanzhongindex":false,"xuanzhongone":true,"oid":"keyfocus0","proofreadLogId":null,"errorInfo":"“十五五”时期，北京将更加注重优化提升首都功能，安排了加强四个中心功能建设和推动京津冀协同发展的重点任务。\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92838","errorWord":"四个中心功能建设","length":8,"majorClass":"文字提醒","majorClassCode":"E001","manufacturer":"方寸","manufacturerCode":"func","offset":9283,"originalText":null,"reason":"固有表述错误：固有表述差错","rightWord":"“四个中心”功能建设","source":null,"tagEndIndex":9291,"tagStartIndex":9283,"zuobian":9282,"youbian":9290,"colorCode":255,"color":"#ce3e31","zksq":"收起","position":"第17页第11行    ","gaichi":"四个中心功能建设 → “四个中心”功能建设            (方寸)","gaichi1":" → ","suggest":{"ignore":true,"modify":false,"showSug":false,"showReason":true,"sug":""},"errorType":"    “都”是指以更高站位服务党和国家工作大局，优化提升首都功能。四个中心是党中央赋予北京的战略定位，也是首都现代化建设的优势所在。“十五五”时期，北京将更加注重优化提升首都功能，安排了加强四个中心功能建设和推动京津冀协同发展的重点任务。\r","xuanzhongindex":false,"xuanzhongone":true,"oid":"keyfocus0","proofreadLogId":null,"errorInfo":"“十五五”时期，北京将更加注重优化提升首都功能，安排了加强四个中心功能建设和推动京津冀协同发展的重点任务。\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100119","errorWord":"关键领域的核心技术","length":9,"majorClass":"文字提醒","majorClassCode":"E001","manufacturer":"方寸","manufacturerCode":"func","offset":10011,"originalText":null,"reason":"固有表述错误：固有表述差错","rightWord":"关键领域核心技术","source":null,"tagEndIndex":10023,"tagStartIndex":10011,"zuobian":10010,"youbian":10019,"colorCode":255,"color":"#ce3e31","zksq":"收起","position":"第18页第15行    ","gaichi":"关键领域的核心技术 → 关键领域核心技术            (方寸)","gaichi1":" → ","suggest":{"ignore":true,"modify":false,"showSug":false,"showReason":true,"sug":""},"errorType":"    一个引领，坚持科技创新，引领北京最大的优势就是教育科技、人才资源高度集聚。“十五五”时期，我们将充分发挥优势，以更大的力度突出科技创新和产业创新深度融合，深入推进教育、科技、人才一体化发展，巩固增强创新策源引领优势。一方面，强化基础研究，长期稳定支持，深入打好人工智能、集成电路等关键领域的核心技术攻坚战，抢占科技竞争和未来发展的制高点。另一方面，推动科技成果加速转化，构建与新质生产力培育相应的科技成果转化体系。\r","xuanzhongindex":false,"xuanzhongone":true,"oid":"keyfocus0","proofreadLogId":null,"errorInfo":"一方面，强化基础研究，长期稳定支持，深入打好人工智能、集成电路等关键领域的核心技术攻坚战，抢占科技竞争和未来发展的制高点。","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100119","errorWord":"关键领域的核心技术","length":9,"majorClass":"文字提醒","majorClassCode":"E001","manufacturer":"方寸","manufacturerCode":"func","offset":10011,"originalText":null,"reason":"固有表述错误：固有表述差错","rightWord":"关键领域核心技术","source":null,"tagEndIndex":10023,"tagStartIndex":10011,"zuobian":10010,"youbian":10019,"colorCode":255,"color":"#ce3e31","zksq":"收起","position":"第18页第15行    ","gaichi":"关键领域的核心技术 → 关键领域核心技术            (方寸)","gaichi1":" → ","suggest":{"ignore":true,"modify":false,"showSug":false,"showReason":true,"sug":""},"errorType":"    一个引领，坚持科技创新，引领北京最大的优势就是教育科技、人才资源高度集聚。“十五五”时期，我们将充分发挥优势，以更大的力度突出科技创新和产业创新深度融合，深入推进教育、科技、人才一体化发展，巩固增强创新策源引领优势。一方面，强化基础研究，长期稳定支持，深入打好人工智能、集成电路等关键领域的核心技术攻坚战，抢占科技竞争和未来发展的制高点。另一方面，推动科技成果加速转化，构建与新质生产力培育相应的科技成果转化体系。\r","xuanzhongindex":false,"xuanzhongone":true,"oid":"keyfocus0","proofreadLogId":null,"errorInfo":"一方面，强化基础研究，长期稳定支持，深入打好人工智能、集成电路等关键领域的核心技术攻坚战，抢占科技竞争和未来发展的制高点。"},"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100167","errorWord":"核心技术攻坚战","length":7,"majorClass":"文字提醒","majorClassCode":"E001","manufacturer":"方正","manufacturerCode":"funz","offset":10016,"originalText":null,"reason":"涉政用语错误：敏感词类型：行政用语规范；来源：二十大报告；建议规则：参考新华网、人民日报和习近平重要讲话数据库，没有这个提法，建议使用规范提法；","rightWord":"关键核心技术攻坚战","source":"敏感词类型：行政用语规范；来源：二十大报告；建议规则：参考新华网、人民日报和习近平重要讲话数据库，没有这个提法，建议使用规范提法；","tagEndIndex":10023,"tagStartIndex":10011,"zuobian":10015,"youbian":10022,"colorCode":255,"color":"#ce3e31","zksq":"收起","position":"第18页第15行    ","gaichi":"核心技术攻坚战 → 关键核心技术攻坚战            (方正)","gaichi1":" → ","suggest":{"ignore":true,"modify":false,"showSug":false,"showReason":true,"sug":""},"errorType":"    一个引领，坚持科技创新，引领北京最大的优势就是教育科技、人才资源高度集聚。“十五五”时期，我们将充分发挥优势，以更大的力度突出科技创新和产业创新深度融合，深入推进教育、科技、人才一体化发展，巩固增强创新策源引领优势。一方面，强化基础研究，长期稳定支持，深入打好人工智能、集成电路等关键领域的核心技术攻坚战，抢占科技竞争和未来发展的制高点。另一方面，推动科技成果加速转化，构建与新质生产力培育相应的科技成果转化体系。\r","xuanzhongindex":false,"xuanzhongone":true,"oid":"keyfocus0","proofreadLogId":null,"errorInfo":"一方面，强化基础研究，长期稳定支持，深入打好人工智能、集成电路等关键领域的&lt;em&gt;核心技术攻坚战&lt;/em&gt;，抢占科技竞争和未来发展的制高点。"}}],"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100119","errorWord":"关键领域的核心技术","length":9,"majorClass":"文字提醒","majorClassCode":"E001","manufacturer":"方寸","manufacturerCode":"func","offset":10011,"originalText":null,"reason":"固有表述错误：固有表述差错","rightWord":"关键领域核心技术","source":null,"tagEndIndex":10023,"tagStartIndex":10011,"zuobian":10010,"youbian":10019,"colorCode":255,"color":"#ce3e31","zksq":"收起","position":"第18页第15行    ","gaichi":"关键领域的核心技术 → 关键领域核心技术            (方寸)","gaichi1":" → ","suggest":{"ignore":true,"modify":false,"showSug":false,"showReason":true,"sug":""},"errorType":"    一个引领，坚持科技创新，引领北京最大的优势就是教育科技、人才资源高度集聚。“十五五”时期，我们将充分发挥优势，以更大的力度突出科技创新和产业创新深度融合，深入推进教育、科技、人才一体化发展，巩固增强创新策源引领优势。一方面，强化基础研究，长期稳定支持，深入打好人工智能、集成电路等关键领域的核心技术攻坚战，抢占科技竞争和未来发展的制高点。另一方面，推动科技成果加速转化，构建与新质生产力培育相应的科技成果转化体系。\r","xuanzhongindex":false,"xuanzhongone":true,"oid":"keyfocus0","proofreadLogId":null,"errorInfo":"一方面，强化基础研究，长期稳定支持，深入打好人工智能、集成电路等关键领域的核心技术攻坚战，抢占科技竞争和未来发展的制高点。"},"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100167","errorWord":"核心技术攻坚战","length":7,"majorClass":"文字提醒","majorClassCode":"E001","manufacturer":"方正","manufacturerCode":"funz","offset":10016,"originalText":null,"reason":"涉政用语错误：敏感词类型：行政用语规范；来源：二十大报告；建议规则：参考新华网、人民日报和习近平重要讲话数据库，没有这个提法，建议使用规范提法；","rightWord":"关键核心技术攻坚战","source":"敏感词类型：行政用语规范；来源：二十大报告；建议规则：参考新华网、人民日报和习近平重要讲话数据库，没有这个提法，建议使用规范提法；","tagEndIndex":10023,"tagStartIndex":10011,"zuobian":10015,"youbian":10022,"colorCode":255,"color":"#ce3e31","zksq":"收起","position":"第18页第15行    ","gaichi":"核心技术攻坚战 → 关键核心技术攻坚战            (方正)","gaichi1":" → ","suggest":{"ignore":true,"modify":false,"showSug":false,"showReason":true,"sug":""},"errorType":"    一个引领，坚持科技创新，引领北京最大的优势就是教育科技、人才资源高度集聚。“十五五”时期，我们将充分发挥优势，以更大的力度突出科技创新和产业创新深度融合，深入推进教育、科技、人才一体化发展，巩固增强创新策源引领优势。一方面，强化基础研究，长期稳定支持，深入打好人工智能、集成电路等关键领域的核心技术攻坚战，抢占科技竞争和未来发展的制高点。另一方面，推动科技成果加速转化，构建与新质生产力培育相应的科技成果转化体系。\r","xuanzhongindex":false,"xuanzhongone":true,"oid":"keyfocus0","proofreadLogId":null,"errorInfo":"一方面，强化基础研究，长期稳定支持，深入打好人工智能、集成电路等关键领域的&lt;em&gt;核心技术攻坚战&lt;/em&gt;，抢占科技竞争和未来发展的制高点。"}}}]},{"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108112","errorWord":"一店","length":2,"majorClass":"文字提醒","majorClassCode":"E001","manufacturer":"方正","manufacturerCode":"funz","offset":10811,"originalText":null,"reason":"易错词检查","rightWord":"一点","source":"","tagEndIndex":10813,"tagStartIndex":10811,"zuobian":10810,"youbian":10812,"colorCode":255,"color":"#ce3e31","zksq":"收起","position":"第19页第22行    ","gaichi":"一店 → 一点            (方正)","gaichi1":" → ","suggest":{"ignore":true,"modify":false,"showSug":false,"showReason":true,"sug":""},"errorType":"    未来5年，我们将以北京京津冀国际科技创新中心建设为牵引，在六链五群产业协同布局基础上，构建“两廊四带”产业协同创新格局，一店一策推进产业链延伸和协同配套，不断做大三地产业规模。\r","xuanzhongindex":false,"xuanzhongone":true,"oid":"keyfocus0","proofreadLogId":null,"errorInfo":"京京津冀国际科技创新中心建设为牵引，在六链五群产业协同布局基础上，构建“两廊四带”产业协同创新格局，&lt;em&gt;一店&lt;/em&gt;一策推进产业链延伸和协同配套，不断做大三地产业规模。","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108112","errorWord":"一店","length":2,"majorClass":"文字提醒","majorClassCode":"E001","manufacturer":"方正","manufacturerCode":"funz","offset":10811,"originalText":null,"reason":"易错词检查","rightWord":"一点","source":"","tagEndIndex":10813,"tagStartIndex":10811,"zuobian":10810,"youbian":10812,"colorCode":255,"color":"#ce3e31","zksq":"收起","position":"第19页第22行    ","gaichi":"一店 → 一点            (方正)","gaichi1":" → ","suggest":{"ignore":true,"modify":false,"showSug":false,"showReason":true,"sug":""},"errorType":"    未来5年，我们将以北京京津冀国际科技创新中心建设为牵引，在六链五群产业协同布局基础上，构建“两廊四带”产业协同创新格局，一店一策推进产业链延伸和协同配套，不断做大三地产业规模。\r","xuanzhongindex":false,"xuanzhongone":true,"oid":"keyfocus0","proofreadLogId":null,"errorInfo":"京京津冀国际科技创新中心建设为牵引，在六链五群产业协同布局基础上，构建“两廊四带”产业协同创新格局，&lt;em&gt;一店&lt;/em&gt;一策推进产业链延伸和协同配套，不断做大三地产业规模。"},"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108112","errorWord":"一店","length":2,"majorClass":"文字提醒","majorClassCode":"E001","manufacturer":"方正","manufacturerCode":"funz","offset":10811,"originalText":null,"reason":"易错词检查","rightWord":"一点","source":"","tagEndIndex":10813,"tagStartIndex":10811,"zuobian":10810,"youbian":10812,"colorCode":255,"color":"#ce3e31","zksq":"收起","position":"第19页第22行    ","gaichi":"一店 → 一点            (方正)","gaichi1":" → ","suggest":{"ignore":true,"modify":false,"showSug":false,"showReason":true,"sug":""},"errorType":"    未来5年，我们将以北京京津冀国际科技创新中心建设为牵引，在六链五群产业协同布局基础上，构建“两廊四带”产业协同创新格局，一店一策推进产业链延伸和协同配套，不断做大三地产业规模。\r","xuanzhongindex":false,"xuanzhongone":true,"oid":"keyfocus0","proofreadLogId":null,"errorInfo":"京京津冀国际科技创新中心建设为牵引，在六链五群产业协同布局基础上，构建“两廊四带”产业协同创新格局，&lt;em&gt;一店&lt;/em&gt;一策推进产业链延伸和协同配套，不断做大三地产业规模。"},"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1095722","errorWord":"市场化、法治化、便利化、国际化的一流营商环境","length":22,"majorClass":"文字提醒","majorClassCode":"E001","manufacturer":"方正","manufacturerCode":"funz","offset":10957,"originalText":null,"reason":"重点词检查：“十五五”规划","rightWord":"市场化、法治化、国际化一流营商环境","source":"“十五五”规划","tagEndIndex":10979,"tagStartIndex":10957,"zuobian":10956,"youbian":10978,"colorCode":255,"color":"#ce3e31","zksq":"收起","position":"第20页第4行    ","gaichi":"市场化、法治化、便利化、国际化的一流营商环境 → 市场化、法治化、国际化一流营商环境            (方正)","gaichi1":" → ","suggest":{"ignore":true,"modify":false,"showSug":false,"showReason":true,"sug":""},"errorType":"    一个生态，打造一流的产业服务生态，良好的营商环境是城市竞争力的关键，北京连续9年迭代改革优化营商环境，推出了两千多项改革举措，积极打造北京服务营商品牌，“十五五”期间，我们将牢固树立伙伴式的服务理念，持续完善为企服务体系，打造市场化、法治化、便利化、国际化的一流营商环境。使北京始终成为最活跃、最敏锐，也是最容易成功的创新之都。\r","xuanzhongindex":false,"xuanzhongone":true,"oid":"keyfocus0","proofreadLogId":null,"errorInfo":"积极打造北京服务营商品牌，“十五五”期间，我们将牢固树立伙伴式的服务理念，持续完善为企服务体系，打造&lt;em&gt;市场化、法治化、便利化、国际化的一流营商环境&lt;/e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1095722","errorWord":"市场化、法治化、便利化、国际化的一流营商环境","length":22,"majorClass":"文字提醒","majorClassCode":"E001","manufacturer":"方正","manufacturerCode":"funz","offset":10957,"originalText":null,"reason":"重点词检查：“十五五”规划","rightWord":"市场化、法治化、国际化一流营商环境","source":"“十五五”规划","tagEndIndex":10979,"tagStartIndex":10957,"zuobian":10956,"youbian":10978,"colorCode":255,"color":"#ce3e31","zksq":"收起","position":"第20页第4行    ","gaichi":"市场化、法治化、便利化、国际化的一流营商环境 → 市场化、法治化、国际化一流营商环境            (方正)","gaichi1":" → ","suggest":{"ignore":true,"modify":false,"showSug":false,"showReason":true,"sug":""},"errorType":"    一个生态，打造一流的产业服务生态，良好的营商环境是城市竞争力的关键，北京连续9年迭代改革优化营商环境，推出了两千多项改革举措，积极打造北京服务营商品牌，“十五五”期间，我们将牢固树立伙伴式的服务理念，持续完善为企服务体系，打造市场化、法治化、便利化、国际化的一流营商环境。使北京始终成为最活跃、最敏锐，也是最容易成功的创新之都。\r","xuanzhongindex":false,"xuanzhongone":true,"oid":"keyfocus0","proofreadLogId":null,"errorInfo":"积极打造北京服务营商品牌，“十五五”期间，我们将牢固树立伙伴式的服务理念，持续完善为企服务体系，打造&lt;em&gt;市场化、法治化、便利化、国际化的一流营商环境&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1095722","errorWord":"市场化、法治化、便利化、国际化的一流营商环境","length":22,"majorClass":"文字提醒","majorClassCode":"E001","manufacturer":"方正","manufacturerCode":"funz","offset":10957,"originalText":null,"reason":"重点词检查：“十五五”规划","rightWord":"市场化、法治化、国际化一流营商环境","source":"“十五五”规划","tagEndIndex":10979,"tagStartIndex":10957,"zuobian":10956,"youbian":10978,"colorCode":255,"color":"#ce3e31","zksq":"收起","position":"第20页第4行    ","gaichi":"市场化、法治化、便利化、国际化的一流营商环境 → 市场化、法治化、国际化一流营商环境            (方正)","gaichi1":" → ","suggest":{"ignore":true,"modify":false,"showSug":false,"showReason":true,"sug":""},"errorType":"    一个生态，打造一流的产业服务生态，良好的营商环境是城市竞争力的关键，北京连续9年迭代改革优化营商环境，推出了两千多项改革举措，积极打造北京服务营商品牌，“十五五”期间，我们将牢固树立伙伴式的服务理念，持续完善为企服务体系，打造市场化、法治化、便利化、国际化的一流营商环境。使北京始终成为最活跃、最敏锐，也是最容易成功的创新之都。\r","xuanzhongindex":false,"xuanzhongone":true,"oid":"keyfocus0","proofreadLogId":null,"errorInfo":"积极打造北京服务营商品牌，“十五五”期间，我们将牢固树立伙伴式的服务理念，持续完善为企服务体系，打造&lt;em&gt;市场化、法治化、便利化、国际化的一流营商环境&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111451","errorWord":"谢","length":1,"majorClass":"文字提醒","majorClassCode":"E001","manufacturer":"方正","manufacturerCode":"funz","offset":11145,"originalText":null,"reason":"标点符号检查：谢。","rightWord":null,"source":"建议补充标点","tagEndIndex":11146,"tagStartIndex":11145,"zuobian":11144,"youbian":11145,"colorCode":255,"color":"#ce3e31","zksq":"收起","position":"第20页第11行    ","gaichi":"谢 → null            (方正)","gaichi1":" → ","suggest":{"ignore":true,"modify":false,"showSug":false,"showReason":true,"sug":""},"errorType":"    各位企业家朋友，规划的蓝图已经绘就，政策的红利正在释放，投资的窗口期就在当下，我们坚信“十五五”规划的实施将为北京发展注入强劲动力，也为全球投资者带来前所未有的战略机遇，真诚欢迎大家来北京投资兴业，让我们携手并进，共同把“十五五”宏伟蓝图变为可感可及的美好现实。谢谢\r","xuanzhongindex":false,"xuanzhongone":true,"oid":"keyfocus0","proofreadLogId":null,"errorInfo":"机遇，真诚欢迎大家来北京投资兴业，让我们携手并进，共同把“十五五”宏伟蓝图变为可感可及的美好现实。谢&lt;sm&gt;谢&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111451","errorWord":"谢","length":1,"majorClass":"文字提醒","majorClassCode":"E001","manufacturer":"方正","manufacturerCode":"funz","offset":11145,"originalText":null,"reason":"标点符号检查：谢。","rightWord":null,"source":"建议补充标点","tagEndIndex":11146,"tagStartIndex":11145,"zuobian":11144,"youbian":11145,"colorCode":255,"color":"#ce3e31","zksq":"收起","position":"第20页第11行    ","gaichi":"谢 → null            (方正)","gaichi1":" → ","suggest":{"ignore":true,"modify":false,"showSug":false,"showReason":true,"sug":""},"errorType":"    各位企业家朋友，规划的蓝图已经绘就，政策的红利正在释放，投资的窗口期就在当下，我们坚信“十五五”规划的实施将为北京发展注入强劲动力，也为全球投资者带来前所未有的战略机遇，真诚欢迎大家来北京投资兴业，让我们携手并进，共同把“十五五”宏伟蓝图变为可感可及的美好现实。谢谢\r","xuanzhongindex":false,"xuanzhongone":true,"oid":"keyfocus0","proofreadLogId":null,"errorInfo":"机遇，真诚欢迎大家来北京投资兴业，让我们携手并进，共同把“十五五”宏伟蓝图变为可感可及的美好现实。谢&lt;sm&gt;谢&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111451","errorWord":"谢","length":1,"majorClass":"文字提醒","majorClassCode":"E001","manufacturer":"方正","manufacturerCode":"funz","offset":11145,"originalText":null,"reason":"标点符号检查：谢。","rightWord":null,"source":"建议补充标点","tagEndIndex":11146,"tagStartIndex":11145,"zuobian":11144,"youbian":11145,"colorCode":255,"color":"#ce3e31","zksq":"收起","position":"第20页第11行    ","gaichi":"谢 → null            (方正)","gaichi1":" → ","suggest":{"ignore":true,"modify":false,"showSug":false,"showReason":true,"sug":""},"errorType":"    各位企业家朋友，规划的蓝图已经绘就，政策的红利正在释放，投资的窗口期就在当下，我们坚信“十五五”规划的实施将为北京发展注入强劲动力，也为全球投资者带来前所未有的战略机遇，真诚欢迎大家来北京投资兴业，让我们携手并进，共同把“十五五”宏伟蓝图变为可感可及的美好现实。谢谢\r","xuanzhongindex":false,"xuanzhongone":true,"oid":"keyfocus0","proofreadLogId":null,"errorInfo":"机遇，真诚欢迎大家来北京投资兴业，让我们携手并进，共同把“十五五”宏伟蓝图变为可感可及的美好现实。谢&lt;sm&gt;谢&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1153410","errorWord":"国家创新投资引导基金","length":10,"majorClass":"文字提醒","majorClassCode":"E001","manufacturer":"方寸","manufacturerCode":"func","offset":11534,"originalText":null,"reason":"固有表述错误：固有表述差错","rightWord":"国家创业投资引导基金","source":null,"tagEndIndex":11544,"tagStartIndex":11534,"zuobian":11533,"youbian":11543,"colorCode":255,"color":"#ce3e31","zksq":"收起","position":"第21页第6行    ","gaichi":"国家创新投资引导基金 → 国家创业投资引导基金            (方寸)","gaichi1":" → ","suggest":{"ignore":true,"modify":false,"showSug":false,"showReason":true,"sug":""},"errorType":"    一年前，2025年3月份，国家发展改革委郑姗洁主任，在两会期间介绍将正式启动国家创新投资引导基金，支持创投行业发展。2025年7月，总规模1000亿元的国家创业投资引导基金正式成立。2025年12月份中金资本通过申报程序，正式成为国家创业投资引导基金首批三个区域基金之一，就是京津冀创业投资引导基金管理人，当月也完成了基金工商注册。\r","xuanzhongindex":false,"xuanzhongone":true,"oid":"keyfocus0","proofreadLogId":null,"errorInfo":"    一年前，2025年3月份，国家发展改革委郑姗洁主任，在两会期间介绍将正式启动国家创新投资引导基金，支持创投行业发展。","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1153410","errorWord":"国家创新投资引导基金","length":10,"majorClass":"文字提醒","majorClassCode":"E001","manufacturer":"方寸","manufacturerCode":"func","offset":11534,"originalText":null,"reason":"固有表述错误：固有表述差错","rightWord":"国家创业投资引导基金","source":null,"tagEndIndex":11544,"tagStartIndex":11534,"zuobian":11533,"youbian":11543,"colorCode":255,"color":"#ce3e31","zksq":"收起","position":"第21页第6行    ","gaichi":"国家创新投资引导基金 → 国家创业投资引导基金            (方寸)","gaichi1":" → ","suggest":{"ignore":true,"modify":false,"showSug":false,"showReason":true,"sug":""},"errorType":"    一年前，2025年3月份，国家发展改革委郑姗洁主任，在两会期间介绍将正式启动国家创新投资引导基金，支持创投行业发展。2025年7月，总规模1000亿元的国家创业投资引导基金正式成立。2025年12月份中金资本通过申报程序，正式成为国家创业投资引导基金首批三个区域基金之一，就是京津冀创业投资引导基金管理人，当月也完成了基金工商注册。\r","xuanzhongindex":false,"xuanzhongone":true,"oid":"keyfocus0","proofreadLogId":null,"errorInfo":"    一年前，2025年3月份，国家发展改革委郑姗洁主任，在两会期间介绍将正式启动国家创新投资引导基金，支持创投行业发展。"},"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1153410","errorWord":"国家创新投资引导基金","length":10,"majorClass":"文字提醒","majorClassCode":"E001","manufacturer":"方寸","manufacturerCode":"func","offset":11534,"originalText":null,"reason":"固有表述错误：固有表述差错","rightWord":"国家创业投资引导基金","source":null,"tagEndIndex":11544,"tagStartIndex":11534,"zuobian":11533,"youbian":11543,"colorCode":255,"color":"#ce3e31","zksq":"收起","position":"第21页第6行    ","gaichi":"国家创新投资引导基金 → 国家创业投资引导基金            (方寸)","gaichi1":" → ","suggest":{"ignore":true,"modify":false,"showSug":false,"showReason":true,"sug":""},"errorType":"    一年前，2025年3月份，国家发展改革委郑姗洁主任，在两会期间介绍将正式启动国家创新投资引导基金，支持创投行业发展。2025年7月，总规模1000亿元的国家创业投资引导基金正式成立。2025年12月份中金资本通过申报程序，正式成为国家创业投资引导基金首批三个区域基金之一，就是京津冀创业投资引导基金管理人，当月也完成了基金工商注册。\r","xuanzhongindex":false,"xuanzhongone":true,"oid":"keyfocus0","proofreadLogId":null,"errorInfo":"    一年前，2025年3月份，国家发展改革委郑姗洁主任，在两会期间介绍将正式启动国家创新投资引导基金，支持创投行业发展。"},"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118711","errorWord":"支","length":1,"majorClass":"文字提醒","majorClassCode":"E001","manufacturer":"方寸","manufacturerCode":"func","offset":11871,"originalText":null,"reason":"表述不当","rightWord":"只","source":null,"tagEndIndex":11872,"tagStartIndex":11871,"zuobian":11870,"youbian":11871,"colorCode":255,"color":"#ce3e31","zksq":"收起","position":"第21页第18行    ","gaichi":"支 → 只            (方寸)","gaichi1":" → ","suggest":{"ignore":true,"modify":false,"showSug":false,"showReason":true,"sug":""},"errorType":"    在今年3月4日，两会召开之际，京津冀基金已经投资了首批五个项目，包括四支子基金和一个支投项目。京津冀基金总规模500亿元，将充分发挥国家创投引导基金、区域市场母基金、优良创投子基金三层架构的优势和子基金管理人一起，合规高效地将资本和赋能服务提供给优质的种子期和初创期企业。\r","xuanzhongindex":false,"xuanzhongone":true,"oid":"keyfocus0","proofreadLogId":null,"errorInfo":"    在今年3月4日，两会召开之际，京津冀基金已经投资了首批五个项目，包括四支子基金和一个支投项目。","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118711","errorWord":"支","length":1,"majorClass":"文字提醒","majorClassCode":"E001","manufacturer":"方寸","manufacturerCode":"func","offset":11871,"originalText":null,"reason":"表述不当","rightWord":"只","source":null,"tagEndIndex":11872,"tagStartIndex":11871,"zuobian":11870,"youbian":11871,"colorCode":255,"color":"#ce3e31","zksq":"收起","position":"第21页第18行    ","gaichi":"支 → 只            (方寸)","gaichi1":" → ","suggest":{"ignore":true,"modify":false,"showSug":false,"showReason":true,"sug":""},"errorType":"    在今年3月4日，两会召开之际，京津冀基金已经投资了首批五个项目，包括四支子基金和一个支投项目。京津冀基金总规模500亿元，将充分发挥国家创投引导基金、区域市场母基金、优良创投子基金三层架构的优势和子基金管理人一起，合规高效地将资本和赋能服务提供给优质的种子期和初创期企业。\r","xuanzhongindex":false,"xuanzhongone":true,"oid":"keyfocus0","proofreadLogId":null,"errorInfo":"    在今年3月4日，两会召开之际，京津冀基金已经投资了首批五个项目，包括四支子基金和一个支投项目。"},"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118711","errorWord":"支","length":1,"majorClass":"文字提醒","majorClassCode":"E001","manufacturer":"方正","manufacturerCode":"funz","offset":11871,"originalText":null,"reason":"易错词检查","rightWord":"只","source":"","tagEndIndex":11872,"tagStartIndex":11871,"zuobian":11870,"youbian":11871,"colorCode":255,"color":"#ce3e31","zksq":"收起","position":"第21页第18行    ","gaichi":"支 → 只            (方正)","gaichi1":" → ","suggest":{"ignore":true,"modify":false,"showSug":false,"showReason":true,"sug":""},"errorType":"    在今年3月4日，两会召开之际，京津冀基金已经投资了首批五个项目，包括四支子基金和一个支投项目。京津冀基金总规模500亿元，将充分发挥国家创投引导基金、区域市场母基金、优良创投子基金三层架构的优势和子基金管理人一起，合规高效地将资本和赋能服务提供给优质的种子期和初创期企业。\r","xuanzhongindex":false,"xuanzhongone":true,"oid":"keyfocus0","proofreadLogId":null,"errorInfo":"    在今年3月4日，两会召开之际，京津冀基金已经投资了首批五个项目，包括四&lt;em&gt;支&lt;/em&gt;子基金和一个支投项目。"}}],"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118711","errorWord":"支","length":1,"majorClass":"文字提醒","majorClassCode":"E001","manufacturer":"方寸","manufacturerCode":"func","offset":11871,"originalText":null,"reason":"表述不当","rightWord":"只","source":null,"tagEndIndex":11872,"tagStartIndex":11871,"zuobian":11870,"youbian":11871,"colorCode":255,"color":"#ce3e31","zksq":"收起","position":"第21页第18行    ","gaichi":"支 → 只            (方寸)","gaichi1":" → ","suggest":{"ignore":true,"modify":false,"showSug":false,"showReason":true,"sug":""},"errorType":"    在今年3月4日，两会召开之际，京津冀基金已经投资了首批五个项目，包括四支子基金和一个支投项目。京津冀基金总规模500亿元，将充分发挥国家创投引导基金、区域市场母基金、优良创投子基金三层架构的优势和子基金管理人一起，合规高效地将资本和赋能服务提供给优质的种子期和初创期企业。\r","xuanzhongindex":false,"xuanzhongone":true,"oid":"keyfocus0","proofreadLogId":null,"errorInfo":"    在今年3月4日，两会召开之际，京津冀基金已经投资了首批五个项目，包括四支子基金和一个支投项目。"},"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118711","errorWord":"支","length":1,"majorClass":"文字提醒","majorClassCode":"E001","manufacturer":"方正","manufacturerCode":"funz","offset":11871,"originalText":null,"reason":"易错词检查","rightWord":"只","source":"","tagEndIndex":11872,"tagStartIndex":11871,"zuobian":11870,"youbian":11871,"colorCode":255,"color":"#ce3e31","zksq":"收起","position":"第21页第18行    ","gaichi":"支 → 只            (方正)","gaichi1":" → ","suggest":{"ignore":true,"modify":false,"showSug":false,"showReason":true,"sug":""},"errorType":"    在今年3月4日，两会召开之际，京津冀基金已经投资了首批五个项目，包括四支子基金和一个支投项目。京津冀基金总规模500亿元，将充分发挥国家创投引导基金、区域市场母基金、优良创投子基金三层架构的优势和子基金管理人一起，合规高效地将资本和赋能服务提供给优质的种子期和初创期企业。\r","xuanzhongindex":false,"xuanzhongone":true,"oid":"keyfocus0","proofreadLogId":null,"errorInfo":"    在今年3月4日，两会召开之际，京津冀基金已经投资了首批五个项目，包括四&lt;em&gt;支&lt;/em&gt;子基金和一个支投项目。"}}}]},{"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119421","errorWord":"，","length":1,"majorClass":"文字提醒","majorClassCode":"E001","manufacturer":"方正","manufacturerCode":"funz","offset":11942,"originalText":null,"reason":"标点符号检查：建议修改为可书写在段尾的标点符号","rightWord":null,"source":"","tagEndIndex":11943,"tagStartIndex":11942,"zuobian":11941,"youbian":11942,"colorCode":255,"color":"#ce3e31","zksq":"收起","position":"第21页第20行    ","gaichi":"， → null            (方正)","gaichi1":" → ","suggest":{"ignore":true,"modify":false,"showSug":false,"showReason":true,"sug":""},"errorType":"    在今年3月4日，两会召开之际，京津冀基金已经投资了首批五个项目，包括四支子基金和一个支投项目。京津冀基金总规模500亿元，将充分发挥国家创投引导基金、区域市场母基金、优良创投子基金三层架构的优势和子基金管理人一起，合规高效地将资本和赋能服务提供给优质的种子期和初创期企业。\r","xuanzhongindex":false,"xuanzhongone":true,"oid":"keyfocus0","proofreadLogId":null,"errorInfo":"00亿元，将充分发挥国家创投引导基金、区域市场母基金、优良创投子基金三层架构的优势和子基金管理人一起&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119421","errorWord":"，","length":1,"majorClass":"文字提醒","majorClassCode":"E001","manufacturer":"方正","manufacturerCode":"funz","offset":11942,"originalText":null,"reason":"标点符号检查：建议修改为可书写在段尾的标点符号","rightWord":null,"source":"","tagEndIndex":11943,"tagStartIndex":11942,"zuobian":11941,"youbian":11942,"colorCode":255,"color":"#ce3e31","zksq":"收起","position":"第21页第20行    ","gaichi":"， → null            (方正)","gaichi1":" → ","suggest":{"ignore":true,"modify":false,"showSug":false,"showReason":true,"sug":""},"errorType":"    在今年3月4日，两会召开之际，京津冀基金已经投资了首批五个项目，包括四支子基金和一个支投项目。京津冀基金总规模500亿元，将充分发挥国家创投引导基金、区域市场母基金、优良创投子基金三层架构的优势和子基金管理人一起，合规高效地将资本和赋能服务提供给优质的种子期和初创期企业。\r","xuanzhongindex":false,"xuanzhongone":true,"oid":"keyfocus0","proofreadLogId":null,"errorInfo":"00亿元，将充分发挥国家创投引导基金、区域市场母基金、优良创投子基金三层架构的优势和子基金管理人一起&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119421","errorWord":"，","length":1,"majorClass":"文字提醒","majorClassCode":"E001","manufacturer":"方正","manufacturerCode":"funz","offset":11942,"originalText":null,"reason":"标点符号检查：建议修改为可书写在段尾的标点符号","rightWord":null,"source":"","tagEndIndex":11943,"tagStartIndex":11942,"zuobian":11941,"youbian":11942,"colorCode":255,"color":"#ce3e31","zksq":"收起","position":"第21页第20行    ","gaichi":"， → null            (方正)","gaichi1":" → ","suggest":{"ignore":true,"modify":false,"showSug":false,"showReason":true,"sug":""},"errorType":"    在今年3月4日，两会召开之际，京津冀基金已经投资了首批五个项目，包括四支子基金和一个支投项目。京津冀基金总规模500亿元，将充分发挥国家创投引导基金、区域市场母基金、优良创投子基金三层架构的优势和子基金管理人一起，合规高效地将资本和赋能服务提供给优质的种子期和初创期企业。\r","xuanzhongindex":false,"xuanzhongone":true,"oid":"keyfocus0","proofreadLogId":null,"errorInfo":"00亿元，将充分发挥国家创投引导基金、区域市场母基金、优良创投子基金三层架构的优势和子基金管理人一起&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123757","errorWord":"超过60%以上","length":7,"majorClass":"文字提醒","majorClassCode":"E001","manufacturer":"方正","manufacturerCode":"funz","offset":12375,"originalText":null,"reason":"语义重复：“超过”“以上”二者删其一","rightWord":null,"source":"","tagEndIndex":12382,"tagStartIndex":12375,"zuobian":12374,"youbian":12381,"colorCode":255,"color":"#ce3e31","zksq":"收起","position":"第22页第15行    ","gaichi":"超过60%以上 → null            (方正)","gaichi1":" → ","suggest":{"ignore":true,"modify":false,"showSug":false,"showReason":true,"sug":""},"errorType":"    在基金整体投资策略上，京津冀基金坚持投早投小，长期投硬科技，在投硬科技方面，聚焦在“十五五”规划明确的战略性新兴产业和未来产业，我们也要求我们所投资的子基金都要在某一个特定的领域具备优势的投资能力。而且要在这个领域配置超过60%以上的可投资总额。坚持投早投小，要求子基金具备优质的种子期或者初创期的项目发掘孵化和投资能力。我们有一个标准，叫551，子基金单笔投资额不高于5000万元，且被投企业估值不超过5亿，1是或者被投企业第一轮、首轮融资，配置在551项目上的比例，要超过子基金规模的70%，坚持投早投小，坚持投长期。京津冀基金投资期6年，退出期10年，总共是16年的存续期，根据需要还可以适当地延长。我们允许子基金期限长达10年，同时京津冀基金坚持分散投资的原则，基金在被投子基金认缴出资比例不超过30%，且不担任子基金第一的出资人。\r","xuanzhongindex":false,"xuanzhongone":true,"oid":"keyfocus0","proofreadLogId":null,"errorInfo":"而且要在这个领域配置&lt;sm&gt;超过60%以上&lt;/sm&gt;的可投资总额。","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123757","errorWord":"超过60%以上","length":7,"majorClass":"文字提醒","majorClassCode":"E001","manufacturer":"方正","manufacturerCode":"funz","offset":12375,"originalText":null,"reason":"语义重复：“超过”“以上”二者删其一","rightWord":null,"source":"","tagEndIndex":12382,"tagStartIndex":12375,"zuobian":12374,"youbian":12381,"colorCode":255,"color":"#ce3e31","zksq":"收起","position":"第22页第15行    ","gaichi":"超过60%以上 → null            (方正)","gaichi1":" → ","suggest":{"ignore":true,"modify":false,"showSug":false,"showReason":true,"sug":""},"errorType":"    在基金整体投资策略上，京津冀基金坚持投早投小，长期投硬科技，在投硬科技方面，聚焦在“十五五”规划明确的战略性新兴产业和未来产业，我们也要求我们所投资的子基金都要在某一个特定的领域具备优势的投资能力。而且要在这个领域配置超过60%以上的可投资总额。坚持投早投小，要求子基金具备优质的种子期或者初创期的项目发掘孵化和投资能力。我们有一个标准，叫551，子基金单笔投资额不高于5000万元，且被投企业估值不超过5亿，1是或者被投企业第一轮、首轮融资，配置在551项目上的比例，要超过子基金规模的70%，坚持投早投小，坚持投长期。京津冀基金投资期6年，退出期10年，总共是16年的存续期，根据需要还可以适当地延长。我们允许子基金期限长达10年，同时京津冀基金坚持分散投资的原则，基金在被投子基金认缴出资比例不超过30%，且不担任子基金第一的出资人。\r","xuanzhongindex":false,"xuanzhongone":true,"oid":"keyfocus0","proofreadLogId":null,"errorInfo":"而且要在这个领域配置&lt;sm&gt;超过60%以上&lt;/sm&gt;的可投资总额。"},"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123757","errorWord":"超过60%以上","length":7,"majorClass":"文字提醒","majorClassCode":"E001","manufacturer":"方正","manufacturerCode":"funz","offset":12375,"originalText":null,"reason":"语义重复：“超过”“以上”二者删其一","rightWord":null,"source":"","tagEndIndex":12382,"tagStartIndex":12375,"zuobian":12374,"youbian":12381,"colorCode":255,"color":"#ce3e31","zksq":"收起","position":"第22页第15行    ","gaichi":"超过60%以上 → null            (方正)","gaichi1":" → ","suggest":{"ignore":true,"modify":false,"showSug":false,"showReason":true,"sug":""},"errorType":"    在基金整体投资策略上，京津冀基金坚持投早投小，长期投硬科技，在投硬科技方面，聚焦在“十五五”规划明确的战略性新兴产业和未来产业，我们也要求我们所投资的子基金都要在某一个特定的领域具备优势的投资能力。而且要在这个领域配置超过60%以上的可投资总额。坚持投早投小，要求子基金具备优质的种子期或者初创期的项目发掘孵化和投资能力。我们有一个标准，叫551，子基金单笔投资额不高于5000万元，且被投企业估值不超过5亿，1是或者被投企业第一轮、首轮融资，配置在551项目上的比例，要超过子基金规模的70%，坚持投早投小，坚持投长期。京津冀基金投资期6年，退出期10年，总共是16年的存续期，根据需要还可以适当地延长。我们允许子基金期限长达10年，同时京津冀基金坚持分散投资的原则，基金在被投子基金认缴出资比例不超过30%，且不担任子基金第一的出资人。\r","xuanzhongindex":false,"xuanzhongone":true,"oid":"keyfocus0","proofreadLogId":null,"errorInfo":"而且要在这个领域配置&lt;sm&gt;超过60%以上&lt;/sm&gt;的可投资总额。"},"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124682","errorWord":"5亿","length":2,"majorClass":"文字提醒","majorClassCode":"E001","manufacturer":"方寸","manufacturerCode":"func","offset":12468,"originalText":null,"reason":"表述不当","rightWord":null,"source":null,"tagEndIndex":12470,"tagStartIndex":12468,"zuobian":12467,"youbian":12469,"colorCode":255,"color":"#ce3e31","zksq":"收起","position":"第22页第18行    ","gaichi":"5亿 → null            (方寸)","gaichi1":" → ","suggest":{"ignore":true,"modify":false,"showSug":false,"showReason":true,"sug":""},"errorType":"    在基金整体投资策略上，京津冀基金坚持投早投小，长期投硬科技，在投硬科技方面，聚焦在“十五五”规划明确的战略性新兴产业和未来产业，我们也要求我们所投资的子基金都要在某一个特定的领域具备优势的投资能力。而且要在这个领域配置超过60%以上的可投资总额。坚持投早投小，要求子基金具备优质的种子期或者初创期的项目发掘孵化和投资能力。我们有一个标准，叫551，子基金单笔投资额不高于5000万元，且被投企业估值不超过5亿，1是或者被投企业第一轮、首轮融资，配置在551项目上的比例，要超过子基金规模的70%，坚持投早投小，坚持投长期。京津冀基金投资期6年，退出期10年，总共是16年的存续期，根据需要还可以适当地延长。我们允许子基金期限长达10年，同时京津冀基金坚持分散投资的原则，基金在被投子基金认缴出资比例不超过30%，且不担任子基金第一的出资人。\r","xuanzhongindex":false,"xuanzhongone":true,"oid":"keyfocus0","proofreadLogId":null,"errorInfo":"我们有一个标准，叫551，子基金单笔投资额不高于5000万元，且被投企业估值不超过5亿，1是或者被投企业第一轮、首轮融资，配置在551项目上的比例，要超过子基金规模的70%，坚持投早投小，坚持投长期。","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124682","errorWord":"5亿","length":2,"majorClass":"文字提醒","majorClassCode":"E001","manufacturer":"方寸","manufacturerCode":"func","offset":12468,"originalText":null,"reason":"表述不当","rightWord":null,"source":null,"tagEndIndex":12470,"tagStartIndex":12468,"zuobian":12467,"youbian":12469,"colorCode":255,"color":"#ce3e31","zksq":"收起","position":"第22页第18行    ","gaichi":"5亿 → null            (方寸)","gaichi1":" → ","suggest":{"ignore":true,"modify":false,"showSug":false,"showReason":true,"sug":""},"errorType":"    在基金整体投资策略上，京津冀基金坚持投早投小，长期投硬科技，在投硬科技方面，聚焦在“十五五”规划明确的战略性新兴产业和未来产业，我们也要求我们所投资的子基金都要在某一个特定的领域具备优势的投资能力。而且要在这个领域配置超过60%以上的可投资总额。坚持投早投小，要求子基金具备优质的种子期或者初创期的项目发掘孵化和投资能力。我们有一个标准，叫551，子基金单笔投资额不高于5000万元，且被投企业估值不超过5亿，1是或者被投企业第一轮、首轮融资，配置在551项目上的比例，要超过子基金规模的70%，坚持投早投小，坚持投长期。京津冀基金投资期6年，退出期10年，总共是16年的存续期，根据需要还可以适当地延长。我们允许子基金期限长达10年，同时京津冀基金坚持分散投资的原则，基金在被投子基金认缴出资比例不超过30%，且不担任子基金第一的出资人。\r","xuanzhongindex":false,"xuanzhongone":true,"oid":"keyfocus0","proofreadLogId":null,"errorInfo":"我们有一个标准，叫551，子基金单笔投资额不高于5000万元，且被投企业估值不超过5亿，1是或者被投企业第一轮、首轮融资，配置在551项目上的比例，要超过子基金规模的70%，坚持投早投小，坚持投长期。"},"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124682","errorWord":"5亿","length":2,"majorClass":"文字提醒","majorClassCode":"E001","manufacturer":"方寸","manufacturerCode":"func","offset":12468,"originalText":null,"reason":"表述不当","rightWord":null,"source":null,"tagEndIndex":12470,"tagStartIndex":12468,"zuobian":12467,"youbian":12469,"colorCode":255,"color":"#ce3e31","zksq":"收起","position":"第22页第18行    ","gaichi":"5亿 → null            (方寸)","gaichi1":" → ","suggest":{"ignore":true,"modify":false,"showSug":false,"showReason":true,"sug":""},"errorType":"    在基金整体投资策略上，京津冀基金坚持投早投小，长期投硬科技，在投硬科技方面，聚焦在“十五五”规划明确的战略性新兴产业和未来产业，我们也要求我们所投资的子基金都要在某一个特定的领域具备优势的投资能力。而且要在这个领域配置超过60%以上的可投资总额。坚持投早投小，要求子基金具备优质的种子期或者初创期的项目发掘孵化和投资能力。我们有一个标准，叫551，子基金单笔投资额不高于5000万元，且被投企业估值不超过5亿，1是或者被投企业第一轮、首轮融资，配置在551项目上的比例，要超过子基金规模的70%，坚持投早投小，坚持投长期。京津冀基金投资期6年，退出期10年，总共是16年的存续期，根据需要还可以适当地延长。我们允许子基金期限长达10年，同时京津冀基金坚持分散投资的原则，基金在被投子基金认缴出资比例不超过30%，且不担任子基金第一的出资人。\r","xuanzhongindex":false,"xuanzhongone":true,"oid":"keyfocus0","proofreadLogId":null,"errorInfo":"我们有一个标准，叫551，子基金单笔投资额不高于5000万元，且被投企业估值不超过5亿，1是或者被投企业第一轮、首轮融资，配置在551项目上的比例，要超过子基金规模的70%，坚持投早投小，坚持投长期。"},"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127443","errorWord":"20亿","length":3,"majorClass":"文字提醒","majorClassCode":"E001","manufacturer":"方寸","manufacturerCode":"func","offset":12744,"originalText":null,"reason":"表述不当","rightWord":null,"source":null,"tagEndIndex":12747,"tagStartIndex":12744,"zuobian":12743,"youbian":12746,"colorCode":255,"color":"#ce3e31","zksq":"收起","position":"第23页第6行    ","gaichi":"20亿 → null            (方寸)","gaichi1":" → ","suggest":{"ignore":true,"modify":false,"showSug":false,"showReason":true,"sug":""},"errorType":"    我们也要求子基金在支投项目里面，出资比例不超过30%，不做第一大股东，通过这两个比例限制，更好地发挥国家基金引导基金的放大效应，同时为了确保国家资金能够高质高效配置到优质创投企业，原则上要求子基金规模不超过20亿。京津冀基金在子基金投资不超过5个亿，按照实缴收取管理费。同时也是按照国务院关于统一大市场的要求，京津冀基金按照国家的要求，不接受被投资基金向任何投资人做出的返投承诺。\r","xuanzhongindex":false,"xuanzhongone":true,"oid":"keyfocus0","proofreadLogId":null,"errorInfo":"    我们也要求子基金在支投项目里面，出资比例不超过30%，不做第一大股东，通过这两个比例限制，更好地发挥国家基金引导基金的放大效应，同时为了确保国家资金能够高质高效配置到优质创投企业，原则上要求子基金规模不超过20亿。","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127443","errorWord":"20亿","length":3,"majorClass":"文字提醒","majorClassCode":"E001","manufacturer":"方寸","manufacturerCode":"func","offset":12744,"originalText":null,"reason":"表述不当","rightWord":null,"source":null,"tagEndIndex":12747,"tagStartIndex":12744,"zuobian":12743,"youbian":12746,"colorCode":255,"color":"#ce3e31","zksq":"收起","position":"第23页第6行    ","gaichi":"20亿 → null            (方寸)","gaichi1":" → ","suggest":{"ignore":true,"modify":false,"showSug":false,"showReason":true,"sug":""},"errorType":"    我们也要求子基金在支投项目里面，出资比例不超过30%，不做第一大股东，通过这两个比例限制，更好地发挥国家基金引导基金的放大效应，同时为了确保国家资金能够高质高效配置到优质创投企业，原则上要求子基金规模不超过20亿。京津冀基金在子基金投资不超过5个亿，按照实缴收取管理费。同时也是按照国务院关于统一大市场的要求，京津冀基金按照国家的要求，不接受被投资基金向任何投资人做出的返投承诺。\r","xuanzhongindex":false,"xuanzhongone":true,"oid":"keyfocus0","proofreadLogId":null,"errorInfo":"    我们也要求子基金在支投项目里面，出资比例不超过30%，不做第一大股东，通过这两个比例限制，更好地发挥国家基金引导基金的放大效应，同时为了确保国家资金能够高质高效配置到优质创投企业，原则上要求子基金规模不超过20亿。"},"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127443","errorWord":"20亿","length":3,"majorClass":"文字提醒","majorClassCode":"E001","manufacturer":"方寸","manufacturerCode":"func","offset":12744,"originalText":null,"reason":"表述不当","rightWord":null,"source":null,"tagEndIndex":12747,"tagStartIndex":12744,"zuobian":12743,"youbian":12746,"colorCode":255,"color":"#ce3e31","zksq":"收起","position":"第23页第6行    ","gaichi":"20亿 → null            (方寸)","gaichi1":" → ","suggest":{"ignore":true,"modify":false,"showSug":false,"showReason":true,"sug":""},"errorType":"    我们也要求子基金在支投项目里面，出资比例不超过30%，不做第一大股东，通过这两个比例限制，更好地发挥国家基金引导基金的放大效应，同时为了确保国家资金能够高质高效配置到优质创投企业，原则上要求子基金规模不超过20亿。京津冀基金在子基金投资不超过5个亿，按照实缴收取管理费。同时也是按照国务院关于统一大市场的要求，京津冀基金按照国家的要求，不接受被投资基金向任何投资人做出的返投承诺。\r","xuanzhongindex":false,"xuanzhongone":true,"oid":"keyfocus0","proofreadLogId":null,"errorInfo":"    我们也要求子基金在支投项目里面，出资比例不超过30%，不做第一大股东，通过这两个比例限制，更好地发挥国家基金引导基金的放大效应，同时为了确保国家资金能够高质高效配置到优质创投企业，原则上要求子基金规模不超过20亿。"},"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139272","errorWord":"贺国","length":2,"majorClass":"文字提醒","majorClassCode":"E001","manufacturer":"方正","manufacturerCode":"funz","offset":13927,"originalText":null,"reason":"重点词检查：（出自外接词库-人民日报社）","rightWord":"贺国强","source":"（出自外接词库-人民日报社）","tagEndIndex":13929,"tagStartIndex":13927,"zuobian":13926,"youbian":13928,"colorCode":255,"color":"#ce3e31","zksq":"收起","position":"第25页第11行    ","gaichi":"贺国 → 贺国强            (方正)","gaichi1":" → ","suggest":{"ignore":true,"modify":false,"showSug":false,"showReason":true,"sug":""},"errorType":"    让我们以热烈的掌声，祝贺国家创业投资引导基金京津冀基金投资项目成功签约！\r","xuanzhongindex":false,"xuanzhongone":true,"oid":"keyfocus0","proofreadLogId":null,"errorInfo":"    让我们以热烈的掌声，祝&lt;cm&gt;贺国&lt;/cm&gt;家创业投资引导基金京津冀基金投资项目成功签约！","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139272","errorWord":"贺国","length":2,"majorClass":"文字提醒","majorClassCode":"E001","manufacturer":"方正","manufacturerCode":"funz","offset":13927,"originalText":null,"reason":"重点词检查：（出自外接词库-人民日报社）","rightWord":"贺国强","source":"（出自外接词库-人民日报社）","tagEndIndex":13929,"tagStartIndex":13927,"zuobian":13926,"youbian":13928,"colorCode":255,"color":"#ce3e31","zksq":"收起","position":"第25页第11行    ","gaichi":"贺国 → 贺国强            (方正)","gaichi1":" → ","suggest":{"ignore":true,"modify":false,"showSug":false,"showReason":true,"sug":""},"errorType":"    让我们以热烈的掌声，祝贺国家创业投资引导基金京津冀基金投资项目成功签约！\r","xuanzhongindex":false,"xuanzhongone":true,"oid":"keyfocus0","proofreadLogId":null,"errorInfo":"    让我们以热烈的掌声，祝&lt;cm&gt;贺国&lt;/cm&gt;家创业投资引导基金京津冀基金投资项目成功签约！"},"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139272","errorWord":"贺国","length":2,"majorClass":"文字提醒","majorClassCode":"E001","manufacturer":"方正","manufacturerCode":"funz","offset":13927,"originalText":null,"reason":"重点词检查：（出自外接词库-人民日报社）","rightWord":"贺国强","source":"（出自外接词库-人民日报社）","tagEndIndex":13929,"tagStartIndex":13927,"zuobian":13926,"youbian":13928,"colorCode":255,"color":"#ce3e31","zksq":"收起","position":"第25页第11行    ","gaichi":"贺国 → 贺国强            (方正)","gaichi1":" → ","suggest":{"ignore":true,"modify":false,"showSug":false,"showReason":true,"sug":""},"errorType":"    让我们以热烈的掌声，祝贺国家创业投资引导基金京津冀基金投资项目成功签约！\r","xuanzhongindex":false,"xuanzhongone":true,"oid":"keyfocus0","proofreadLogId":null,"errorInfo":"    让我们以热烈的掌声，祝&lt;cm&gt;贺国&lt;/cm&gt;家创业投资引导基金京津冀基金投资项目成功签约！"},"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140983","errorWord":"人民币","length":3,"majorClass":"文字提醒","majorClassCode":"E001","manufacturer":"方正","manufacturerCode":"funz","offset":14098,"originalText":null,"reason":"涉政用语错误：敏感词类型：重要提法（出自外接词库-人民日报社）","rightWord":"文中没有国外货币时，不用强调“人民币”，默认为“人民币”","source":"敏感词类型：重要提法（出自外接词库-人民日报社）","tagEndIndex":14101,"tagStartIndex":14098,"zuobian":14097,"youbian":14100,"colorCode":255,"color":"#ce3e31","zksq":"收起","position":"第25页第19行    ","gaichi":"人民币 → 文中没有国外货币时，不用强调“人民币”，默认为“人民币”            (方正)","gaichi1":" → ","suggest":{"ignore":true,"modify":false,"showSug":false,"showReason":true,"sug":""},"errorType":"    首先进行的是重点项目签约仪式。本次大会共签约项目34 个，涉及619.9亿元人民币，在活动现场签约的项目共18个，分两组进行。\r","xuanzhongindex":false,"xuanzhongone":true,"oid":"keyfocus0","proofreadLogId":null,"errorInfo":"9亿元&lt;cm&gt;人民币&lt;/cm&gt;，在活动现场签约的项目共18个，分两组进行。","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140983","errorWord":"人民币","length":3,"majorClass":"文字提醒","majorClassCode":"E001","manufacturer":"方正","manufacturerCode":"funz","offset":14098,"originalText":null,"reason":"涉政用语错误：敏感词类型：重要提法（出自外接词库-人民日报社）","rightWord":"文中没有国外货币时，不用强调“人民币”，默认为“人民币”","source":"敏感词类型：重要提法（出自外接词库-人民日报社）","tagEndIndex":14101,"tagStartIndex":14098,"zuobian":14097,"youbian":14100,"colorCode":255,"color":"#ce3e31","zksq":"收起","position":"第25页第19行    ","gaichi":"人民币 → 文中没有国外货币时，不用强调“人民币”，默认为“人民币”            (方正)","gaichi1":" → ","suggest":{"ignore":true,"modify":false,"showSug":false,"showReason":true,"sug":""},"errorType":"    首先进行的是重点项目签约仪式。本次大会共签约项目34 个，涉及619.9亿元人民币，在活动现场签约的项目共18个，分两组进行。\r","xuanzhongindex":false,"xuanzhongone":true,"oid":"keyfocus0","proofreadLogId":null,"errorInfo":"9亿元&lt;cm&gt;人民币&lt;/cm&gt;，在活动现场签约的项目共18个，分两组进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140983","errorWord":"人民币","length":3,"majorClass":"文字提醒","majorClassCode":"E001","manufacturer":"方正","manufacturerCode":"funz","offset":14098,"originalText":null,"reason":"涉政用语错误：敏感词类型：重要提法（出自外接词库-人民日报社）","rightWord":"文中没有国外货币时，不用强调“人民币”，默认为“人民币”","source":"敏感词类型：重要提法（出自外接词库-人民日报社）","tagEndIndex":14101,"tagStartIndex":14098,"zuobian":14097,"youbian":14100,"colorCode":255,"color":"#ce3e31","zksq":"收起","position":"第25页第19行    ","gaichi":"人民币 → 文中没有国外货币时，不用强调“人民币”，默认为“人民币”            (方正)","gaichi1":" → ","suggest":{"ignore":true,"modify":false,"showSug":false,"showReason":true,"sug":""},"errorType":"    首先进行的是重点项目签约仪式。本次大会共签约项目34 个，涉及619.9亿元人民币，在活动现场签约的项目共18个，分两组进行。\r","xuanzhongindex":false,"xuanzhongone":true,"oid":"keyfocus0","proofreadLogId":null,"errorInfo":"9亿元&lt;cm&gt;人民币&lt;/cm&gt;，在活动现场签约的项目共18个，分两组进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144252","errorWord":"信华","length":2,"majorClass":"文字提醒","majorClassCode":"E001","manufacturer":"方正","manufacturerCode":"funz","offset":14425,"originalText":null,"reason":"易错词检查","rightWord":"新华","source":"","tagEndIndex":14427,"tagStartIndex":14425,"zuobian":14424,"youbian":14426,"colorCode":255,"color":"#ce3e31","zksq":"收起","position":"第27页第1行    ","gaichi":"信华 → 新华            (方正)","gaichi1":" → ","suggest":{"ignore":true,"modify":false,"showSug":false,"showReason":true,"sug":""},"errorType":"    6.东城区信华智联\r","xuanzhongindex":false,"xuanzhongone":true,"oid":"keyfocus0","proofreadLogId":null,"errorInfo":"东城区&lt;em&gt;信华&lt;/em&gt;智联","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144252","errorWord":"信华","length":2,"majorClass":"文字提醒","majorClassCode":"E001","manufacturer":"方正","manufacturerCode":"funz","offset":14425,"originalText":null,"reason":"易错词检查","rightWord":"新华","source":"","tagEndIndex":14427,"tagStartIndex":14425,"zuobian":14424,"youbian":14426,"colorCode":255,"color":"#ce3e31","zksq":"收起","position":"第27页第1行    ","gaichi":"信华 → 新华            (方正)","gaichi1":" → ","suggest":{"ignore":true,"modify":false,"showSug":false,"showReason":true,"sug":""},"errorType":"    6.东城区信华智联\r","xuanzhongindex":false,"xuanzhongone":true,"oid":"keyfocus0","proofreadLogId":null,"errorInfo":"东城区&lt;em&gt;信华&lt;/em&gt;智联"},"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144252","errorWord":"信华","length":2,"majorClass":"文字提醒","majorClassCode":"E001","manufacturer":"方正","manufacturerCode":"funz","offset":14425,"originalText":null,"reason":"易错词检查","rightWord":"新华","source":"","tagEndIndex":14427,"tagStartIndex":14425,"zuobian":14424,"youbian":14426,"colorCode":255,"color":"#ce3e31","zksq":"收起","position":"第27页第1行    ","gaichi":"信华 → 新华            (方正)","gaichi1":" → ","suggest":{"ignore":true,"modify":false,"showSug":false,"showReason":true,"sug":""},"errorType":"    6.东城区信华智联\r","xuanzhongindex":false,"xuanzhongone":true,"oid":"keyfocus0","proofreadLogId":null,"errorInfo":"东城区&lt;em&gt;信华&lt;/em&gt;智联"},"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149281","errorWord":"，","length":1,"majorClass":"文字提醒","majorClassCode":"E001","manufacturer":"方正","manufacturerCode":"funz","offset":14928,"originalText":null,"reason":"标点符号检查：建议修改为可书写在段尾的标点符号","rightWord":null,"source":"","tagEndIndex":14929,"tagStartIndex":14928,"zuobian":14927,"youbian":14928,"colorCode":255,"color":"#ce3e31","zksq":"收起","position":"第28页第5行    ","gaichi":"， → null            (方正)","gaichi1":" → ","suggest":{"ignore":true,"modify":false,"showSug":false,"showReason":true,"sug":""},"errorType":"    主持人 张莉：尊敬的各位领导、各位嘉宾，各位业界和媒体新老朋友们，大家下午好！我是来自亚洲数据集团的张莉，非常高兴继续主持此次活动的对话环节。\r","xuanzhongindex":false,"xuanzhongone":true,"oid":"keyfocus0","proofreadLogId":null,"errorInfo":"    主持人 张莉：尊敬的各位领导、各位嘉宾&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149281","errorWord":"，","length":1,"majorClass":"文字提醒","majorClassCode":"E001","manufacturer":"方正","manufacturerCode":"funz","offset":14928,"originalText":null,"reason":"标点符号检查：建议修改为可书写在段尾的标点符号","rightWord":null,"source":"","tagEndIndex":14929,"tagStartIndex":14928,"zuobian":14927,"youbian":14928,"colorCode":255,"color":"#ce3e31","zksq":"收起","position":"第28页第5行    ","gaichi":"， → null            (方正)","gaichi1":" → ","suggest":{"ignore":true,"modify":false,"showSug":false,"showReason":true,"sug":""},"errorType":"    主持人 张莉：尊敬的各位领导、各位嘉宾，各位业界和媒体新老朋友们，大家下午好！我是来自亚洲数据集团的张莉，非常高兴继续主持此次活动的对话环节。\r","xuanzhongindex":false,"xuanzhongone":true,"oid":"keyfocus0","proofreadLogId":null,"errorInfo":"    主持人 张莉：尊敬的各位领导、各位嘉宾&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149281","errorWord":"，","length":1,"majorClass":"文字提醒","majorClassCode":"E001","manufacturer":"方正","manufacturerCode":"funz","offset":14928,"originalText":null,"reason":"标点符号检查：建议修改为可书写在段尾的标点符号","rightWord":null,"source":"","tagEndIndex":14929,"tagStartIndex":14928,"zuobian":14927,"youbian":14928,"colorCode":255,"color":"#ce3e31","zksq":"收起","position":"第28页第5行    ","gaichi":"， → null            (方正)","gaichi1":" → ","suggest":{"ignore":true,"modify":false,"showSug":false,"showReason":true,"sug":""},"errorType":"    主持人 张莉：尊敬的各位领导、各位嘉宾，各位业界和媒体新老朋友们，大家下午好！我是来自亚洲数据集团的张莉，非常高兴继续主持此次活动的对话环节。\r","xuanzhongindex":false,"xuanzhongone":true,"oid":"keyfocus0","proofreadLogId":null,"errorInfo":"    主持人 张莉：尊敬的各位领导、各位嘉宾&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149883","errorWord":"提及到","length":3,"majorClass":"文字提醒","majorClassCode":"E001","manufacturer":"方寸","manufacturerCode":"func","offset":14988,"originalText":null,"reason":"多字错误：多字差错","rightWord":"提及","source":null,"tagEndIndex":14991,"tagStartIndex":14988,"zuobian":14987,"youbian":14990,"colorCode":255,"color":"#ce3e31","zksq":"收起","position":"第28页第8行    ","gaichi":"提及到 → 提及            (方寸)","gaichi1":" → ","suggest":{"ignore":true,"modify":false,"showSug":false,"showReason":true,"sug":""},"errorType":"    当我们提及到生物医药，当下其实正是生物医药产业涌现着诸多创新的时代，一方面得益于我们看到的基因编辑以及生物医药学的技术，另外一方面也得益于我们的人工智能。日前，我曾看到一组数字，从2000-2004年，在全球的新药研发里面，生物医药就占据了42%，而这显然都离不开整个生物  医药的生态圈。无论是从我们的早期研发到后面的临床试验，再到商业化，这里面就会牵扯到企业、医院、投资人，甚至是政府以及广大的患者。今天在这一投资环节里，我们的对话是融合创新生物医药生态圈，特别是新生态。\r","xuanzhongindex":false,"xuanzhongone":true,"oid":"keyfocus0","proofreadLogId":null,"errorInfo":"    当我们提及到生物医药，当下其实正是生物医药产业涌现着诸多创新的时代，一方面得益于我们看到的基因编辑以及生物医药学的技术，另外一方面也得益于我们的人工智能。","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149883","errorWord":"提及到","length":3,"majorClass":"文字提醒","majorClassCode":"E001","manufacturer":"方寸","manufacturerCode":"func","offset":14988,"originalText":null,"reason":"多字错误：多字差错","rightWord":"提及","source":null,"tagEndIndex":14991,"tagStartIndex":14988,"zuobian":14987,"youbian":14990,"colorCode":255,"color":"#ce3e31","zksq":"收起","position":"第28页第8行    ","gaichi":"提及到 → 提及            (方寸)","gaichi1":" → ","suggest":{"ignore":true,"modify":false,"showSug":false,"showReason":true,"sug":""},"errorType":"    当我们提及到生物医药，当下其实正是生物医药产业涌现着诸多创新的时代，一方面得益于我们看到的基因编辑以及生物医药学的技术，另外一方面也得益于我们的人工智能。日前，我曾看到一组数字，从2000-2004年，在全球的新药研发里面，生物医药就占据了42%，而这显然都离不开整个生物  医药的生态圈。无论是从我们的早期研发到后面的临床试验，再到商业化，这里面就会牵扯到企业、医院、投资人，甚至是政府以及广大的患者。今天在这一投资环节里，我们的对话是融合创新生物医药生态圈，特别是新生态。\r","xuanzhongindex":false,"xuanzhongone":true,"oid":"keyfocus0","proofreadLogId":null,"errorInfo":"    当我们提及到生物医药，当下其实正是生物医药产业涌现着诸多创新的时代，一方面得益于我们看到的基因编辑以及生物医药学的技术，另外一方面也得益于我们的人工智能。"},"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149883","errorWord":"提及到","length":3,"majorClass":"文字提醒","majorClassCode":"E001","manufacturer":"方正","manufacturerCode":"funz","offset":14988,"originalText":null,"reason":"语义重复：建议将“提及到”修改为“提及”","rightWord":null,"source":"","tagEndIndex":14991,"tagStartIndex":14988,"zuobian":14987,"youbian":14990,"colorCode":255,"color":"#ce3e31","zksq":"收起","position":"第28页第8行    ","gaichi":"提及到 → null            (方正)","gaichi1":" → ","suggest":{"ignore":true,"modify":false,"showSug":false,"showReason":true,"sug":""},"errorType":"    当我们提及到生物医药，当下其实正是生物医药产业涌现着诸多创新的时代，一方面得益于我们看到的基因编辑以及生物医药学的技术，另外一方面也得益于我们的人工智能。日前，我曾看到一组数字，从2000-2004年，在全球的新药研发里面，生物医药就占据了42%，而这显然都离不开整个生物  医药的生态圈。无论是从我们的早期研发到后面的临床试验，再到商业化，这里面就会牵扯到企业、医院、投资人，甚至是政府以及广大的患者。今天在这一投资环节里，我们的对话是融合创新生物医药生态圈，特别是新生态。\r","xuanzhongindex":false,"xuanzhongone":true,"oid":"keyfocus0","proofreadLogId":null,"errorInfo":"    当我们&lt;sm&gt;提及到&lt;/sm&gt;生物医药，当下其实正是生物医药产业涌现着诸多创新的时代，一方面得益于我们看到的基因编辑以及生物医药学的技术，另外一方面也得益于我们的人工智能。"}}],"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149883","errorWord":"提及到","length":3,"majorClass":"文字提醒","majorClassCode":"E001","manufacturer":"方寸","manufacturerCode":"func","offset":14988,"originalText":null,"reason":"多字错误：多字差错","rightWord":"提及","source":null,"tagEndIndex":14991,"tagStartIndex":14988,"zuobian":14987,"youbian":14990,"colorCode":255,"color":"#ce3e31","zksq":"收起","position":"第28页第8行    ","gaichi":"提及到 → 提及            (方寸)","gaichi1":" → ","suggest":{"ignore":true,"modify":false,"showSug":false,"showReason":true,"sug":""},"errorType":"    当我们提及到生物医药，当下其实正是生物医药产业涌现着诸多创新的时代，一方面得益于我们看到的基因编辑以及生物医药学的技术，另外一方面也得益于我们的人工智能。日前，我曾看到一组数字，从2000-2004年，在全球的新药研发里面，生物医药就占据了42%，而这显然都离不开整个生物  医药的生态圈。无论是从我们的早期研发到后面的临床试验，再到商业化，这里面就会牵扯到企业、医院、投资人，甚至是政府以及广大的患者。今天在这一投资环节里，我们的对话是融合创新生物医药生态圈，特别是新生态。\r","xuanzhongindex":false,"xuanzhongone":true,"oid":"keyfocus0","proofreadLogId":null,"errorInfo":"    当我们提及到生物医药，当下其实正是生物医药产业涌现着诸多创新的时代，一方面得益于我们看到的基因编辑以及生物医药学的技术，另外一方面也得益于我们的人工智能。"},"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149883","errorWord":"提及到","length":3,"majorClass":"文字提醒","majorClassCode":"E001","manufacturer":"方正","manufacturerCode":"funz","offset":14988,"originalText":null,"reason":"语义重复：建议将“提及到”修改为“提及”","rightWord":null,"source":"","tagEndIndex":14991,"tagStartIndex":14988,"zuobian":14987,"youbian":14990,"colorCode":255,"color":"#ce3e31","zksq":"收起","position":"第28页第8行    ","gaichi":"提及到 → null            (方正)","gaichi1":" → ","suggest":{"ignore":true,"modify":false,"showSug":false,"showReason":true,"sug":""},"errorType":"    当我们提及到生物医药，当下其实正是生物医药产业涌现着诸多创新的时代，一方面得益于我们看到的基因编辑以及生物医药学的技术，另外一方面也得益于我们的人工智能。日前，我曾看到一组数字，从2000-2004年，在全球的新药研发里面，生物医药就占据了42%，而这显然都离不开整个生物  医药的生态圈。无论是从我们的早期研发到后面的临床试验，再到商业化，这里面就会牵扯到企业、医院、投资人，甚至是政府以及广大的患者。今天在这一投资环节里，我们的对话是融合创新生物医药生态圈，特别是新生态。\r","xuanzhongindex":false,"xuanzhongone":true,"oid":"keyfocus0","proofreadLogId":null,"errorInfo":"    当我们&lt;sm&gt;提及到&lt;/sm&gt;生物医药，当下其实正是生物医药产业涌现着诸多创新的时代，一方面得益于我们看到的基因编辑以及生物医药学的技术，另外一方面也得益于我们的人工智能。"}}}]},{"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150791","errorWord":"-","length":1,"majorClass":"文字提醒","majorClassCode":"E001","manufacturer":"方寸","manufacturerCode":"func","offset":15079,"originalText":null,"reason":"时间表述错误：时间表述差错","rightWord":"—","source":null,"tagEndIndex":15080,"tagStartIndex":15079,"zuobian":15078,"youbian":15079,"colorCode":255,"color":"#ce3e31","zksq":"收起","position":"第28页第11行    ","gaichi":"- → —            (方寸)","gaichi1":" → ","suggest":{"ignore":true,"modify":false,"showSug":false,"showReason":true,"sug":""},"errorType":"    当我们提及到生物医药，当下其实正是生物医药产业涌现着诸多创新的时代，一方面得益于我们看到的基因编辑以及生物医药学的技术，另外一方面也得益于我们的人工智能。日前，我曾看到一组数字，从2000-2004年，在全球的新药研发里面，生物医药就占据了42%，而这显然都离不开整个生物  医药的生态圈。无论是从我们的早期研发到后面的临床试验，再到商业化，这里面就会牵扯到企业、医院、投资人，甚至是政府以及广大的患者。今天在这一投资环节里，我们的对话是融合创新生物医药生态圈，特别是新生态。\r","xuanzhongindex":false,"xuanzhongone":true,"oid":"keyfocus0","proofreadLogId":null,"errorInfo":"日前，我曾看到一组数字，从2000-2004年，在全球的新药研发里面，生物医药就占据了42%，而这显然都离不开整个生物  医药的生态圈。","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150791","errorWord":"-","length":1,"majorClass":"文字提醒","majorClassCode":"E001","manufacturer":"方寸","manufacturerCode":"func","offset":15079,"originalText":null,"reason":"时间表述错误：时间表述差错","rightWord":"—","source":null,"tagEndIndex":15080,"tagStartIndex":15079,"zuobian":15078,"youbian":15079,"colorCode":255,"color":"#ce3e31","zksq":"收起","position":"第28页第11行    ","gaichi":"- → —            (方寸)","gaichi1":" → ","suggest":{"ignore":true,"modify":false,"showSug":false,"showReason":true,"sug":""},"errorType":"    当我们提及到生物医药，当下其实正是生物医药产业涌现着诸多创新的时代，一方面得益于我们看到的基因编辑以及生物医药学的技术，另外一方面也得益于我们的人工智能。日前，我曾看到一组数字，从2000-2004年，在全球的新药研发里面，生物医药就占据了42%，而这显然都离不开整个生物  医药的生态圈。无论是从我们的早期研发到后面的临床试验，再到商业化，这里面就会牵扯到企业、医院、投资人，甚至是政府以及广大的患者。今天在这一投资环节里，我们的对话是融合创新生物医药生态圈，特别是新生态。\r","xuanzhongindex":false,"xuanzhongone":true,"oid":"keyfocus0","proofreadLogId":null,"errorInfo":"日前，我曾看到一组数字，从2000-2004年，在全球的新药研发里面，生物医药就占据了42%，而这显然都离不开整个生物  医药的生态圈。"},"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150791","errorWord":"-","length":1,"majorClass":"文字提醒","majorClassCode":"E001","manufacturer":"方寸","manufacturerCode":"func","offset":15079,"originalText":null,"reason":"时间表述错误：时间表述差错","rightWord":"—","source":null,"tagEndIndex":15080,"tagStartIndex":15079,"zuobian":15078,"youbian":15079,"colorCode":255,"color":"#ce3e31","zksq":"收起","position":"第28页第11行    ","gaichi":"- → —            (方寸)","gaichi1":" → ","suggest":{"ignore":true,"modify":false,"showSug":false,"showReason":true,"sug":""},"errorType":"    当我们提及到生物医药，当下其实正是生物医药产业涌现着诸多创新的时代，一方面得益于我们看到的基因编辑以及生物医药学的技术，另外一方面也得益于我们的人工智能。日前，我曾看到一组数字，从2000-2004年，在全球的新药研发里面，生物医药就占据了42%，而这显然都离不开整个生物  医药的生态圈。无论是从我们的早期研发到后面的临床试验，再到商业化，这里面就会牵扯到企业、医院、投资人，甚至是政府以及广大的患者。今天在这一投资环节里，我们的对话是融合创新生物医药生态圈，特别是新生态。\r","xuanzhongindex":false,"xuanzhongone":true,"oid":"keyfocus0","proofreadLogId":null,"errorInfo":"日前，我曾看到一组数字，从2000-2004年，在全球的新药研发里面，生物医药就占据了42%，而这显然都离不开整个生物  医药的生态圈。"},"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156113","errorWord":"涉及到","length":3,"majorClass":"文字提醒","majorClassCode":"E001","manufacturer":"方寸","manufacturerCode":"func","offset":15611,"originalText":null,"reason":"表述不当","rightWord":"涉及","source":null,"tagEndIndex":15614,"tagStartIndex":15611,"zuobian":15610,"youbian":15613,"colorCode":255,"color":"#ce3e31","zksq":"收起","position":"第29页第11行    ","gaichi":"涉及到 → 涉及            (方寸)","gaichi1":" → ","suggest":{"ignore":true,"modify":false,"showSug":false,"showReason":true,"sug":""},"errorType":"    非常感谢各位嘉宾出席此次对话环节。在今天的圆桌对话环节第一轮，我们非常关注也希望能够讨论的就是围绕着我们的主题融合和创新。说到生物医药的融合和创新，今天在座的可以看到第一位企业来自辉瑞，辉瑞这样的一家企业，我相信大家其实耳熟能详，这应该是在全球在制药业的一家领军企业，特别值得一提的是80年代进入中国后，我看到在2022年，包括它的生产也在我们的中国本土化了，在很多新药特别是涉及到疫苗等等有着诸多的创新和融合。所以我的第一个问题请侯廷熹先生给我们介绍一下辉瑞在生物医药的融合和创新有哪些趋势？包括很多研发在中国的落地，有哪些合作？有请！\r","xuanzhongindex":false,"xuanzhongone":true,"oid":"keyfocus0","proofreadLogId":null,"errorInfo":"说到生物医药的融合和创新，今天在座的可以看到第一位企业来自辉瑞，辉瑞这样的一家企业，我相信大家其实耳熟能详，这应该是在全球在制药业的一家领军企业，特别值得一提的是80年代进入中国后，我看到在2022年，包括它的生产也在我们的中国本土化了，在很多新药特别是涉及到疫苗等等有着诸多的创新和融合。","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156113","errorWord":"涉及到","length":3,"majorClass":"文字提醒","majorClassCode":"E001","manufacturer":"方寸","manufacturerCode":"func","offset":15611,"originalText":null,"reason":"表述不当","rightWord":"涉及","source":null,"tagEndIndex":15614,"tagStartIndex":15611,"zuobian":15610,"youbian":15613,"colorCode":255,"color":"#ce3e31","zksq":"收起","position":"第29页第11行    ","gaichi":"涉及到 → 涉及            (方寸)","gaichi1":" → ","suggest":{"ignore":true,"modify":false,"showSug":false,"showReason":true,"sug":""},"errorType":"    非常感谢各位嘉宾出席此次对话环节。在今天的圆桌对话环节第一轮，我们非常关注也希望能够讨论的就是围绕着我们的主题融合和创新。说到生物医药的融合和创新，今天在座的可以看到第一位企业来自辉瑞，辉瑞这样的一家企业，我相信大家其实耳熟能详，这应该是在全球在制药业的一家领军企业，特别值得一提的是80年代进入中国后，我看到在2022年，包括它的生产也在我们的中国本土化了，在很多新药特别是涉及到疫苗等等有着诸多的创新和融合。所以我的第一个问题请侯廷熹先生给我们介绍一下辉瑞在生物医药的融合和创新有哪些趋势？包括很多研发在中国的落地，有哪些合作？有请！\r","xuanzhongindex":false,"xuanzhongone":true,"oid":"keyfocus0","proofreadLogId":null,"errorInfo":"说到生物医药的融合和创新，今天在座的可以看到第一位企业来自辉瑞，辉瑞这样的一家企业，我相信大家其实耳熟能详，这应该是在全球在制药业的一家领军企业，特别值得一提的是80年代进入中国后，我看到在2022年，包括它的生产也在我们的中国本土化了，在很多新药特别是涉及到疫苗等等有着诸多的创新和融合。"},"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156113","errorWord":"涉及到","length":3,"majorClass":"文字提醒","majorClassCode":"E001","manufacturer":"方正","manufacturerCode":"funz","offset":15611,"originalText":null,"reason":"语义重复：建议将“涉及到”修改为“涉及”","rightWord":null,"source":"","tagEndIndex":15614,"tagStartIndex":15611,"zuobian":15610,"youbian":15613,"colorCode":255,"color":"#ce3e31","zksq":"收起","position":"第29页第11行    ","gaichi":"涉及到 → null            (方正)","gaichi1":" → ","suggest":{"ignore":true,"modify":false,"showSug":false,"showReason":true,"sug":""},"errorType":"    非常感谢各位嘉宾出席此次对话环节。在今天的圆桌对话环节第一轮，我们非常关注也希望能够讨论的就是围绕着我们的主题融合和创新。说到生物医药的融合和创新，今天在座的可以看到第一位企业来自辉瑞，辉瑞这样的一家企业，我相信大家其实耳熟能详，这应该是在全球在制药业的一家领军企业，特别值得一提的是80年代进入中国后，我看到在2022年，包括它的生产也在我们的中国本土化了，在很多新药特别是涉及到疫苗等等有着诸多的创新和融合。所以我的第一个问题请侯廷熹先生给我们介绍一下辉瑞在生物医药的融合和创新有哪些趋势？包括很多研发在中国的落地，有哪些合作？有请！\r","xuanzhongindex":false,"xuanzhongone":true,"oid":"keyfocus0","proofreadLogId":null,"errorInfo":"一提的是80年代进入中国后，我看到在2022年，包括它的生产也在我们的中国本土化了，在很多新药特别是&lt;sm&gt;涉及到&lt;/sm&gt;疫苗等等有着诸多的创新和融合。"}}],"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156113","errorWord":"涉及到","length":3,"majorClass":"文字提醒","majorClassCode":"E001","manufacturer":"方寸","manufacturerCode":"func","offset":15611,"originalText":null,"reason":"表述不当","rightWord":"涉及","source":null,"tagEndIndex":15614,"tagStartIndex":15611,"zuobian":15610,"youbian":15613,"colorCode":255,"color":"#ce3e31","zksq":"收起","position":"第29页第11行    ","gaichi":"涉及到 → 涉及            (方寸)","gaichi1":" → ","suggest":{"ignore":true,"modify":false,"showSug":false,"showReason":true,"sug":""},"errorType":"    非常感谢各位嘉宾出席此次对话环节。在今天的圆桌对话环节第一轮，我们非常关注也希望能够讨论的就是围绕着我们的主题融合和创新。说到生物医药的融合和创新，今天在座的可以看到第一位企业来自辉瑞，辉瑞这样的一家企业，我相信大家其实耳熟能详，这应该是在全球在制药业的一家领军企业，特别值得一提的是80年代进入中国后，我看到在2022年，包括它的生产也在我们的中国本土化了，在很多新药特别是涉及到疫苗等等有着诸多的创新和融合。所以我的第一个问题请侯廷熹先生给我们介绍一下辉瑞在生物医药的融合和创新有哪些趋势？包括很多研发在中国的落地，有哪些合作？有请！\r","xuanzhongindex":false,"xuanzhongone":true,"oid":"keyfocus0","proofreadLogId":null,"errorInfo":"说到生物医药的融合和创新，今天在座的可以看到第一位企业来自辉瑞，辉瑞这样的一家企业，我相信大家其实耳熟能详，这应该是在全球在制药业的一家领军企业，特别值得一提的是80年代进入中国后，我看到在2022年，包括它的生产也在我们的中国本土化了，在很多新药特别是涉及到疫苗等等有着诸多的创新和融合。"},"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156113","errorWord":"涉及到","length":3,"majorClass":"文字提醒","majorClassCode":"E001","manufacturer":"方正","manufacturerCode":"funz","offset":15611,"originalText":null,"reason":"语义重复：建议将“涉及到”修改为“涉及”","rightWord":null,"source":"","tagEndIndex":15614,"tagStartIndex":15611,"zuobian":15610,"youbian":15613,"colorCode":255,"color":"#ce3e31","zksq":"收起","position":"第29页第11行    ","gaichi":"涉及到 → null            (方正)","gaichi1":" → ","suggest":{"ignore":true,"modify":false,"showSug":false,"showReason":true,"sug":""},"errorType":"    非常感谢各位嘉宾出席此次对话环节。在今天的圆桌对话环节第一轮，我们非常关注也希望能够讨论的就是围绕着我们的主题融合和创新。说到生物医药的融合和创新，今天在座的可以看到第一位企业来自辉瑞，辉瑞这样的一家企业，我相信大家其实耳熟能详，这应该是在全球在制药业的一家领军企业，特别值得一提的是80年代进入中国后，我看到在2022年，包括它的生产也在我们的中国本土化了，在很多新药特别是涉及到疫苗等等有着诸多的创新和融合。所以我的第一个问题请侯廷熹先生给我们介绍一下辉瑞在生物医药的融合和创新有哪些趋势？包括很多研发在中国的落地，有哪些合作？有请！\r","xuanzhongindex":false,"xuanzhongone":true,"oid":"keyfocus0","proofreadLogId":null,"errorInfo":"一提的是80年代进入中国后，我看到在2022年，包括它的生产也在我们的中国本土化了，在很多新药特别是&lt;sm&gt;涉及到&lt;/sm&gt;疫苗等等有着诸多的创新和融合。"}}}]},{"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158474","errorWord":"习总书记","length":4,"majorClass":"文字提醒","majorClassCode":"E001","manufacturer":"方正","manufacturerCode":"funz","offset":15847,"originalText":null,"reason":"重点词检查：（出自外接词库-人民日报社）","rightWord":"习近平总书记","source":"（出自外接词库-人民日报社）","tagEndIndex":15851,"tagStartIndex":15847,"zuobian":15846,"youbian":15850,"colorCode":255,"color":"#ce3e31","zksq":"收起","position":"第29页第19行    ","gaichi":"习总书记 → 习近平总书记            (方正)","gaichi1":" → ","suggest":{"ignore":true,"modify":false,"showSug":false,"showReason":true,"sug":""},"errorType":"    其实辉瑞在中国也已经有很长时间了，我们已经在这里有37年的时间，我们也是最早的一批跨国的制药企业，而且我们也对此感到非常的自豪、非常的骄傲能够有这一段公司发展的历史。2024年，我们推出了辉瑞的2030战略，这也是我们配合习总书记的“健康中国”倡议而推出的公司发展蓝图，这个蓝图主要有三个支柱，第一，我们希望能够加速创新来获取新的机会；第二，我们希望能够加强诊疗标准的制定；第三，我们希望能够促进本地创新的发展。\r","xuanzhongindex":false,"xuanzhongone":true,"oid":"keyfocus0","proofreadLogId":null,"errorInfo":"2024年，我们推出了辉瑞的2030战略，这也是我们配合&lt;cm&gt;习总书记&lt;/cm&gt;的“健康中国”倡议而推出的公司发展蓝图，这个蓝图主要有三个支柱，第一，我们希望能够加速创新来获取新的机会；第二，我们希望能够加强诊疗标准的制定；第三，我们希望能够促进本地创新的发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158474","errorWord":"习总书记","length":4,"majorClass":"文字提醒","majorClassCode":"E001","manufacturer":"方正","manufacturerCode":"funz","offset":15847,"originalText":null,"reason":"重点词检查：（出自外接词库-人民日报社）","rightWord":"习近平总书记","source":"（出自外接词库-人民日报社）","tagEndIndex":15851,"tagStartIndex":15847,"zuobian":15846,"youbian":15850,"colorCode":255,"color":"#ce3e31","zksq":"收起","position":"第29页第19行    ","gaichi":"习总书记 → 习近平总书记            (方正)","gaichi1":" → ","suggest":{"ignore":true,"modify":false,"showSug":false,"showReason":true,"sug":""},"errorType":"    其实辉瑞在中国也已经有很长时间了，我们已经在这里有37年的时间，我们也是最早的一批跨国的制药企业，而且我们也对此感到非常的自豪、非常的骄傲能够有这一段公司发展的历史。2024年，我们推出了辉瑞的2030战略，这也是我们配合习总书记的“健康中国”倡议而推出的公司发展蓝图，这个蓝图主要有三个支柱，第一，我们希望能够加速创新来获取新的机会；第二，我们希望能够加强诊疗标准的制定；第三，我们希望能够促进本地创新的发展。\r","xuanzhongindex":false,"xuanzhongone":true,"oid":"keyfocus0","proofreadLogId":null,"errorInfo":"2024年，我们推出了辉瑞的2030战略，这也是我们配合&lt;cm&gt;习总书记&lt;/cm&gt;的“健康中国”倡议而推出的公司发展蓝图，这个蓝图主要有三个支柱，第一，我们希望能够加速创新来获取新的机会；第二，我们希望能够加强诊疗标准的制定；第三，我们希望能够促进本地创新的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158474","errorWord":"习总书记","length":4,"majorClass":"文字提醒","majorClassCode":"E001","manufacturer":"方寸","manufacturerCode":"func","offset":15847,"originalText":null,"reason":"固有表述错误：固有表述差错","rightWord":"习近平总书记","source":null,"tagEndIndex":15851,"tagStartIndex":15847,"zuobian":15846,"youbian":15850,"colorCode":255,"color":"#ce3e31","zksq":"收起","position":"第29页第19行    ","gaichi":"习总书记 → 习近平总书记            (方寸)","gaichi1":" → ","suggest":{"ignore":true,"modify":false,"showSug":false,"showReason":true,"sug":""},"errorType":"    其实辉瑞在中国也已经有很长时间了，我们已经在这里有37年的时间，我们也是最早的一批跨国的制药企业，而且我们也对此感到非常的自豪、非常的骄傲能够有这一段公司发展的历史。2024年，我们推出了辉瑞的2030战略，这也是我们配合习总书记的“健康中国”倡议而推出的公司发展蓝图，这个蓝图主要有三个支柱，第一，我们希望能够加速创新来获取新的机会；第二，我们希望能够加强诊疗标准的制定；第三，我们希望能够促进本地创新的发展。\r","xuanzhongindex":false,"xuanzhongone":true,"oid":"keyfocus0","proofreadLogId":null,"errorInfo":"2024年，我们推出了辉瑞的2030战略，这也是我们配合习总书记的“健康中国”倡议而推出的公司发展蓝图，这个蓝图主要有三个支柱，第一，我们希望能够加速创新来获取新的机会；第二，我们希望能够加强诊疗标准的制定；第三，我们希望能够促进本地创新的发展。\r"}}],"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158474","errorWord":"习总书记","length":4,"majorClass":"文字提醒","majorClassCode":"E001","manufacturer":"方正","manufacturerCode":"funz","offset":15847,"originalText":null,"reason":"重点词检查：（出自外接词库-人民日报社）","rightWord":"习近平总书记","source":"（出自外接词库-人民日报社）","tagEndIndex":15851,"tagStartIndex":15847,"zuobian":15846,"youbian":15850,"colorCode":255,"color":"#ce3e31","zksq":"收起","position":"第29页第19行    ","gaichi":"习总书记 → 习近平总书记            (方正)","gaichi1":" → ","suggest":{"ignore":true,"modify":false,"showSug":false,"showReason":true,"sug":""},"errorType":"    其实辉瑞在中国也已经有很长时间了，我们已经在这里有37年的时间，我们也是最早的一批跨国的制药企业，而且我们也对此感到非常的自豪、非常的骄傲能够有这一段公司发展的历史。2024年，我们推出了辉瑞的2030战略，这也是我们配合习总书记的“健康中国”倡议而推出的公司发展蓝图，这个蓝图主要有三个支柱，第一，我们希望能够加速创新来获取新的机会；第二，我们希望能够加强诊疗标准的制定；第三，我们希望能够促进本地创新的发展。\r","xuanzhongindex":false,"xuanzhongone":true,"oid":"keyfocus0","proofreadLogId":null,"errorInfo":"2024年，我们推出了辉瑞的2030战略，这也是我们配合&lt;cm&gt;习总书记&lt;/cm&gt;的“健康中国”倡议而推出的公司发展蓝图，这个蓝图主要有三个支柱，第一，我们希望能够加速创新来获取新的机会；第二，我们希望能够加强诊疗标准的制定；第三，我们希望能够促进本地创新的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158474","errorWord":"习总书记","length":4,"majorClass":"文字提醒","majorClassCode":"E001","manufacturer":"方寸","manufacturerCode":"func","offset":15847,"originalText":null,"reason":"固有表述错误：固有表述差错","rightWord":"习近平总书记","source":null,"tagEndIndex":15851,"tagStartIndex":15847,"zuobian":15846,"youbian":15850,"colorCode":255,"color":"#ce3e31","zksq":"收起","position":"第29页第19行    ","gaichi":"习总书记 → 习近平总书记            (方寸)","gaichi1":" → ","suggest":{"ignore":true,"modify":false,"showSug":false,"showReason":true,"sug":""},"errorType":"    其实辉瑞在中国也已经有很长时间了，我们已经在这里有37年的时间，我们也是最早的一批跨国的制药企业，而且我们也对此感到非常的自豪、非常的骄傲能够有这一段公司发展的历史。2024年，我们推出了辉瑞的2030战略，这也是我们配合习总书记的“健康中国”倡议而推出的公司发展蓝图，这个蓝图主要有三个支柱，第一，我们希望能够加速创新来获取新的机会；第二，我们希望能够加强诊疗标准的制定；第三，我们希望能够促进本地创新的发展。\r","xuanzhongindex":false,"xuanzhongone":true,"oid":"keyfocus0","proofreadLogId":null,"errorInfo":"2024年，我们推出了辉瑞的2030战略，这也是我们配合习总书记的“健康中国”倡议而推出的公司发展蓝图，这个蓝图主要有三个支柱，第一，我们希望能够加速创新来获取新的机会；第二，我们希望能够加强诊疗标准的制定；第三，我们希望能够促进本地创新的发展。\r"}}}]},{"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164673","errorWord":"提及到","length":3,"majorClass":"文字提醒","majorClassCode":"E001","manufacturer":"方寸","manufacturerCode":"func","offset":16467,"originalText":null,"reason":"多字错误：多字差错","rightWord":"提及","source":null,"tagEndIndex":16470,"tagStartIndex":16467,"zuobian":16466,"youbian":16469,"colorCode":255,"color":"#ce3e31","zksq":"收起","position":"第30页第20行    ","gaichi":"提及到 → 提及            (方寸)","gaichi1":" → ","suggest":{"ignore":true,"modify":false,"showSug":false,"showReason":true,"sug":""},"errorType":"    主持人 张莉：非常感谢，我们也期待未来能够和辉瑞有更多的合作，也希望能够在中国的市场见证更加具体的合作案例。谢谢侯廷熹先生的介绍，特别是他提及到的作为辉瑞三点非常重要的加速创新、标准化和本土化。当然值得我们庆幸的是刚刚侯先生也提及到了在中国特别是在北京的3月，我们也有了我们的研发中心，所以不仅仅是在生产在这里，也期待着研发中心，包括更多的创新中心能够给中国包括北京带来更多丰硕的成果。\r","xuanzhongindex":false,"xuanzhongone":true,"oid":"keyfocus0","proofreadLogId":null,"errorInfo":"谢谢侯廷熹先生的介绍，特别是他提及到的作为辉瑞三点非常重要的加速创新、标准化和本土化。","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164673","errorWord":"提及到","length":3,"majorClass":"文字提醒","majorClassCode":"E001","manufacturer":"方寸","manufacturerCode":"func","offset":16467,"originalText":null,"reason":"多字错误：多字差错","rightWord":"提及","source":null,"tagEndIndex":16470,"tagStartIndex":16467,"zuobian":16466,"youbian":16469,"colorCode":255,"color":"#ce3e31","zksq":"收起","position":"第30页第20行    ","gaichi":"提及到 → 提及            (方寸)","gaichi1":" → ","suggest":{"ignore":true,"modify":false,"showSug":false,"showReason":true,"sug":""},"errorType":"    主持人 张莉：非常感谢，我们也期待未来能够和辉瑞有更多的合作，也希望能够在中国的市场见证更加具体的合作案例。谢谢侯廷熹先生的介绍，特别是他提及到的作为辉瑞三点非常重要的加速创新、标准化和本土化。当然值得我们庆幸的是刚刚侯先生也提及到了在中国特别是在北京的3月，我们也有了我们的研发中心，所以不仅仅是在生产在这里，也期待着研发中心，包括更多的创新中心能够给中国包括北京带来更多丰硕的成果。\r","xuanzhongindex":false,"xuanzhongone":true,"oid":"keyfocus0","proofreadLogId":null,"errorInfo":"谢谢侯廷熹先生的介绍，特别是他提及到的作为辉瑞三点非常重要的加速创新、标准化和本土化。"},"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164673","errorWord":"提及到","length":3,"majorClass":"文字提醒","majorClassCode":"E001","manufacturer":"方正","manufacturerCode":"funz","offset":16467,"originalText":null,"reason":"语义重复：建议将“提及到”修改为“提及”","rightWord":null,"source":"","tagEndIndex":16470,"tagStartIndex":16467,"zuobian":16466,"youbian":16469,"colorCode":255,"color":"#ce3e31","zksq":"收起","position":"第30页第20行    ","gaichi":"提及到 → null            (方正)","gaichi1":" → ","suggest":{"ignore":true,"modify":false,"showSug":false,"showReason":true,"sug":""},"errorType":"    主持人 张莉：非常感谢，我们也期待未来能够和辉瑞有更多的合作，也希望能够在中国的市场见证更加具体的合作案例。谢谢侯廷熹先生的介绍，特别是他提及到的作为辉瑞三点非常重要的加速创新、标准化和本土化。当然值得我们庆幸的是刚刚侯先生也提及到了在中国特别是在北京的3月，我们也有了我们的研发中心，所以不仅仅是在生产在这里，也期待着研发中心，包括更多的创新中心能够给中国包括北京带来更多丰硕的成果。\r","xuanzhongindex":false,"xuanzhongone":true,"oid":"keyfocus0","proofreadLogId":null,"errorInfo":"谢谢侯廷熹先生的介绍，特别是他&lt;sm&gt;提及到&lt;/sm&gt;的作为辉瑞三点非常重要的加速创新、标准化和本土化。"}}],"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164673","errorWord":"提及到","length":3,"majorClass":"文字提醒","majorClassCode":"E001","manufacturer":"方寸","manufacturerCode":"func","offset":16467,"originalText":null,"reason":"多字错误：多字差错","rightWord":"提及","source":null,"tagEndIndex":16470,"tagStartIndex":16467,"zuobian":16466,"youbian":16469,"colorCode":255,"color":"#ce3e31","zksq":"收起","position":"第30页第20行    ","gaichi":"提及到 → 提及            (方寸)","gaichi1":" → ","suggest":{"ignore":true,"modify":false,"showSug":false,"showReason":true,"sug":""},"errorType":"    主持人 张莉：非常感谢，我们也期待未来能够和辉瑞有更多的合作，也希望能够在中国的市场见证更加具体的合作案例。谢谢侯廷熹先生的介绍，特别是他提及到的作为辉瑞三点非常重要的加速创新、标准化和本土化。当然值得我们庆幸的是刚刚侯先生也提及到了在中国特别是在北京的3月，我们也有了我们的研发中心，所以不仅仅是在生产在这里，也期待着研发中心，包括更多的创新中心能够给中国包括北京带来更多丰硕的成果。\r","xuanzhongindex":false,"xuanzhongone":true,"oid":"keyfocus0","proofreadLogId":null,"errorInfo":"谢谢侯廷熹先生的介绍，特别是他提及到的作为辉瑞三点非常重要的加速创新、标准化和本土化。"},"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164673","errorWord":"提及到","length":3,"majorClass":"文字提醒","majorClassCode":"E001","manufacturer":"方正","manufacturerCode":"funz","offset":16467,"originalText":null,"reason":"语义重复：建议将“提及到”修改为“提及”","rightWord":null,"source":"","tagEndIndex":16470,"tagStartIndex":16467,"zuobian":16466,"youbian":16469,"colorCode":255,"color":"#ce3e31","zksq":"收起","position":"第30页第20行    ","gaichi":"提及到 → null            (方正)","gaichi1":" → ","suggest":{"ignore":true,"modify":false,"showSug":false,"showReason":true,"sug":""},"errorType":"    主持人 张莉：非常感谢，我们也期待未来能够和辉瑞有更多的合作，也希望能够在中国的市场见证更加具体的合作案例。谢谢侯廷熹先生的介绍，特别是他提及到的作为辉瑞三点非常重要的加速创新、标准化和本土化。当然值得我们庆幸的是刚刚侯先生也提及到了在中国特别是在北京的3月，我们也有了我们的研发中心，所以不仅仅是在生产在这里，也期待着研发中心，包括更多的创新中心能够给中国包括北京带来更多丰硕的成果。\r","xuanzhongindex":false,"xuanzhongone":true,"oid":"keyfocus0","proofreadLogId":null,"errorInfo":"谢谢侯廷熹先生的介绍，特别是他&lt;sm&gt;提及到&lt;/sm&gt;的作为辉瑞三点非常重要的加速创新、标准化和本土化。"}}}]},{"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165113","errorWord":"提及到","length":3,"majorClass":"文字提醒","majorClassCode":"E001","manufacturer":"方正","manufacturerCode":"funz","offset":16511,"originalText":null,"reason":"语义重复：建议将“提及到”修改为“提及”","rightWord":null,"source":"","tagEndIndex":16514,"tagStartIndex":16511,"zuobian":16510,"youbian":16513,"colorCode":255,"color":"#ce3e31","zksq":"收起","position":"第30页第21行    ","gaichi":"提及到 → null            (方正)","gaichi1":" → ","suggest":{"ignore":true,"modify":false,"showSug":false,"showReason":true,"sug":""},"errorType":"    主持人 张莉：非常感谢，我们也期待未来能够和辉瑞有更多的合作，也希望能够在中国的市场见证更加具体的合作案例。谢谢侯廷熹先生的介绍，特别是他提及到的作为辉瑞三点非常重要的加速创新、标准化和本土化。当然值得我们庆幸的是刚刚侯先生也提及到了在中国特别是在北京的3月，我们也有了我们的研发中心，所以不仅仅是在生产在这里，也期待着研发中心，包括更多的创新中心能够给中国包括北京带来更多丰硕的成果。\r","xuanzhongindex":false,"xuanzhongone":true,"oid":"keyfocus0","proofreadLogId":null,"errorInfo":"当然值得我们庆幸的是刚刚侯先生也&lt;sm&gt;提及到&lt;/sm&gt;了在中国特别是在北京的3月，我们也有了我们的研发中心，所以不仅仅是在生产在这里，也期待着研发中心，包括更多的创新中心能够给中国包括北京带来更多丰硕的成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165113","errorWord":"提及到","length":3,"majorClass":"文字提醒","majorClassCode":"E001","manufacturer":"方正","manufacturerCode":"funz","offset":16511,"originalText":null,"reason":"语义重复：建议将“提及到”修改为“提及”","rightWord":null,"source":"","tagEndIndex":16514,"tagStartIndex":16511,"zuobian":16510,"youbian":16513,"colorCode":255,"color":"#ce3e31","zksq":"收起","position":"第30页第21行    ","gaichi":"提及到 → null            (方正)","gaichi1":" → ","suggest":{"ignore":true,"modify":false,"showSug":false,"showReason":true,"sug":""},"errorType":"    主持人 张莉：非常感谢，我们也期待未来能够和辉瑞有更多的合作，也希望能够在中国的市场见证更加具体的合作案例。谢谢侯廷熹先生的介绍，特别是他提及到的作为辉瑞三点非常重要的加速创新、标准化和本土化。当然值得我们庆幸的是刚刚侯先生也提及到了在中国特别是在北京的3月，我们也有了我们的研发中心，所以不仅仅是在生产在这里，也期待着研发中心，包括更多的创新中心能够给中国包括北京带来更多丰硕的成果。\r","xuanzhongindex":false,"xuanzhongone":true,"oid":"keyfocus0","proofreadLogId":null,"errorInfo":"当然值得我们庆幸的是刚刚侯先生也&lt;sm&gt;提及到&lt;/sm&gt;了在中国特别是在北京的3月，我们也有了我们的研发中心，所以不仅仅是在生产在这里，也期待着研发中心，包括更多的创新中心能够给中国包括北京带来更多丰硕的成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165113","errorWord":"提及到","length":3,"majorClass":"文字提醒","majorClassCode":"E001","manufacturer":"方寸","manufacturerCode":"func","offset":16511,"originalText":null,"reason":"多字错误：多字差错","rightWord":"提及","source":null,"tagEndIndex":16514,"tagStartIndex":16511,"zuobian":16510,"youbian":16513,"colorCode":255,"color":"#ce3e31","zksq":"收起","position":"第30页第21行    ","gaichi":"提及到 → 提及            (方寸)","gaichi1":" → ","suggest":{"ignore":true,"modify":false,"showSug":false,"showReason":true,"sug":""},"errorType":"    主持人 张莉：非常感谢，我们也期待未来能够和辉瑞有更多的合作，也希望能够在中国的市场见证更加具体的合作案例。谢谢侯廷熹先生的介绍，特别是他提及到的作为辉瑞三点非常重要的加速创新、标准化和本土化。当然值得我们庆幸的是刚刚侯先生也提及到了在中国特别是在北京的3月，我们也有了我们的研发中心，所以不仅仅是在生产在这里，也期待着研发中心，包括更多的创新中心能够给中国包括北京带来更多丰硕的成果。\r","xuanzhongindex":false,"xuanzhongone":true,"oid":"keyfocus0","proofreadLogId":null,"errorInfo":"当然值得我们庆幸的是刚刚侯先生也提及到了在中国特别是在北京的3月，我们也有了我们的研发中心，所以不仅仅是在生产在这里，也期待着研发中心，包括更多的创新中心能够给中国包括北京带来更多丰硕的成果。\r"}}],"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165113","errorWord":"提及到","length":3,"majorClass":"文字提醒","majorClassCode":"E001","manufacturer":"方正","manufacturerCode":"funz","offset":16511,"originalText":null,"reason":"语义重复：建议将“提及到”修改为“提及”","rightWord":null,"source":"","tagEndIndex":16514,"tagStartIndex":16511,"zuobian":16510,"youbian":16513,"colorCode":255,"color":"#ce3e31","zksq":"收起","position":"第30页第21行    ","gaichi":"提及到 → null            (方正)","gaichi1":" → ","suggest":{"ignore":true,"modify":false,"showSug":false,"showReason":true,"sug":""},"errorType":"    主持人 张莉：非常感谢，我们也期待未来能够和辉瑞有更多的合作，也希望能够在中国的市场见证更加具体的合作案例。谢谢侯廷熹先生的介绍，特别是他提及到的作为辉瑞三点非常重要的加速创新、标准化和本土化。当然值得我们庆幸的是刚刚侯先生也提及到了在中国特别是在北京的3月，我们也有了我们的研发中心，所以不仅仅是在生产在这里，也期待着研发中心，包括更多的创新中心能够给中国包括北京带来更多丰硕的成果。\r","xuanzhongindex":false,"xuanzhongone":true,"oid":"keyfocus0","proofreadLogId":null,"errorInfo":"当然值得我们庆幸的是刚刚侯先生也&lt;sm&gt;提及到&lt;/sm&gt;了在中国特别是在北京的3月，我们也有了我们的研发中心，所以不仅仅是在生产在这里，也期待着研发中心，包括更多的创新中心能够给中国包括北京带来更多丰硕的成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165113","errorWord":"提及到","length":3,"majorClass":"文字提醒","majorClassCode":"E001","manufacturer":"方寸","manufacturerCode":"func","offset":16511,"originalText":null,"reason":"多字错误：多字差错","rightWord":"提及","source":null,"tagEndIndex":16514,"tagStartIndex":16511,"zuobian":16510,"youbian":16513,"colorCode":255,"color":"#ce3e31","zksq":"收起","position":"第30页第21行    ","gaichi":"提及到 → 提及            (方寸)","gaichi1":" → ","suggest":{"ignore":true,"modify":false,"showSug":false,"showReason":true,"sug":""},"errorType":"    主持人 张莉：非常感谢，我们也期待未来能够和辉瑞有更多的合作，也希望能够在中国的市场见证更加具体的合作案例。谢谢侯廷熹先生的介绍，特别是他提及到的作为辉瑞三点非常重要的加速创新、标准化和本土化。当然值得我们庆幸的是刚刚侯先生也提及到了在中国特别是在北京的3月，我们也有了我们的研发中心，所以不仅仅是在生产在这里，也期待着研发中心，包括更多的创新中心能够给中国包括北京带来更多丰硕的成果。\r","xuanzhongindex":false,"xuanzhongone":true,"oid":"keyfocus0","proofreadLogId":null,"errorInfo":"当然值得我们庆幸的是刚刚侯先生也提及到了在中国特别是在北京的3月，我们也有了我们的研发中心，所以不仅仅是在生产在这里，也期待着研发中心，包括更多的创新中心能够给中国包括北京带来更多丰硕的成果。\r"}}}]},{"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165963","errorWord":"提及到","length":3,"majorClass":"文字提醒","majorClassCode":"E001","manufacturer":"方寸","manufacturerCode":"func","offset":16596,"originalText":null,"reason":"多字错误：多字差错","rightWord":"提及","source":null,"tagEndIndex":16599,"tagStartIndex":16596,"zuobian":16595,"youbian":16598,"colorCode":255,"color":"#ce3e31","zksq":"收起","position":"第31页第4行    ","gaichi":"提及到 → 提及            (方寸)","gaichi1":" → ","suggest":{"ignore":true,"modify":false,"showSug":false,"showReason":true,"sug":""},"errorType":"    提及到国际上大的企业，我们可以在坐席上看到还有来自德国的拜耳。拜耳在大健康领域，包括早期的化工、医药保健领域，也是领军企业，特别值得一提的是处方药等等。之前在和白平总沟通的时候，也提及到了进入中国，其实我在来之前看到了一个数字，当然之前在和白平总沟通的时候，白平总没有讲过，最早是1882年就进入了中国，当然我们一会儿也请白平总验证一下是不是真的有这么早。发展到现在，无论是创新融合，包括中国的本土化发展，我相信也有很多的举措，所以接下来的时间我们就留给白平总。\r","xuanzhongindex":false,"xuanzhongone":true,"oid":"keyfocus0","proofreadLogId":null,"errorInfo":"    提及到国际上大的企业，我们可以在坐席上看到还有来自德国的拜耳。","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165963","errorWord":"提及到","length":3,"majorClass":"文字提醒","majorClassCode":"E001","manufacturer":"方寸","manufacturerCode":"func","offset":16596,"originalText":null,"reason":"多字错误：多字差错","rightWord":"提及","source":null,"tagEndIndex":16599,"tagStartIndex":16596,"zuobian":16595,"youbian":16598,"colorCode":255,"color":"#ce3e31","zksq":"收起","position":"第31页第4行    ","gaichi":"提及到 → 提及            (方寸)","gaichi1":" → ","suggest":{"ignore":true,"modify":false,"showSug":false,"showReason":true,"sug":""},"errorType":"    提及到国际上大的企业，我们可以在坐席上看到还有来自德国的拜耳。拜耳在大健康领域，包括早期的化工、医药保健领域，也是领军企业，特别值得一提的是处方药等等。之前在和白平总沟通的时候，也提及到了进入中国，其实我在来之前看到了一个数字，当然之前在和白平总沟通的时候，白平总没有讲过，最早是1882年就进入了中国，当然我们一会儿也请白平总验证一下是不是真的有这么早。发展到现在，无论是创新融合，包括中国的本土化发展，我相信也有很多的举措，所以接下来的时间我们就留给白平总。\r","xuanzhongindex":false,"xuanzhongone":true,"oid":"keyfocus0","proofreadLogId":null,"errorInfo":"    提及到国际上大的企业，我们可以在坐席上看到还有来自德国的拜耳。"},"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165963","errorWord":"提及到","length":3,"majorClass":"文字提醒","majorClassCode":"E001","manufacturer":"方正","manufacturerCode":"funz","offset":16596,"originalText":null,"reason":"语义重复：建议将“提及到”修改为“提及”","rightWord":null,"source":"","tagEndIndex":16599,"tagStartIndex":16596,"zuobian":16595,"youbian":16598,"colorCode":255,"color":"#ce3e31","zksq":"收起","position":"第31页第4行    ","gaichi":"提及到 → null            (方正)","gaichi1":" → ","suggest":{"ignore":true,"modify":false,"showSug":false,"showReason":true,"sug":""},"errorType":"    提及到国际上大的企业，我们可以在坐席上看到还有来自德国的拜耳。拜耳在大健康领域，包括早期的化工、医药保健领域，也是领军企业，特别值得一提的是处方药等等。之前在和白平总沟通的时候，也提及到了进入中国，其实我在来之前看到了一个数字，当然之前在和白平总沟通的时候，白平总没有讲过，最早是1882年就进入了中国，当然我们一会儿也请白平总验证一下是不是真的有这么早。发展到现在，无论是创新融合，包括中国的本土化发展，我相信也有很多的举措，所以接下来的时间我们就留给白平总。\r","xuanzhongindex":false,"xuanzhongone":true,"oid":"keyfocus0","proofreadLogId":null,"errorInfo":"    &lt;sm&gt;提及到&lt;/sm&gt;国际上大的企业，我们可以在坐席上看到还有来自德国的拜耳。"}}],"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165963","errorWord":"提及到","length":3,"majorClass":"文字提醒","majorClassCode":"E001","manufacturer":"方寸","manufacturerCode":"func","offset":16596,"originalText":null,"reason":"多字错误：多字差错","rightWord":"提及","source":null,"tagEndIndex":16599,"tagStartIndex":16596,"zuobian":16595,"youbian":16598,"colorCode":255,"color":"#ce3e31","zksq":"收起","position":"第31页第4行    ","gaichi":"提及到 → 提及            (方寸)","gaichi1":" → ","suggest":{"ignore":true,"modify":false,"showSug":false,"showReason":true,"sug":""},"errorType":"    提及到国际上大的企业，我们可以在坐席上看到还有来自德国的拜耳。拜耳在大健康领域，包括早期的化工、医药保健领域，也是领军企业，特别值得一提的是处方药等等。之前在和白平总沟通的时候，也提及到了进入中国，其实我在来之前看到了一个数字，当然之前在和白平总沟通的时候，白平总没有讲过，最早是1882年就进入了中国，当然我们一会儿也请白平总验证一下是不是真的有这么早。发展到现在，无论是创新融合，包括中国的本土化发展，我相信也有很多的举措，所以接下来的时间我们就留给白平总。\r","xuanzhongindex":false,"xuanzhongone":true,"oid":"keyfocus0","proofreadLogId":null,"errorInfo":"    提及到国际上大的企业，我们可以在坐席上看到还有来自德国的拜耳。"},"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165963","errorWord":"提及到","length":3,"majorClass":"文字提醒","majorClassCode":"E001","manufacturer":"方正","manufacturerCode":"funz","offset":16596,"originalText":null,"reason":"语义重复：建议将“提及到”修改为“提及”","rightWord":null,"source":"","tagEndIndex":16599,"tagStartIndex":16596,"zuobian":16595,"youbian":16598,"colorCode":255,"color":"#ce3e31","zksq":"收起","position":"第31页第4行    ","gaichi":"提及到 → null            (方正)","gaichi1":" → ","suggest":{"ignore":true,"modify":false,"showSug":false,"showReason":true,"sug":""},"errorType":"    提及到国际上大的企业，我们可以在坐席上看到还有来自德国的拜耳。拜耳在大健康领域，包括早期的化工、医药保健领域，也是领军企业，特别值得一提的是处方药等等。之前在和白平总沟通的时候，也提及到了进入中国，其实我在来之前看到了一个数字，当然之前在和白平总沟通的时候，白平总没有讲过，最早是1882年就进入了中国，当然我们一会儿也请白平总验证一下是不是真的有这么早。发展到现在，无论是创新融合，包括中国的本土化发展，我相信也有很多的举措，所以接下来的时间我们就留给白平总。\r","xuanzhongindex":false,"xuanzhongone":true,"oid":"keyfocus0","proofreadLogId":null,"errorInfo":"    &lt;sm&gt;提及到&lt;/sm&gt;国际上大的企业，我们可以在坐席上看到还有来自德国的拜耳。"}}}]},{"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166122","errorWord":"坐席","length":2,"majorClass":"文字提醒","majorClassCode":"E001","manufacturer":"方正","manufacturerCode":"funz","offset":16612,"originalText":null,"reason":"易错词检查","rightWord":"座席","source":"","tagEndIndex":16614,"tagStartIndex":16612,"zuobian":16611,"youbian":16613,"colorCode":255,"color":"#ce3e31","zksq":"收起","position":"第31页第4行    ","gaichi":"坐席 → 座席            (方正)","gaichi1":" → ","suggest":{"ignore":true,"modify":false,"showSug":false,"showReason":true,"sug":""},"errorType":"    提及到国际上大的企业，我们可以在坐席上看到还有来自德国的拜耳。拜耳在大健康领域，包括早期的化工、医药保健领域，也是领军企业，特别值得一提的是处方药等等。之前在和白平总沟通的时候，也提及到了进入中国，其实我在来之前看到了一个数字，当然之前在和白平总沟通的时候，白平总没有讲过，最早是1882年就进入了中国，当然我们一会儿也请白平总验证一下是不是真的有这么早。发展到现在，无论是创新融合，包括中国的本土化发展，我相信也有很多的举措，所以接下来的时间我们就留给白平总。\r","xuanzhongindex":false,"xuanzhongone":true,"oid":"keyfocus0","proofreadLogId":null,"errorInfo":"    提及到国际上大的企业，我们可以在&lt;em&gt;坐席&lt;/em&gt;上看到还有来自德国的拜耳。","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166122","errorWord":"坐席","length":2,"majorClass":"文字提醒","majorClassCode":"E001","manufacturer":"方正","manufacturerCode":"funz","offset":16612,"originalText":null,"reason":"易错词检查","rightWord":"座席","source":"","tagEndIndex":16614,"tagStartIndex":16612,"zuobian":16611,"youbian":16613,"colorCode":255,"color":"#ce3e31","zksq":"收起","position":"第31页第4行    ","gaichi":"坐席 → 座席            (方正)","gaichi1":" → ","suggest":{"ignore":true,"modify":false,"showSug":false,"showReason":true,"sug":""},"errorType":"    提及到国际上大的企业，我们可以在坐席上看到还有来自德国的拜耳。拜耳在大健康领域，包括早期的化工、医药保健领域，也是领军企业，特别值得一提的是处方药等等。之前在和白平总沟通的时候，也提及到了进入中国，其实我在来之前看到了一个数字，当然之前在和白平总沟通的时候，白平总没有讲过，最早是1882年就进入了中国，当然我们一会儿也请白平总验证一下是不是真的有这么早。发展到现在，无论是创新融合，包括中国的本土化发展，我相信也有很多的举措，所以接下来的时间我们就留给白平总。\r","xuanzhongindex":false,"xuanzhongone":true,"oid":"keyfocus0","proofreadLogId":null,"errorInfo":"    提及到国际上大的企业，我们可以在&lt;em&gt;坐席&lt;/em&gt;上看到还有来自德国的拜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166122","errorWord":"坐席","length":2,"majorClass":"文字提醒","majorClassCode":"E001","manufacturer":"方正","manufacturerCode":"funz","offset":16612,"originalText":null,"reason":"易错词检查","rightWord":"座席","source":"","tagEndIndex":16614,"tagStartIndex":16612,"zuobian":16611,"youbian":16613,"colorCode":255,"color":"#ce3e31","zksq":"收起","position":"第31页第4行    ","gaichi":"坐席 → 座席            (方正)","gaichi1":" → ","suggest":{"ignore":true,"modify":false,"showSug":false,"showReason":true,"sug":""},"errorType":"    提及到国际上大的企业，我们可以在坐席上看到还有来自德国的拜耳。拜耳在大健康领域，包括早期的化工、医药保健领域，也是领军企业，特别值得一提的是处方药等等。之前在和白平总沟通的时候，也提及到了进入中国，其实我在来之前看到了一个数字，当然之前在和白平总沟通的时候，白平总没有讲过，最早是1882年就进入了中国，当然我们一会儿也请白平总验证一下是不是真的有这么早。发展到现在，无论是创新融合，包括中国的本土化发展，我相信也有很多的举措，所以接下来的时间我们就留给白平总。\r","xuanzhongindex":false,"xuanzhongone":true,"oid":"keyfocus0","proofreadLogId":null,"errorInfo":"    提及到国际上大的企业，我们可以在&lt;em&gt;坐席&lt;/em&gt;上看到还有来自德国的拜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166863","errorWord":"提及到","length":3,"majorClass":"文字提醒","majorClassCode":"E001","manufacturer":"方寸","manufacturerCode":"func","offset":16686,"originalText":null,"reason":"多字错误：多字差错","rightWord":"提及","source":null,"tagEndIndex":16689,"tagStartIndex":16686,"zuobian":16685,"youbian":16688,"colorCode":255,"color":"#ce3e31","zksq":"收起","position":"第31页第7行    ","gaichi":"提及到 → 提及            (方寸)","gaichi1":" → ","suggest":{"ignore":true,"modify":false,"showSug":false,"showReason":true,"sug":""},"errorType":"    提及到国际上大的企业，我们可以在坐席上看到还有来自德国的拜耳。拜耳在大健康领域，包括早期的化工、医药保健领域，也是领军企业，特别值得一提的是处方药等等。之前在和白平总沟通的时候，也提及到了进入中国，其实我在来之前看到了一个数字，当然之前在和白平总沟通的时候，白平总没有讲过，最早是1882年就进入了中国，当然我们一会儿也请白平总验证一下是不是真的有这么早。发展到现在，无论是创新融合，包括中国的本土化发展，我相信也有很多的举措，所以接下来的时间我们就留给白平总。\r","xuanzhongindex":false,"xuanzhongone":true,"oid":"keyfocus0","proofreadLogId":null,"errorInfo":"之前在和白平总沟通的时候，也提及到了进入中国，其实我在来之前看到了一个数字，当然之前在和白平总沟通的时候，白平总没有讲过，最早是1882年就进入了中国，当然我们一会儿也请白平总验证一下是不是真的有这么早。","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166863","errorWord":"提及到","length":3,"majorClass":"文字提醒","majorClassCode":"E001","manufacturer":"方寸","manufacturerCode":"func","offset":16686,"originalText":null,"reason":"多字错误：多字差错","rightWord":"提及","source":null,"tagEndIndex":16689,"tagStartIndex":16686,"zuobian":16685,"youbian":16688,"colorCode":255,"color":"#ce3e31","zksq":"收起","position":"第31页第7行    ","gaichi":"提及到 → 提及            (方寸)","gaichi1":" → ","suggest":{"ignore":true,"modify":false,"showSug":false,"showReason":true,"sug":""},"errorType":"    提及到国际上大的企业，我们可以在坐席上看到还有来自德国的拜耳。拜耳在大健康领域，包括早期的化工、医药保健领域，也是领军企业，特别值得一提的是处方药等等。之前在和白平总沟通的时候，也提及到了进入中国，其实我在来之前看到了一个数字，当然之前在和白平总沟通的时候，白平总没有讲过，最早是1882年就进入了中国，当然我们一会儿也请白平总验证一下是不是真的有这么早。发展到现在，无论是创新融合，包括中国的本土化发展，我相信也有很多的举措，所以接下来的时间我们就留给白平总。\r","xuanzhongindex":false,"xuanzhongone":true,"oid":"keyfocus0","proofreadLogId":null,"errorInfo":"之前在和白平总沟通的时候，也提及到了进入中国，其实我在来之前看到了一个数字，当然之前在和白平总沟通的时候，白平总没有讲过，最早是1882年就进入了中国，当然我们一会儿也请白平总验证一下是不是真的有这么早。"},"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166863","errorWord":"提及到","length":3,"majorClass":"文字提醒","majorClassCode":"E001","manufacturer":"方正","manufacturerCode":"funz","offset":16686,"originalText":null,"reason":"语义重复：建议将“提及到”修改为“提及”","rightWord":null,"source":"","tagEndIndex":16689,"tagStartIndex":16686,"zuobian":16685,"youbian":16688,"colorCode":255,"color":"#ce3e31","zksq":"收起","position":"第31页第7行    ","gaichi":"提及到 → null            (方正)","gaichi1":" → ","suggest":{"ignore":true,"modify":false,"showSug":false,"showReason":true,"sug":""},"errorType":"    提及到国际上大的企业，我们可以在坐席上看到还有来自德国的拜耳。拜耳在大健康领域，包括早期的化工、医药保健领域，也是领军企业，特别值得一提的是处方药等等。之前在和白平总沟通的时候，也提及到了进入中国，其实我在来之前看到了一个数字，当然之前在和白平总沟通的时候，白平总没有讲过，最早是1882年就进入了中国，当然我们一会儿也请白平总验证一下是不是真的有这么早。发展到现在，无论是创新融合，包括中国的本土化发展，我相信也有很多的举措，所以接下来的时间我们就留给白平总。\r","xuanzhongindex":false,"xuanzhongone":true,"oid":"keyfocus0","proofreadLogId":null,"errorInfo":"之前在和白平总沟通的时候，也&lt;sm&gt;提及到&lt;/sm&gt;了进入中国，其实我在来之前看到了一个数字，当然之前在和白平总沟通的时候，白平总没有讲过，最早是1882年就进入了中国，当然我们一会儿也请白平总验证一下是不是真的有这么早。"}}],"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166863","errorWord":"提及到","length":3,"majorClass":"文字提醒","majorClassCode":"E001","manufacturer":"方寸","manufacturerCode":"func","offset":16686,"originalText":null,"reason":"多字错误：多字差错","rightWord":"提及","source":null,"tagEndIndex":16689,"tagStartIndex":16686,"zuobian":16685,"youbian":16688,"colorCode":255,"color":"#ce3e31","zksq":"收起","position":"第31页第7行    ","gaichi":"提及到 → 提及            (方寸)","gaichi1":" → ","suggest":{"ignore":true,"modify":false,"showSug":false,"showReason":true,"sug":""},"errorType":"    提及到国际上大的企业，我们可以在坐席上看到还有来自德国的拜耳。拜耳在大健康领域，包括早期的化工、医药保健领域，也是领军企业，特别值得一提的是处方药等等。之前在和白平总沟通的时候，也提及到了进入中国，其实我在来之前看到了一个数字，当然之前在和白平总沟通的时候，白平总没有讲过，最早是1882年就进入了中国，当然我们一会儿也请白平总验证一下是不是真的有这么早。发展到现在，无论是创新融合，包括中国的本土化发展，我相信也有很多的举措，所以接下来的时间我们就留给白平总。\r","xuanzhongindex":false,"xuanzhongone":true,"oid":"keyfocus0","proofreadLogId":null,"errorInfo":"之前在和白平总沟通的时候，也提及到了进入中国，其实我在来之前看到了一个数字，当然之前在和白平总沟通的时候，白平总没有讲过，最早是1882年就进入了中国，当然我们一会儿也请白平总验证一下是不是真的有这么早。"},"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166863","errorWord":"提及到","length":3,"majorClass":"文字提醒","majorClassCode":"E001","manufacturer":"方正","manufacturerCode":"funz","offset":16686,"originalText":null,"reason":"语义重复：建议将“提及到”修改为“提及”","rightWord":null,"source":"","tagEndIndex":16689,"tagStartIndex":16686,"zuobian":16685,"youbian":16688,"colorCode":255,"color":"#ce3e31","zksq":"收起","position":"第31页第7行    ","gaichi":"提及到 → null            (方正)","gaichi1":" → ","suggest":{"ignore":true,"modify":false,"showSug":false,"showReason":true,"sug":""},"errorType":"    提及到国际上大的企业，我们可以在坐席上看到还有来自德国的拜耳。拜耳在大健康领域，包括早期的化工、医药保健领域，也是领军企业，特别值得一提的是处方药等等。之前在和白平总沟通的时候，也提及到了进入中国，其实我在来之前看到了一个数字，当然之前在和白平总沟通的时候，白平总没有讲过，最早是1882年就进入了中国，当然我们一会儿也请白平总验证一下是不是真的有这么早。发展到现在，无论是创新融合，包括中国的本土化发展，我相信也有很多的举措，所以接下来的时间我们就留给白平总。\r","xuanzhongindex":false,"xuanzhongone":true,"oid":"keyfocus0","proofreadLogId":null,"errorInfo":"之前在和白平总沟通的时候，也&lt;sm&gt;提及到&lt;/sm&gt;了进入中国，其实我在来之前看到了一个数字，当然之前在和白平总沟通的时候，白平总没有讲过，最早是1882年就进入了中国，当然我们一会儿也请白平总验证一下是不是真的有这么早。"}}}]},{"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169682","errorWord":"百亿","length":2,"majorClass":"文字提醒","majorClassCode":"E001","manufacturer":"方寸","manufacturerCode":"func","offset":16968,"originalText":null,"reason":"表述不当","rightWord":null,"source":null,"tagEndIndex":16970,"tagStartIndex":16968,"zuobian":16967,"youbian":16969,"colorCode":255,"color":"#ce3e31","zksq":"收起","position":"第31页第17行    ","gaichi":"百亿 → null            (方寸)","gaichi1":" → ","suggest":{"ignore":true,"modify":false,"showSug":false,"showReason":true,"sug":""},"errorType":"    陈白平：谢谢。正如您所说，我们拜耳全球是160周年，在中国其实已经有140多年的时间。特别是在中国，我们一直是扎根于北京，北京是我们长期深耕的一个市场。我们在亦庄很早就开展了我们的生产，有30多年的历史，而且在北京我们是众多跨国医药公司当中连续13年营业收入超过百亿的对北京市的贡献，我们也是全球创新药为主的跨国公司当中中国业务占比全球业务最高的企业，在医药公司当中，我们中国的业务能够贡献到全球业务的15%。所有的这些都是在北京市政府的大力支持下在北京长期的耕耘。\r","xuanzhongindex":false,"xuanzhongone":true,"oid":"keyfocus0","proofreadLogId":null,"errorInfo":"我们在亦庄很早就开展了我们的生产，有30多年的历史，而且在北京我们是众多跨国医药公司当中连续13年营业收入超过百亿的对北京市的贡献，我们也是全球创新药为主的跨国公司当中中国业务占比全球业务最高的企业，在医药公司当中，我们中国的业务能够贡献到全球业务的15%。","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169682","errorWord":"百亿","length":2,"majorClass":"文字提醒","majorClassCode":"E001","manufacturer":"方寸","manufacturerCode":"func","offset":16968,"originalText":null,"reason":"表述不当","rightWord":null,"source":null,"tagEndIndex":16970,"tagStartIndex":16968,"zuobian":16967,"youbian":16969,"colorCode":255,"color":"#ce3e31","zksq":"收起","position":"第31页第17行    ","gaichi":"百亿 → null            (方寸)","gaichi1":" → ","suggest":{"ignore":true,"modify":false,"showSug":false,"showReason":true,"sug":""},"errorType":"    陈白平：谢谢。正如您所说，我们拜耳全球是160周年，在中国其实已经有140多年的时间。特别是在中国，我们一直是扎根于北京，北京是我们长期深耕的一个市场。我们在亦庄很早就开展了我们的生产，有30多年的历史，而且在北京我们是众多跨国医药公司当中连续13年营业收入超过百亿的对北京市的贡献，我们也是全球创新药为主的跨国公司当中中国业务占比全球业务最高的企业，在医药公司当中，我们中国的业务能够贡献到全球业务的15%。所有的这些都是在北京市政府的大力支持下在北京长期的耕耘。\r","xuanzhongindex":false,"xuanzhongone":true,"oid":"keyfocus0","proofreadLogId":null,"errorInfo":"我们在亦庄很早就开展了我们的生产，有30多年的历史，而且在北京我们是众多跨国医药公司当中连续13年营业收入超过百亿的对北京市的贡献，我们也是全球创新药为主的跨国公司当中中国业务占比全球业务最高的企业，在医药公司当中，我们中国的业务能够贡献到全球业务的15%。"},"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169682","errorWord":"百亿","length":2,"majorClass":"文字提醒","majorClassCode":"E001","manufacturer":"方寸","manufacturerCode":"func","offset":16968,"originalText":null,"reason":"表述不当","rightWord":null,"source":null,"tagEndIndex":16970,"tagStartIndex":16968,"zuobian":16967,"youbian":16969,"colorCode":255,"color":"#ce3e31","zksq":"收起","position":"第31页第17行    ","gaichi":"百亿 → null            (方寸)","gaichi1":" → ","suggest":{"ignore":true,"modify":false,"showSug":false,"showReason":true,"sug":""},"errorType":"    陈白平：谢谢。正如您所说，我们拜耳全球是160周年，在中国其实已经有140多年的时间。特别是在中国，我们一直是扎根于北京，北京是我们长期深耕的一个市场。我们在亦庄很早就开展了我们的生产，有30多年的历史，而且在北京我们是众多跨国医药公司当中连续13年营业收入超过百亿的对北京市的贡献，我们也是全球创新药为主的跨国公司当中中国业务占比全球业务最高的企业，在医药公司当中，我们中国的业务能够贡献到全球业务的15%。所有的这些都是在北京市政府的大力支持下在北京长期的耕耘。\r","xuanzhongindex":false,"xuanzhongone":true,"oid":"keyfocus0","proofreadLogId":null,"errorInfo":"我们在亦庄很早就开展了我们的生产，有30多年的历史，而且在北京我们是众多跨国医药公司当中连续13年营业收入超过百亿的对北京市的贡献，我们也是全球创新药为主的跨国公司当中中国业务占比全球业务最高的企业，在医药公司当中，我们中国的业务能够贡献到全球业务的15%。"},"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171171","errorWord":"的","length":1,"majorClass":"文字提醒","majorClassCode":"E001","manufacturer":"方正","manufacturerCode":"funz","offset":17117,"originalText":null,"reason":"易错词检查","rightWord":"地","source":"","tagEndIndex":17118,"tagStartIndex":17117,"zuobian":17116,"youbian":17117,"colorCode":255,"color":"#ce3e31","zksq":"收起","position":"第32页第1行    ","gaichi":"的 → 地            (方正)","gaichi1":"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    刚才也提到了本土化运营，我们觉得很多在中国发展非常好的公司有两个特点，一个特点是持续&lt;em&gt;的&lt;/em&gt;非常重视中国、持续的投入中国，另外一个特点其实就是本土化，本土化的运营，包括研发、生产以及管理人员的本土化。","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171171","errorWord":"的","length":1,"majorClass":"文字提醒","majorClassCode":"E001","manufacturer":"方正","manufacturerCode":"funz","offset":17117,"originalText":null,"reason":"易错词检查","rightWord":"地","source":"","tagEndIndex":17118,"tagStartIndex":17117,"zuobian":17116,"youbian":17117,"colorCode":255,"color":"#ce3e31","zksq":"收起","position":"第32页第1行    ","gaichi":"的 → 地            (方正)","gaichi1":"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    刚才也提到了本土化运营，我们觉得很多在中国发展非常好的公司有两个特点，一个特点是持续&lt;em&gt;的&lt;/em&gt;非常重视中国、持续的投入中国，另外一个特点其实就是本土化，本土化的运营，包括研发、生产以及管理人员的本土化。"},"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171171","errorWord":"的","length":1,"majorClass":"文字提醒","majorClassCode":"E001","manufacturer":"方正","manufacturerCode":"funz","offset":17117,"originalText":null,"reason":"易错词检查","rightWord":"地","source":"","tagEndIndex":17118,"tagStartIndex":17117,"zuobian":17116,"youbian":17117,"colorCode":255,"color":"#ce3e31","zksq":"收起","position":"第32页第1行    ","gaichi":"的 → 地            (方正)","gaichi1":"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    刚才也提到了本土化运营，我们觉得很多在中国发展非常好的公司有两个特点，一个特点是持续&lt;em&gt;的&lt;/em&gt;非常重视中国、持续的投入中国，另外一个特点其实就是本土化，本土化的运营，包括研发、生产以及管理人员的本土化。"},"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171271","errorWord":"的","length":1,"majorClass":"文字提醒","majorClassCode":"E001","manufacturer":"方正","manufacturerCode":"funz","offset":17127,"originalText":null,"reason":"易错词检查","rightWord":"地","source":"","tagEndIndex":17128,"tagStartIndex":17127,"zuobian":17126,"youbian":17127,"colorCode":255,"color":"#ce3e31","zksq":"收起","position":"第32页第1行    ","gaichi":"的 → 地            (方正)","gaichi1":"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也提到了本土化运营，我们觉得很多在中国发展非常好的公司有两个特点，一个特点是持续的非常重视中国、持续&lt;em&gt;的&lt;/em&gt;投入中国，另外一个特点其实就是本土化，本土化的运营，包括研发、生产以及管理人员的本土化。","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171271","errorWord":"的","length":1,"majorClass":"文字提醒","majorClassCode":"E001","manufacturer":"方正","manufacturerCode":"funz","offset":17127,"originalText":null,"reason":"易错词检查","rightWord":"地","source":"","tagEndIndex":17128,"tagStartIndex":17127,"zuobian":17126,"youbian":17127,"colorCode":255,"color":"#ce3e31","zksq":"收起","position":"第32页第1行    ","gaichi":"的 → 地            (方正)","gaichi1":"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也提到了本土化运营，我们觉得很多在中国发展非常好的公司有两个特点，一个特点是持续的非常重视中国、持续&lt;em&gt;的&lt;/em&gt;投入中国，另外一个特点其实就是本土化，本土化的运营，包括研发、生产以及管理人员的本土化。"},"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171271","errorWord":"的","length":1,"majorClass":"文字提醒","majorClassCode":"E001","manufacturer":"方正","manufacturerCode":"funz","offset":17127,"originalText":null,"reason":"易错词检查","rightWord":"地","source":"","tagEndIndex":17128,"tagStartIndex":17127,"zuobian":17126,"youbian":17127,"colorCode":255,"color":"#ce3e31","zksq":"收起","position":"第32页第1行    ","gaichi":"的 → 地            (方正)","gaichi1":"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也提到了本土化运营，我们觉得很多在中国发展非常好的公司有两个特点，一个特点是持续的非常重视中国、持续&lt;em&gt;的&lt;/em&gt;投入中国，另外一个特点其实就是本土化，本土化的运营，包括研发、生产以及管理人员的本土化。"},"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171932","errorWord":"叫做","length":2,"majorClass":"文字提醒","majorClassCode":"E001","manufacturer":"方正","manufacturerCode":"funz","offset":17193,"originalText":null,"reason":"非推荐词","rightWord":"叫作","source":"","tagEndIndex":17195,"tagStartIndex":17193,"zuobian":17192,"youbian":17194,"colorCode":255,"color":"#ce3e31","zksq":"收起","position":"第32页第4行    ","gaichi":"叫做 → 叫作            (方正)","gaichi1":"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China方面会持续的加快引进我们全球的创新。\r","xuanzhongindex":false,"xuanzhongone":true,"oid":"keyfocus0","proofreadLogId":null,"errorInfo":"拜耳的本土化策略可以分成三块，一块我们可以&lt;sm&gt;叫做&lt;/sm&gt;Global for China，第二块是China for China，第三块是China for Global，意思就是说我们首先非常重视的肯定是更快地把全球的创新引进中国，惠及中国的患者。","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171932","errorWord":"叫做","length":2,"majorClass":"文字提醒","majorClassCode":"E001","manufacturer":"方正","manufacturerCode":"funz","offset":17193,"originalText":null,"reason":"非推荐词","rightWord":"叫作","source":"","tagEndIndex":17195,"tagStartIndex":17193,"zuobian":17192,"youbian":17194,"colorCode":255,"color":"#ce3e31","zksq":"收起","position":"第32页第4行    ","gaichi":"叫做 → 叫作            (方正)","gaichi1":"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China方面会持续的加快引进我们全球的创新。\r","xuanzhongindex":false,"xuanzhongone":true,"oid":"keyfocus0","proofreadLogId":null,"errorInfo":"拜耳的本土化策略可以分成三块，一块我们可以&lt;sm&gt;叫做&lt;/sm&gt;Global for China，第二块是China for China，第三块是China for Global，意思就是说我们首先非常重视的肯定是更快地把全球的创新引进中国，惠及中国的患者。"},"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171932","errorWord":"叫做","length":2,"majorClass":"文字提醒","majorClassCode":"E001","manufacturer":"方寸","manufacturerCode":"func","offset":17193,"originalText":null,"reason":"音/形相似错误：音/形相似差错","rightWord":"叫作","source":null,"tagEndIndex":17195,"tagStartIndex":17193,"zuobian":17192,"youbian":17194,"colorCode":255,"color":"#ce3e31","zksq":"收起","position":"第32页第4行    ","gaichi":"叫做 → 叫作            (方寸)","gaichi1":"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China方面会持续的加快引进我们全球的创新。\r","xuanzhongindex":false,"xuanzhongone":true,"oid":"keyfocus0","proofreadLogId":null,"errorInfo":"拜耳的本土化策略可以分成三块，一块我们可以叫做Global for China，第二块是China for China，第三块是China for Global，意思就是说我们首先非常重视的肯定是更快地把全球的创新引进中国，惠及中国的患者。"}}],"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171932","errorWord":"叫做","length":2,"majorClass":"文字提醒","majorClassCode":"E001","manufacturer":"方正","manufacturerCode":"funz","offset":17193,"originalText":null,"reason":"非推荐词","rightWord":"叫作","source":"","tagEndIndex":17195,"tagStartIndex":17193,"zuobian":17192,"youbian":17194,"colorCode":255,"color":"#ce3e31","zksq":"收起","position":"第32页第4行    ","gaichi":"叫做 → 叫作            (方正)","gaichi1":"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China方面会持续的加快引进我们全球的创新。\r","xuanzhongindex":false,"xuanzhongone":true,"oid":"keyfocus0","proofreadLogId":null,"errorInfo":"拜耳的本土化策略可以分成三块，一块我们可以&lt;sm&gt;叫做&lt;/sm&gt;Global for China，第二块是China for China，第三块是China for Global，意思就是说我们首先非常重视的肯定是更快地把全球的创新引进中国，惠及中国的患者。"},"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171932","errorWord":"叫做","length":2,"majorClass":"文字提醒","majorClassCode":"E001","manufacturer":"方寸","manufacturerCode":"func","offset":17193,"originalText":null,"reason":"音/形相似错误：音/形相似差错","rightWord":"叫作","source":null,"tagEndIndex":17195,"tagStartIndex":17193,"zuobian":17192,"youbian":17194,"colorCode":255,"color":"#ce3e31","zksq":"收起","position":"第32页第4行    ","gaichi":"叫做 → 叫作            (方寸)","gaichi1":"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China方面会持续的加快引进我们全球的创新。\r","xuanzhongindex":false,"xuanzhongone":true,"oid":"keyfocus0","proofreadLogId":null,"errorInfo":"拜耳的本土化策略可以分成三块，一块我们可以叫做Global for China，第二块是China for China，第三块是China for Global，意思就是说我们首先非常重视的肯定是更快地把全球的创新引进中国，惠及中国的患者。"}}}]},{"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174245","errorWord":"3000万","length":5,"majorClass":"文字提醒","majorClassCode":"E001","manufacturer":"方寸","manufacturerCode":"func","offset":17424,"originalText":null,"reason":"表述不当","rightWord":null,"source":null,"tagEndIndex":17429,"tagStartIndex":17424,"zuobian":17423,"youbian":17428,"colorCode":255,"color":"#ce3e31","zksq":"收起","position":"第32页第10行    ","gaichi":"3000万 → null            (方寸)","gaichi1":"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174245","errorWord":"3000万","length":5,"majorClass":"文字提醒","majorClassCode":"E001","manufacturer":"方寸","manufacturerCode":"func","offset":17424,"originalText":null,"reason":"表述不当","rightWord":null,"source":null,"tagEndIndex":17429,"tagStartIndex":17424,"zuobian":17423,"youbian":17428,"colorCode":255,"color":"#ce3e31","zksq":"收起","position":"第32页第10行    ","gaichi":"3000万 → null            (方寸)","gaichi1":"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174245","errorWord":"3000万","length":5,"majorClass":"文字提醒","majorClassCode":"E001","manufacturer":"方寸","manufacturerCode":"func","offset":17424,"originalText":null,"reason":"表述不当","rightWord":null,"source":null,"tagEndIndex":17429,"tagStartIndex":17424,"zuobian":17423,"youbian":17428,"colorCode":255,"color":"#ce3e31","zksq":"收起","position":"第32页第10行    ","gaichi":"3000万 → null            (方寸)","gaichi1":"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174821","errorWord":"的","length":1,"majorClass":"文字提醒","majorClassCode":"E001","manufacturer":"方正","manufacturerCode":"funz","offset":17482,"originalText":null,"reason":"易错词检查","rightWord":"地","source":"","tagEndIndex":17483,"tagStartIndex":17482,"zuobian":17481,"youbian":17482,"colorCode":255,"color":"#ce3e31","zksq":"收起","position":"第32页第12行    ","gaichi":"的 → 地            (方正)","gaichi1":"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患者，我们的产品叫Asundexian，它的疗效非常惊艳，能够减少卒中的复发达到26%，是可以非常好&lt;em&gt;的&lt;/em&gt;惠及我们的中国患者，提高预后，减少中国的疾病负担。","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174821","errorWord":"的","length":1,"majorClass":"文字提醒","majorClassCode":"E001","manufacturer":"方正","manufacturerCode":"funz","offset":17482,"originalText":null,"reason":"易错词检查","rightWord":"地","source":"","tagEndIndex":17483,"tagStartIndex":17482,"zuobian":17481,"youbian":17482,"colorCode":255,"color":"#ce3e31","zksq":"收起","position":"第32页第12行    ","gaichi":"的 → 地            (方正)","gaichi1":"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患者，我们的产品叫Asundexian，它的疗效非常惊艳，能够减少卒中的复发达到26%，是可以非常好&lt;em&gt;的&lt;/em&gt;惠及我们的中国患者，提高预后，减少中国的疾病负担。"},"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174821","errorWord":"的","length":1,"majorClass":"文字提醒","majorClassCode":"E001","manufacturer":"方正","manufacturerCode":"funz","offset":17482,"originalText":null,"reason":"易错词检查","rightWord":"地","source":"","tagEndIndex":17483,"tagStartIndex":17482,"zuobian":17481,"youbian":17482,"colorCode":255,"color":"#ce3e31","zksq":"收起","position":"第32页第12行    ","gaichi":"的 → 地            (方正)","gaichi1":"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患者，我们的产品叫Asundexian，它的疗效非常惊艳，能够减少卒中的复发达到26%，是可以非常好&lt;em&gt;的&lt;/em&gt;惠及我们的中国患者，提高预后，减少中国的疾病负担。"},"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175823","errorWord":"、包括","length":3,"majorClass":"文字提醒","majorClassCode":"E001","manufacturer":"方正","manufacturerCode":"funz","offset":17582,"originalText":null,"reason":"易错词检查","rightWord":"，包括","source":"","tagEndIndex":17585,"tagStartIndex":17582,"zuobian":17581,"youbian":17584,"colorCode":255,"color":"#ce3e31","zksq":"收起","position":"第32页第15行    ","gaichi":"、包括 → ，包括            (方正)","gaichi1":"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未来，我们也会更快地引进包括我们的靶向核素&lt;em&gt;、包括&lt;/em&gt;我们的细胞和基因治疗的产品进入到中国，这是我们在Global for China方面会持续的加快引进我们全球的创新。","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175823","errorWord":"、包括","length":3,"majorClass":"文字提醒","majorClassCode":"E001","manufacturer":"方正","manufacturerCode":"funz","offset":17582,"originalText":null,"reason":"易错词检查","rightWord":"，包括","source":"","tagEndIndex":17585,"tagStartIndex":17582,"zuobian":17581,"youbian":17584,"colorCode":255,"color":"#ce3e31","zksq":"收起","position":"第32页第15行    ","gaichi":"、包括 → ，包括            (方正)","gaichi1":"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未来，我们也会更快地引进包括我们的靶向核素&lt;em&gt;、包括&lt;/em&gt;我们的细胞和基因治疗的产品进入到中国，这是我们在Global for China方面会持续的加快引进我们全球的创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175823","errorWord":"、包括","length":3,"majorClass":"文字提醒","majorClassCode":"E001","manufacturer":"方正","manufacturerCode":"funz","offset":17582,"originalText":null,"reason":"易错词检查","rightWord":"，包括","source":"","tagEndIndex":17585,"tagStartIndex":17582,"zuobian":17581,"youbian":17584,"colorCode":255,"color":"#ce3e31","zksq":"收起","position":"第32页第15行    ","gaichi":"、包括 → ，包括            (方正)","gaichi1":"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未来，我们也会更快地引进包括我们的靶向核素&lt;em&gt;、包括&lt;/em&gt;我们的细胞和基因治疗的产品进入到中国，这是我们在Global for China方面会持续的加快引进我们全球的创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176301","errorWord":"的","length":1,"majorClass":"文字提醒","majorClassCode":"E001","manufacturer":"方正","manufacturerCode":"funz","offset":17630,"originalText":null,"reason":"易错词检查","rightWord":"地","source":"","tagEndIndex":17631,"tagStartIndex":17630,"zuobian":17629,"youbian":17630,"colorCode":255,"color":"#ce3e31","zksq":"收起","position":"第32页第17行    ","gaichi":"的 → 地            (方正)","gaichi1":"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China方面会持续的加快引进我们全球的创新。\r","xuanzhongindex":false,"xuanzhongone":true,"oid":"keyfocus0","proofreadLogId":null,"errorInfo":"核素、包括我们的细胞和基因治疗的产品进入到中国，这是我们在Global for China方面会持续&lt;em&gt;的&lt;/em&gt;加快引进我们全球的创新。","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176301","errorWord":"的","length":1,"majorClass":"文字提醒","majorClassCode":"E001","manufacturer":"方正","manufacturerCode":"funz","offset":17630,"originalText":null,"reason":"易错词检查","rightWord":"地","source":"","tagEndIndex":17631,"tagStartIndex":17630,"zuobian":17629,"youbian":17630,"colorCode":255,"color":"#ce3e31","zksq":"收起","position":"第32页第17行    ","gaichi":"的 → 地            (方正)","gaichi1":"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China方面会持续的加快引进我们全球的创新。\r","xuanzhongindex":false,"xuanzhongone":true,"oid":"keyfocus0","proofreadLogId":null,"errorInfo":"核素、包括我们的细胞和基因治疗的产品进入到中国，这是我们在Global for China方面会持续&lt;em&gt;的&lt;/em&gt;加快引进我们全球的创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176301","errorWord":"的","length":1,"majorClass":"文字提醒","majorClassCode":"E001","manufacturer":"方正","manufacturerCode":"funz","offset":17630,"originalText":null,"reason":"易错词检查","rightWord":"地","source":"","tagEndIndex":17631,"tagStartIndex":17630,"zuobian":17629,"youbian":17630,"colorCode":255,"color":"#ce3e31","zksq":"收起","position":"第32页第17行    ","gaichi":"的 → 地            (方正)","gaichi1":" → ","suggest":{"ignore":true,"modify":false,"showSug":false,"showReason":true,"sug":""},"errorType":"    刚才也提到了本土化运营，我们觉得很多在中国发展非常好的公司有两个特点，一个特点是持续的非常重视中国、持续的投入中国，另外一个特点其实就是本土化，本土化的运营，包括研发、生产以及管理人员的本土化。拜耳的本土化策略可以分成三块，一块我们可以叫做Global for China，第二块是China for China，第三块是China for Global，意思就是说我们首先非常重视的肯定是更快地把全球的创新引进中国，惠及中国的患者。在这一块，我们是少数几家很早就开始进行全球同步研发、同步申报的跨国医药公司。在过去的几年当中，我们也上市了众多的惠及中国患者的产品，包括在糖尿病、肾病、肿瘤等方面。今年我们又提交了两款新药的申报，这两款新药的申报都是早于欧美的申报，一款是用于卒中预防的产品，中国有3000万的卒中患者，我们的产品叫Asundexian，它的疗效非常惊艳，能够减少卒中的复发达到26%，是可以非常好的惠及我们的中国患者，提高预后，减少中国的疾病负担。另外的一款是我们的HER2阳性NSCLC非小细胞肺癌的产品，也是提前于欧美的申报，提交了我们在中国的申报。未来，我们也会更快地引进包括我们的靶向核素、包括我们的细胞和基因治疗的产品进入到中国，这是我们在Global for China方面会持续的加快引进我们全球的创新。\r","xuanzhongindex":false,"xuanzhongone":true,"oid":"keyfocus0","proofreadLogId":null,"errorInfo":"核素、包括我们的细胞和基因治疗的产品进入到中国，这是我们在Global for China方面会持续&lt;em&gt;的&lt;/em&gt;加快引进我们全球的创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179081","errorWord":"，","length":1,"majorClass":"文字提醒","majorClassCode":"E001","manufacturer":"方正","manufacturerCode":"funz","offset":17908,"originalText":null,"reason":"标点符号检查：建议修改为可书写在段尾的标点符号","rightWord":null,"source":"","tagEndIndex":17909,"tagStartIndex":17908,"zuobian":17907,"youbian":17908,"colorCode":255,"color":"#ce3e31","zksq":"收起","position":"第33页第3行    ","gaichi":"， → null            (方正)","gaichi1":" → ","suggest":{"ignore":true,"modify":false,"showSug":false,"showReason":true,"sug":""},"errorType":"    第三块是China for Global，也就是说，除了植根于中国、惠及中国以外，我们还要惠及全球。刚才您也提到40%多生物医药的创新，我们的数据可以看到去年进入到临床阶段的创新管线，中国贡献了40%，在所有的创新管线当中，中国现在能够贡献1/3。而且去年产品的引进和做的一些BD，跨国公司所有的BD Deal大概有50%的价值是来自于中国的创新公司。我的同行辉瑞的全球研发总裁曾经说过，中国的医药创新用了2倍的速度，更快，用了1/2的成本，实际的数据可能会比这个更加的惊艳。所以中国未来也会变成拜耳全球的策源地之一，我们正在积极的布局我们的研发团队，包括类似于像辉瑞同事所说的创新中心。\r","xuanzhongindex":false,"xuanzhongone":true,"oid":"keyfocus0","proofreadLogId":null,"errorInfo":"bal，也就是说，除了植根于中国、惠及中国以外，我们还要惠及全球。刚才您也提到40%多生物医药的创新&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179081","errorWord":"，","length":1,"majorClass":"文字提醒","majorClassCode":"E001","manufacturer":"方正","manufacturerCode":"funz","offset":17908,"originalText":null,"reason":"标点符号检查：建议修改为可书写在段尾的标点符号","rightWord":null,"source":"","tagEndIndex":17909,"tagStartIndex":17908,"zuobian":17907,"youbian":17908,"colorCode":255,"color":"#ce3e31","zksq":"收起","position":"第33页第3行    ","gaichi":"， → null            (方正)","gaichi1":" → ","suggest":{"ignore":true,"modify":false,"showSug":false,"showReason":true,"sug":""},"errorType":"    第三块是China for Global，也就是说，除了植根于中国、惠及中国以外，我们还要惠及全球。刚才您也提到40%多生物医药的创新，我们的数据可以看到去年进入到临床阶段的创新管线，中国贡献了40%，在所有的创新管线当中，中国现在能够贡献1/3。而且去年产品的引进和做的一些BD，跨国公司所有的BD Deal大概有50%的价值是来自于中国的创新公司。我的同行辉瑞的全球研发总裁曾经说过，中国的医药创新用了2倍的速度，更快，用了1/2的成本，实际的数据可能会比这个更加的惊艳。所以中国未来也会变成拜耳全球的策源地之一，我们正在积极的布局我们的研发团队，包括类似于像辉瑞同事所说的创新中心。\r","xuanzhongindex":false,"xuanzhongone":true,"oid":"keyfocus0","proofreadLogId":null,"errorInfo":"bal，也就是说，除了植根于中国、惠及中国以外，我们还要惠及全球。刚才您也提到40%多生物医药的创新&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179081","errorWord":"，","length":1,"majorClass":"文字提醒","majorClassCode":"E001","manufacturer":"方正","manufacturerCode":"funz","offset":17908,"originalText":null,"reason":"标点符号检查：建议修改为可书写在段尾的标点符号","rightWord":null,"source":"","tagEndIndex":17909,"tagStartIndex":17908,"zuobian":17907,"youbian":17908,"colorCode":255,"color":"#ce3e31","zksq":"收起","position":"第33页第3行    ","gaichi":"， → null            (方正)","gaichi1":" → ","suggest":{"ignore":true,"modify":false,"showSug":false,"showReason":true,"sug":""},"errorType":"    第三块是China for Global，也就是说，除了植根于中国、惠及中国以外，我们还要惠及全球。刚才您也提到40%多生物医药的创新，我们的数据可以看到去年进入到临床阶段的创新管线，中国贡献了40%，在所有的创新管线当中，中国现在能够贡献1/3。而且去年产品的引进和做的一些BD，跨国公司所有的BD Deal大概有50%的价值是来自于中国的创新公司。我的同行辉瑞的全球研发总裁曾经说过，中国的医药创新用了2倍的速度，更快，用了1/2的成本，实际的数据可能会比这个更加的惊艳。所以中国未来也会变成拜耳全球的策源地之一，我们正在积极的布局我们的研发团队，包括类似于像辉瑞同事所说的创新中心。\r","xuanzhongindex":false,"xuanzhongone":true,"oid":"keyfocus0","proofreadLogId":null,"errorInfo":"bal，也就是说，除了植根于中国、惠及中国以外，我们还要惠及全球。刚才您也提到40%多生物医药的创新&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179761","errorWord":"的","length":1,"majorClass":"文字提醒","majorClassCode":"E001","manufacturer":"方正","manufacturerCode":"funz","offset":17976,"originalText":null,"reason":"易错词检查","rightWord":"得","source":"","tagEndIndex":17977,"tagStartIndex":17976,"zuobian":17975,"youbian":17976,"colorCode":255,"color":"#ce3e31","zksq":"收起","position":"第33页第6行    ","gaichi":"的 → 得            (方正)","gaichi1":" → ","suggest":{"ignore":true,"modify":false,"showSug":false,"showReason":true,"sug":""},"errorType":"    第三块是China for Global，也就是说，除了植根于中国、惠及中国以外，我们还要惠及全球。刚才您也提到40%多生物医药的创新，我们的数据可以看到去年进入到临床阶段的创新管线，中国贡献了40%，在所有的创新管线当中，中国现在能够贡献1/3。而且去年产品的引进和做的一些BD，跨国公司所有的BD Deal大概有50%的价值是来自于中国的创新公司。我的同行辉瑞的全球研发总裁曾经说过，中国的医药创新用了2倍的速度，更快，用了1/2的成本，实际的数据可能会比这个更加的惊艳。所以中国未来也会变成拜耳全球的策源地之一，我们正在积极的布局我们的研发团队，包括类似于像辉瑞同事所说的创新中心。\r","xuanzhongindex":false,"xuanzhongone":true,"oid":"keyfocus0","proofreadLogId":null,"errorInfo":"而且去年产品的引进和做&lt;em&gt;的&lt;/em&gt;一些BD，跨国公司所有的BD Deal大概有50%的价值是来自于中国的创新公司。","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179761","errorWord":"的","length":1,"majorClass":"文字提醒","majorClassCode":"E001","manufacturer":"方正","manufacturerCode":"funz","offset":17976,"originalText":null,"reason":"易错词检查","rightWord":"得","source":"","tagEndIndex":17977,"tagStartIndex":17976,"zuobian":17975,"youbian":17976,"colorCode":255,"color":"#ce3e31","zksq":"收起","position":"第33页第6行    ","gaichi":"的 → 得            (方正)","gaichi1":" → ","suggest":{"ignore":true,"modify":false,"showSug":false,"showReason":true,"sug":""},"errorType":"    第三块是China for Global，也就是说，除了植根于中国、惠及中国以外，我们还要惠及全球。刚才您也提到40%多生物医药的创新，我们的数据可以看到去年进入到临床阶段的创新管线，中国贡献了40%，在所有的创新管线当中，中国现在能够贡献1/3。而且去年产品的引进和做的一些BD，跨国公司所有的BD Deal大概有50%的价值是来自于中国的创新公司。我的同行辉瑞的全球研发总裁曾经说过，中国的医药创新用了2倍的速度，更快，用了1/2的成本，实际的数据可能会比这个更加的惊艳。所以中国未来也会变成拜耳全球的策源地之一，我们正在积极的布局我们的研发团队，包括类似于像辉瑞同事所说的创新中心。\r","xuanzhongindex":false,"xuanzhongone":true,"oid":"keyfocus0","proofreadLogId":null,"errorInfo":"而且去年产品的引进和做&lt;em&gt;的&lt;/em&gt;一些BD，跨国公司所有的BD Deal大概有50%的价值是来自于中国的创新公司。"},"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179761","errorWord":"的","length":1,"majorClass":"文字提醒","majorClassCode":"E001","manufacturer":"方正","manufacturerCode":"funz","offset":17976,"originalText":null,"reason":"易错词检查","rightWord":"得","source":"","tagEndIndex":17977,"tagStartIndex":17976,"zuobian":17975,"youbian":17976,"colorCode":255,"color":"#ce3e31","zksq":"收起","position":"第33页第6行    ","gaichi":"的 → 得            (方正)","gaichi1":" → ","suggest":{"ignore":true,"modify":false,"showSug":false,"showReason":true,"sug":""},"errorType":"    第三块是China for Global，也就是说，除了植根于中国、惠及中国以外，我们还要惠及全球。刚才您也提到40%多生物医药的创新，我们的数据可以看到去年进入到临床阶段的创新管线，中国贡献了40%，在所有的创新管线当中，中国现在能够贡献1/3。而且去年产品的引进和做的一些BD，跨国公司所有的BD Deal大概有50%的价值是来自于中国的创新公司。我的同行辉瑞的全球研发总裁曾经说过，中国的医药创新用了2倍的速度，更快，用了1/2的成本，实际的数据可能会比这个更加的惊艳。所以中国未来也会变成拜耳全球的策源地之一，我们正在积极的布局我们的研发团队，包括类似于像辉瑞同事所说的创新中心。\r","xuanzhongindex":false,"xuanzhongone":true,"oid":"keyfocus0","proofreadLogId":null,"errorInfo":"而且去年产品的引进和做&lt;em&gt;的&lt;/em&gt;一些BD，跨国公司所有的BD Deal大概有50%的价值是来自于中国的创新公司。"},"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180063","errorWord":"来自于","length":3,"majorClass":"文字提醒","majorClassCode":"E001","manufacturer":"方正","manufacturerCode":"funz","offset":18006,"originalText":null,"reason":"语义重复：建议将“来自于”修改为“来自”","rightWord":null,"source":"","tagEndIndex":18009,"tagStartIndex":18006,"zuobian":18005,"youbian":18008,"colorCode":255,"color":"#ce3e31","zksq":"收起","position":"第33页第7行    ","gaichi":"来自于 → null            (方正)","gaichi1":" → ","suggest":{"ignore":true,"modify":false,"showSug":false,"showReason":true,"sug":""},"errorType":"    第三块是China for Global，也就是说，除了植根于中国、惠及中国以外，我们还要惠及全球。刚才您也提到40%多生物医药的创新，我们的数据可以看到去年进入到临床阶段的创新管线，中国贡献了40%，在所有的创新管线当中，中国现在能够贡献1/3。而且去年产品的引进和做的一些BD，跨国公司所有的BD Deal大概有50%的价值是来自于中国的创新公司。我的同行辉瑞的全球研发总裁曾经说过，中国的医药创新用了2倍的速度，更快，用了1/2的成本，实际的数据可能会比这个更加的惊艳。所以中国未来也会变成拜耳全球的策源地之一，我们正在积极的布局我们的研发团队，包括类似于像辉瑞同事所说的创新中心。\r","xuanzhongindex":false,"xuanzhongone":true,"oid":"keyfocus0","proofreadLogId":null,"errorInfo":"而且去年产品的引进和做的一些BD，跨国公司所有的BD Deal大概有50%的价值是&lt;sm&gt;来自于&lt;/sm&gt;中国的创新公司。","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180063","errorWord":"来自于","length":3,"majorClass":"文字提醒","majorClassCode":"E001","manufacturer":"方正","manufacturerCode":"funz","offset":18006,"originalText":null,"reason":"语义重复：建议将“来自于”修改为“来自”","rightWord":null,"source":"","tagEndIndex":18009,"tagStartIndex":18006,"zuobian":18005,"youbian":18008,"colorCode":255,"color":"#ce3e31","zksq":"收起","position":"第33页第7行    ","gaichi":"来自于 → null            (方正)","gaichi1":" → ","suggest":{"ignore":true,"modify":false,"showSug":false,"showReason":true,"sug":""},"errorType":"    第三块是China for Global，也就是说，除了植根于中国、惠及中国以外，我们还要惠及全球。刚才您也提到40%多生物医药的创新，我们的数据可以看到去年进入到临床阶段的创新管线，中国贡献了40%，在所有的创新管线当中，中国现在能够贡献1/3。而且去年产品的引进和做的一些BD，跨国公司所有的BD Deal大概有50%的价值是来自于中国的创新公司。我的同行辉瑞的全球研发总裁曾经说过，中国的医药创新用了2倍的速度，更快，用了1/2的成本，实际的数据可能会比这个更加的惊艳。所以中国未来也会变成拜耳全球的策源地之一，我们正在积极的布局我们的研发团队，包括类似于像辉瑞同事所说的创新中心。\r","xuanzhongindex":false,"xuanzhongone":true,"oid":"keyfocus0","proofreadLogId":null,"errorInfo":"而且去年产品的引进和做的一些BD，跨国公司所有的BD Deal大概有50%的价值是&lt;sm&gt;来自于&lt;/sm&gt;中国的创新公司。"},"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180063","errorWord":"来自于","length":3,"majorClass":"文字提醒","majorClassCode":"E001","manufacturer":"方正","manufacturerCode":"funz","offset":18006,"originalText":null,"reason":"语义重复：建议将“来自于”修改为“来自”","rightWord":null,"source":"","tagEndIndex":18009,"tagStartIndex":18006,"zuobian":18005,"youbian":18008,"colorCode":255,"color":"#ce3e31","zksq":"收起","position":"第33页第7行    ","gaichi":"来自于 → null            (方正)","gaichi1":" → ","suggest":{"ignore":true,"modify":false,"showSug":false,"showReason":true,"sug":""},"errorType":"    第三块是China for Global，也就是说，除了植根于中国、惠及中国以外，我们还要惠及全球。刚才您也提到40%多生物医药的创新，我们的数据可以看到去年进入到临床阶段的创新管线，中国贡献了40%，在所有的创新管线当中，中国现在能够贡献1/3。而且去年产品的引进和做的一些BD，跨国公司所有的BD Deal大概有50%的价值是来自于中国的创新公司。我的同行辉瑞的全球研发总裁曾经说过，中国的医药创新用了2倍的速度，更快，用了1/2的成本，实际的数据可能会比这个更加的惊艳。所以中国未来也会变成拜耳全球的策源地之一，我们正在积极的布局我们的研发团队，包括类似于像辉瑞同事所说的创新中心。\r","xuanzhongindex":false,"xuanzhongone":true,"oid":"keyfocus0","proofreadLogId":null,"errorInfo":"而且去年产品的引进和做的一些BD，跨国公司所有的BD Deal大概有50%的价值是&lt;sm&gt;来自于&lt;/sm&gt;中国的创新公司。"},"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181061","errorWord":"的","length":1,"majorClass":"文字提醒","majorClassCode":"E001","manufacturer":"方正","manufacturerCode":"funz","offset":18106,"originalText":null,"reason":"易错词检查","rightWord":"地","source":"","tagEndIndex":18107,"tagStartIndex":18106,"zuobian":18105,"youbian":18106,"colorCode":255,"color":"#ce3e31","zksq":"收起","position":"第33页第10行    ","gaichi":"的 → 地            (方正)","gaichi1":" → ","suggest":{"ignore":true,"modify":false,"showSug":false,"showReason":true,"sug":""},"errorType":"    第三块是China for Global，也就是说，除了植根于中国、惠及中国以外，我们还要惠及全球。刚才您也提到40%多生物医药的创新，我们的数据可以看到去年进入到临床阶段的创新管线，中国贡献了40%，在所有的创新管线当中，中国现在能够贡献1/3。而且去年产品的引进和做的一些BD，跨国公司所有的BD Deal大概有50%的价值是来自于中国的创新公司。我的同行辉瑞的全球研发总裁曾经说过，中国的医药创新用了2倍的速度，更快，用了1/2的成本，实际的数据可能会比这个更加的惊艳。所以中国未来也会变成拜耳全球的策源地之一，我们正在积极的布局我们的研发团队，包括类似于像辉瑞同事所说的创新中心。\r","xuanzhongindex":false,"xuanzhongone":true,"oid":"keyfocus0","proofreadLogId":null,"errorInfo":"所以中国未来也会变成拜耳全球的策源地之一，我们正在积极&lt;em&gt;的&lt;/em&gt;布局我们的研发团队，包括类似于像辉瑞同事所说的创新中心。","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181061","errorWord":"的","length":1,"majorClass":"文字提醒","majorClassCode":"E001","manufacturer":"方正","manufacturerCode":"funz","offset":18106,"originalText":null,"reason":"易错词检查","rightWord":"地","source":"","tagEndIndex":18107,"tagStartIndex":18106,"zuobian":18105,"youbian":18106,"colorCode":255,"color":"#ce3e31","zksq":"收起","position":"第33页第10行    ","gaichi":"的 → 地            (方正)","gaichi1":" → ","suggest":{"ignore":true,"modify":false,"showSug":false,"showReason":true,"sug":""},"errorType":"    第三块是China for Global，也就是说，除了植根于中国、惠及中国以外，我们还要惠及全球。刚才您也提到40%多生物医药的创新，我们的数据可以看到去年进入到临床阶段的创新管线，中国贡献了40%，在所有的创新管线当中，中国现在能够贡献1/3。而且去年产品的引进和做的一些BD，跨国公司所有的BD Deal大概有50%的价值是来自于中国的创新公司。我的同行辉瑞的全球研发总裁曾经说过，中国的医药创新用了2倍的速度，更快，用了1/2的成本，实际的数据可能会比这个更加的惊艳。所以中国未来也会变成拜耳全球的策源地之一，我们正在积极的布局我们的研发团队，包括类似于像辉瑞同事所说的创新中心。\r","xuanzhongindex":false,"xuanzhongone":true,"oid":"keyfocus0","proofreadLogId":null,"errorInfo":"所以中国未来也会变成拜耳全球的策源地之一，我们正在积极&lt;em&gt;的&lt;/em&gt;布局我们的研发团队，包括类似于像辉瑞同事所说的创新中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181061","errorWord":"的","length":1,"majorClass":"文字提醒","majorClassCode":"E001","manufacturer":"方正","manufacturerCode":"funz","offset":18106,"originalText":null,"reason":"易错词检查","rightWord":"地","source":"","tagEndIndex":18107,"tagStartIndex":18106,"zuobian":18105,"youbian":18106,"colorCode":255,"color":"#ce3e31","zksq":"收起","position":"第33页第10行    ","gaichi":"的 → 地            (方正)","gaichi1":" → ","suggest":{"ignore":true,"modify":false,"showSug":false,"showReason":true,"sug":""},"errorType":"    第三块是China for Global，也就是说，除了植根于中国、惠及中国以外，我们还要惠及全球。刚才您也提到40%多生物医药的创新，我们的数据可以看到去年进入到临床阶段的创新管线，中国贡献了40%，在所有的创新管线当中，中国现在能够贡献1/3。而且去年产品的引进和做的一些BD，跨国公司所有的BD Deal大概有50%的价值是来自于中国的创新公司。我的同行辉瑞的全球研发总裁曾经说过，中国的医药创新用了2倍的速度，更快，用了1/2的成本，实际的数据可能会比这个更加的惊艳。所以中国未来也会变成拜耳全球的策源地之一，我们正在积极的布局我们的研发团队，包括类似于像辉瑞同事所说的创新中心。\r","xuanzhongindex":false,"xuanzhongone":true,"oid":"keyfocus0","proofreadLogId":null,"errorInfo":"所以中国未来也会变成拜耳全球的策源地之一，我们正在积极&lt;em&gt;的&lt;/em&gt;布局我们的研发团队，包括类似于像辉瑞同事所说的创新中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184101","errorWord":"的","length":1,"majorClass":"文字提醒","majorClassCode":"E001","manufacturer":"方正","manufacturerCode":"funz","offset":18410,"originalText":null,"reason":"易错词检查","rightWord":"地","source":"","tagEndIndex":18411,"tagStartIndex":18410,"zuobian":18409,"youbian":18410,"colorCode":255,"color":"#ce3e31","zksq":"收起","position":"第34页第1行    ","gaichi":"的 → 地            (方正)","gaichi1":" → ","suggest":{"ignore":true,"modify":false,"showSug":false,"showReason":true,"sug":""},"errorType":"    主持人 张莉：谢谢白平总的分享。我们不仅听到了来自拜耳的创新，更多的对于中国在生物医药的发展也给足了信心。刚刚非常精辟的总结Global for China、China for China、China for Global，也就是我们所说的全球进入中国、中国植根中国、中国走向世界。非常谢谢白平总。\r","xuanzhongindex":false,"xuanzhongone":true,"oid":"keyfocus0","proofreadLogId":null,"errorInfo":"我们不仅听到了来自拜耳的创新，更多&lt;em&gt;的&lt;/em&gt;对于中国在生物医药的发展也给足了信心。","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184101","errorWord":"的","length":1,"majorClass":"文字提醒","majorClassCode":"E001","manufacturer":"方正","manufacturerCode":"funz","offset":18410,"originalText":null,"reason":"易错词检查","rightWord":"地","source":"","tagEndIndex":18411,"tagStartIndex":18410,"zuobian":18409,"youbian":18410,"colorCode":255,"color":"#ce3e31","zksq":"收起","position":"第34页第1行    ","gaichi":"的 → 地            (方正)","gaichi1":" → ","suggest":{"ignore":true,"modify":false,"showSug":false,"showReason":true,"sug":""},"errorType":"    主持人 张莉：谢谢白平总的分享。我们不仅听到了来自拜耳的创新，更多的对于中国在生物医药的发展也给足了信心。刚刚非常精辟的总结Global for China、China for China、China for Global，也就是我们所说的全球进入中国、中国植根中国、中国走向世界。非常谢谢白平总。\r","xuanzhongindex":false,"xuanzhongone":true,"oid":"keyfocus0","proofreadLogId":null,"errorInfo":"我们不仅听到了来自拜耳的创新，更多&lt;em&gt;的&lt;/em&gt;对于中国在生物医药的发展也给足了信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184101","errorWord":"的","length":1,"majorClass":"文字提醒","majorClassCode":"E001","manufacturer":"方正","manufacturerCode":"funz","offset":18410,"originalText":null,"reason":"易错词检查","rightWord":"地","source":"","tagEndIndex":18411,"tagStartIndex":18410,"zuobian":18409,"youbian":18410,"colorCode":255,"color":"#ce3e31","zksq":"收起","position":"第34页第1行    ","gaichi":"的 → 地            (方正)","gaichi1":" → ","suggest":{"ignore":true,"modify":false,"showSug":false,"showReason":true,"sug":""},"errorType":"    主持人 张莉：谢谢白平总的分享。我们不仅听到了来自拜耳的创新，更多的对于中国在生物医药的发展也给足了信心。刚刚非常精辟的总结Global for China、China for China、China for Global，也就是我们所说的全球进入中国、中国植根中国、中国走向世界。非常谢谢白平总。\r","xuanzhongindex":false,"xuanzhongone":true,"oid":"keyfocus0","proofreadLogId":null,"errorInfo":"我们不仅听到了来自拜耳的创新，更多&lt;em&gt;的&lt;/em&gt;对于中国在生物医药的发展也给足了信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184361","errorWord":"的","length":1,"majorClass":"文字提醒","majorClassCode":"E001","manufacturer":"方正","manufacturerCode":"funz","offset":18436,"originalText":null,"reason":"易错词检查","rightWord":"地","source":"","tagEndIndex":18437,"tagStartIndex":18436,"zuobian":18435,"youbian":18436,"colorCode":255,"color":"#ce3e31","zksq":"收起","position":"第34页第2行    ","gaichi":"的 → 地            (方正)","gaichi1":" → ","suggest":{"ignore":true,"modify":false,"showSug":false,"showReason":true,"sug":""},"errorType":"    主持人 张莉：谢谢白平总的分享。我们不仅听到了来自拜耳的创新，更多的对于中国在生物医药的发展也给足了信心。刚刚非常精辟的总结Global for China、China for China、China for Global，也就是我们所说的全球进入中国、中国植根中国、中国走向世界。非常谢谢白平总。\r","xuanzhongindex":false,"xuanzhongone":true,"oid":"keyfocus0","proofreadLogId":null,"errorInfo":"刚刚非常精辟&lt;em&gt;的&lt;/em&gt;总结Global for China、China for China、China for Global，也就是我们所说的全球进入中国、中国植根中国、中国走向世界。","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184361","errorWord":"的","length":1,"majorClass":"文字提醒","majorClassCode":"E001","manufacturer":"方正","manufacturerCode":"funz","offset":18436,"originalText":null,"reason":"易错词检查","rightWord":"地","source":"","tagEndIndex":18437,"tagStartIndex":18436,"zuobian":18435,"youbian":18436,"colorCode":255,"color":"#ce3e31","zksq":"收起","position":"第34页第2行    ","gaichi":"的 → 地            (方正)","gaichi1":" → ","suggest":{"ignore":true,"modify":false,"showSug":false,"showReason":true,"sug":""},"errorType":"    主持人 张莉：谢谢白平总的分享。我们不仅听到了来自拜耳的创新，更多的对于中国在生物医药的发展也给足了信心。刚刚非常精辟的总结Global for China、China for China、China for Global，也就是我们所说的全球进入中国、中国植根中国、中国走向世界。非常谢谢白平总。\r","xuanzhongindex":false,"xuanzhongone":true,"oid":"keyfocus0","proofreadLogId":null,"errorInfo":"刚刚非常精辟&lt;em&gt;的&lt;/em&gt;总结Global for China、China for China、China for Global，也就是我们所说的全球进入中国、中国植根中国、中国走向世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184361","errorWord":"的","length":1,"majorClass":"文字提醒","majorClassCode":"E001","manufacturer":"方正","manufacturerCode":"funz","offset":18436,"originalText":null,"reason":"易错词检查","rightWord":"地","source":"","tagEndIndex":18437,"tagStartIndex":18436,"zuobian":18435,"youbian":18436,"colorCode":255,"color":"#ce3e31","zksq":"收起","position":"第34页第2行    ","gaichi":"的 → 地            (方正)","gaichi1":" → ","suggest":{"ignore":true,"modify":false,"showSug":false,"showReason":true,"sug":""},"errorType":"    主持人 张莉：谢谢白平总的分享。我们不仅听到了来自拜耳的创新，更多的对于中国在生物医药的发展也给足了信心。刚刚非常精辟的总结Global for China、China for China、China for Global，也就是我们所说的全球进入中国、中国植根中国、中国走向世界。非常谢谢白平总。\r","xuanzhongindex":false,"xuanzhongone":true,"oid":"keyfocus0","proofreadLogId":null,"errorInfo":"刚刚非常精辟&lt;em&gt;的&lt;/em&gt;总结Global for China、China for China、China for Global，也就是我们所说的全球进入中国、中国植根中国、中国走向世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185184","errorWord":"非常谢谢","length":4,"majorClass":"文字提醒","majorClassCode":"E001","manufacturer":"方正","manufacturerCode":"funz","offset":18518,"originalText":null,"reason":"易错词检查","rightWord":"非常感谢","source":"","tagEndIndex":18522,"tagStartIndex":18518,"zuobian":18517,"youbian":18521,"colorCode":255,"color":"#ce3e31","zksq":"收起","position":"第34页第3行    ","gaichi":"非常谢谢 → 非常感谢            (方正)","gaichi1":" → ","suggest":{"ignore":true,"modify":false,"showSug":false,"showReason":true,"sug":""},"errorType":"    主持人 张莉：谢谢白平总的分享。我们不仅听到了来自拜耳的创新，更多的对于中国在生物医药的发展也给足了信心。刚刚非常精辟的总结Global for China、China for China、China for Global，也就是我们所说的全球进入中国、中国植根中国、中国走向世界。非常谢谢白平总。\r","xuanzhongindex":false,"xuanzhongone":true,"oid":"keyfocus0","proofreadLogId":null,"errorInfo":"&lt;sm&gt;非常谢谢&lt;/sm&gt;白平总。","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185184","errorWord":"非常谢谢","length":4,"majorClass":"文字提醒","majorClassCode":"E001","manufacturer":"方正","manufacturerCode":"funz","offset":18518,"originalText":null,"reason":"易错词检查","rightWord":"非常感谢","source":"","tagEndIndex":18522,"tagStartIndex":18518,"zuobian":18517,"youbian":18521,"colorCode":255,"color":"#ce3e31","zksq":"收起","position":"第34页第3行    ","gaichi":"非常谢谢 → 非常感谢            (方正)","gaichi1":" → ","suggest":{"ignore":true,"modify":false,"showSug":false,"showReason":true,"sug":""},"errorType":"    主持人 张莉：谢谢白平总的分享。我们不仅听到了来自拜耳的创新，更多的对于中国在生物医药的发展也给足了信心。刚刚非常精辟的总结Global for China、China for China、China for Global，也就是我们所说的全球进入中国、中国植根中国、中国走向世界。非常谢谢白平总。\r","xuanzhongindex":false,"xuanzhongone":true,"oid":"keyfocus0","proofreadLogId":null,"errorInfo":"&lt;sm&gt;非常谢谢&lt;/sm&gt;白平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185184","errorWord":"非常谢谢","length":4,"majorClass":"文字提醒","majorClassCode":"E001","manufacturer":"方正","manufacturerCode":"funz","offset":18518,"originalText":null,"reason":"易错词检查","rightWord":"非常感谢","source":"","tagEndIndex":18522,"tagStartIndex":18518,"zuobian":18517,"youbian":18521,"colorCode":255,"color":"#ce3e31","zksq":"收起","position":"第34页第3行    ","gaichi":"非常谢谢 → 非常感谢            (方正)","gaichi1":" → ","suggest":{"ignore":true,"modify":false,"showSug":false,"showReason":true,"sug":""},"errorType":"    主持人 张莉：谢谢白平总的分享。我们不仅听到了来自拜耳的创新，更多的对于中国在生物医药的发展也给足了信心。刚刚非常精辟的总结Global for China、China for China、China for Global，也就是我们所说的全球进入中国、中国植根中国、中国走向世界。非常谢谢白平总。\r","xuanzhongindex":false,"xuanzhongone":true,"oid":"keyfocus0","proofreadLogId":null,"errorInfo":"&lt;sm&gt;非常谢谢&lt;/sm&gt;白平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193813","errorWord":"提及到","length":3,"majorClass":"文字提醒","majorClassCode":"E001","manufacturer":"方正","manufacturerCode":"funz","offset":19381,"originalText":null,"reason":"语义重复：建议将“提及到”修改为“提及”","rightWord":null,"source":"","tagEndIndex":19384,"tagStartIndex":19381,"zuobian":19380,"youbian":19383,"colorCode":255,"color":"#ce3e31","zksq":"收起","position":"第35页第15行    ","gaichi":"提及到 → null            (方正)","gaichi1":" → ","suggest":{"ignore":true,"modify":false,"showSug":false,"showReason":true,"sug":""},"errorType":"    主持人 张莉：谢谢孙总。您提及到这三个标准，我们也期待着未来有国际企业的进入，也有中国本土自有的研发企业加入到整个队伍里面，能看到更多的生物医药新药给我们带来更多的福利。\r","xuanzhongindex":false,"xuanzhongone":true,"oid":"keyfocus0","proofreadLogId":null,"errorInfo":"您&lt;sm&gt;提及到&lt;/sm&gt;这三个标准，我们也期待着未来有国际企业的进入，也有中国本土自有的研发企业加入到整个队伍里面，能看到更多的生物医药新药给我们带来更多的福利。","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193813","errorWord":"提及到","length":3,"majorClass":"文字提醒","majorClassCode":"E001","manufacturer":"方正","manufacturerCode":"funz","offset":19381,"originalText":null,"reason":"语义重复：建议将“提及到”修改为“提及”","rightWord":null,"source":"","tagEndIndex":19384,"tagStartIndex":19381,"zuobian":19380,"youbian":19383,"colorCode":255,"color":"#ce3e31","zksq":"收起","position":"第35页第15行    ","gaichi":"提及到 → null            (方正)","gaichi1":" → ","suggest":{"ignore":true,"modify":false,"showSug":false,"showReason":true,"sug":""},"errorType":"    主持人 张莉：谢谢孙总。您提及到这三个标准，我们也期待着未来有国际企业的进入，也有中国本土自有的研发企业加入到整个队伍里面，能看到更多的生物医药新药给我们带来更多的福利。\r","xuanzhongindex":false,"xuanzhongone":true,"oid":"keyfocus0","proofreadLogId":null,"errorInfo":"您&lt;sm&gt;提及到&lt;/sm&gt;这三个标准，我们也期待着未来有国际企业的进入，也有中国本土自有的研发企业加入到整个队伍里面，能看到更多的生物医药新药给我们带来更多的福利。"},"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193813","errorWord":"提及到","length":3,"majorClass":"文字提醒","majorClassCode":"E001","manufacturer":"方寸","manufacturerCode":"func","offset":19381,"originalText":null,"reason":"多字错误：多字差错","rightWord":"提及","source":null,"tagEndIndex":19384,"tagStartIndex":19381,"zuobian":19380,"youbian":19383,"colorCode":255,"color":"#ce3e31","zksq":"收起","position":"第35页第15行    ","gaichi":"提及到 → 提及            (方寸)","gaichi1":" → ","suggest":{"ignore":true,"modify":false,"showSug":false,"showReason":true,"sug":""},"errorType":"    主持人 张莉：谢谢孙总。您提及到这三个标准，我们也期待着未来有国际企业的进入，也有中国本土自有的研发企业加入到整个队伍里面，能看到更多的生物医药新药给我们带来更多的福利。\r","xuanzhongindex":false,"xuanzhongone":true,"oid":"keyfocus0","proofreadLogId":null,"errorInfo":"您提及到这三个标准，我们也期待着未来有国际企业的进入，也有中国本土自有的研发企业加入到整个队伍里面，能看到更多的生物医药新药给我们带来更多的福利。\r"}}],"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193813","errorWord":"提及到","length":3,"majorClass":"文字提醒","majorClassCode":"E001","manufacturer":"方正","manufacturerCode":"funz","offset":19381,"originalText":null,"reason":"语义重复：建议将“提及到”修改为“提及”","rightWord":null,"source":"","tagEndIndex":19384,"tagStartIndex":19381,"zuobian":19380,"youbian":19383,"colorCode":255,"color":"#ce3e31","zksq":"收起","position":"第35页第15行    ","gaichi":"提及到 → null            (方正)","gaichi1":" → ","suggest":{"ignore":true,"modify":false,"showSug":false,"showReason":true,"sug":""},"errorType":"    主持人 张莉：谢谢孙总。您提及到这三个标准，我们也期待着未来有国际企业的进入，也有中国本土自有的研发企业加入到整个队伍里面，能看到更多的生物医药新药给我们带来更多的福利。\r","xuanzhongindex":false,"xuanzhongone":true,"oid":"keyfocus0","proofreadLogId":null,"errorInfo":"您&lt;sm&gt;提及到&lt;/sm&gt;这三个标准，我们也期待着未来有国际企业的进入，也有中国本土自有的研发企业加入到整个队伍里面，能看到更多的生物医药新药给我们带来更多的福利。"},"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193813","errorWord":"提及到","length":3,"majorClass":"文字提醒","majorClassCode":"E001","manufacturer":"方寸","manufacturerCode":"func","offset":19381,"originalText":null,"reason":"多字错误：多字差错","rightWord":"提及","source":null,"tagEndIndex":19384,"tagStartIndex":19381,"zuobian":19380,"youbian":19383,"colorCode":255,"color":"#ce3e31","zksq":"收起","position":"第35页第15行    ","gaichi":"提及到 → 提及            (方寸)","gaichi1":" → ","suggest":{"ignore":true,"modify":false,"showSug":false,"showReason":true,"sug":""},"errorType":"    主持人 张莉：谢谢孙总。您提及到这三个标准，我们也期待着未来有国际企业的进入，也有中国本土自有的研发企业加入到整个队伍里面，能看到更多的生物医药新药给我们带来更多的福利。\r","xuanzhongindex":false,"xuanzhongone":true,"oid":"keyfocus0","proofreadLogId":null,"errorInfo":"您提及到这三个标准，我们也期待着未来有国际企业的进入，也有中国本土自有的研发企业加入到整个队伍里面，能看到更多的生物医药新药给我们带来更多的福利。\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194613","errorWord":"提及到","length":3,"majorClass":"文字提醒","majorClassCode":"E001","manufacturer":"方正","manufacturerCode":"funz","offset":19461,"originalText":null,"reason":"语义重复：建议将“提及到”修改为“提及”","rightWord":null,"source":"","tagEndIndex":19464,"tagStartIndex":19461,"zuobian":19460,"youbian":19463,"colorCode":255,"color":"#ce3e31","zksq":"收起","position":"第35页第18行    ","gaichi":"提及到 → null            (方正)","gaichi1":" → ","suggest":{"ignore":true,"modify":false,"showSug":false,"showReason":true,"sug":""},"errorType":"    刚刚您提及到的这三个环节里，除了原始创新，在商用领域，我们看到临床是不可或缺的。在整个生物医药的生态圈里，其实医院也是非常重要的一个角色。接下来，请来自首都医科大学宣武医院的赵书记赵院长给我们讲一讲，特别想跟大家剧透的一点是，当我们提到生物医药，当下万物可能都会和人工智能相关联起来，包括日前我记得1月份在美国的纽约和拉斯维加斯，当时黄仁勋也说到了今年是人工智能的多个元年。我们看到人工智能在大健康医疗领域，特别是生物医药领域也有了很多的赋能，接下来一个非常有意思的关键词，我想把它留给赵院长来解读，那就是脑机接口。有请赵院长。\r","xuanzhongindex":false,"xuanzhongone":true,"oid":"keyfocus0","proofreadLogId":null,"errorInfo":"    刚刚您&lt;sm&gt;提及到&lt;/sm&gt;的这三个环节里，除了原始创新，在商用领域，我们看到临床是不可或缺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194613","errorWord":"提及到","length":3,"majorClass":"文字提醒","majorClassCode":"E001","manufacturer":"方正","manufacturerCode":"funz","offset":19461,"originalText":null,"reason":"语义重复：建议将“提及到”修改为“提及”","rightWord":null,"source":"","tagEndIndex":19464,"tagStartIndex":19461,"zuobian":19460,"youbian":19463,"colorCode":255,"color":"#ce3e31","zksq":"收起","position":"第35页第18行    ","gaichi":"提及到 → null            (方正)","gaichi1":" → ","suggest":{"ignore":true,"modify":false,"showSug":false,"showReason":true,"sug":""},"errorType":"    刚刚您提及到的这三个环节里，除了原始创新，在商用领域，我们看到临床是不可或缺的。在整个生物医药的生态圈里，其实医院也是非常重要的一个角色。接下来，请来自首都医科大学宣武医院的赵书记赵院长给我们讲一讲，特别想跟大家剧透的一点是，当我们提到生物医药，当下万物可能都会和人工智能相关联起来，包括日前我记得1月份在美国的纽约和拉斯维加斯，当时黄仁勋也说到了今年是人工智能的多个元年。我们看到人工智能在大健康医疗领域，特别是生物医药领域也有了很多的赋能，接下来一个非常有意思的关键词，我想把它留给赵院长来解读，那就是脑机接口。有请赵院长。\r","xuanzhongindex":false,"xuanzhongone":true,"oid":"keyfocus0","proofreadLogId":null,"errorInfo":"    刚刚您&lt;sm&gt;提及到&lt;/sm&gt;的这三个环节里，除了原始创新，在商用领域，我们看到临床是不可或缺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194613","errorWord":"提及到","length":3,"majorClass":"文字提醒","majorClassCode":"E001","manufacturer":"方寸","manufacturerCode":"func","offset":19461,"originalText":null,"reason":"多字错误：多字差错","rightWord":"提及","source":null,"tagEndIndex":19464,"tagStartIndex":19461,"zuobian":19460,"youbian":19463,"colorCode":255,"color":"#ce3e31","zksq":"收起","position":"第35页第18行    ","gaichi":"提及到 → 提及            (方寸)","gaichi1":" → ","suggest":{"ignore":true,"modify":false,"showSug":false,"showReason":true,"sug":""},"errorType":"    刚刚您提及到的这三个环节里，除了原始创新，在商用领域，我们看到临床是不可或缺的。在整个生物医药的生态圈里，其实医院也是非常重要的一个角色。接下来，请来自首都医科大学宣武医院的赵书记赵院长给我们讲一讲，特别想跟大家剧透的一点是，当我们提到生物医药，当下万物可能都会和人工智能相关联起来，包括日前我记得1月份在美国的纽约和拉斯维加斯，当时黄仁勋也说到了今年是人工智能的多个元年。我们看到人工智能在大健康医疗领域，特别是生物医药领域也有了很多的赋能，接下来一个非常有意思的关键词，我想把它留给赵院长来解读，那就是脑机接口。有请赵院长。\r","xuanzhongindex":false,"xuanzhongone":true,"oid":"keyfocus0","proofreadLogId":null,"errorInfo":"    刚刚您提及到的这三个环节里，除了原始创新，在商用领域，我们看到临床是不可或缺的。"}}],"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194613","errorWord":"提及到","length":3,"majorClass":"文字提醒","majorClassCode":"E001","manufacturer":"方正","manufacturerCode":"funz","offset":19461,"originalText":null,"reason":"语义重复：建议将“提及到”修改为“提及”","rightWord":null,"source":"","tagEndIndex":19464,"tagStartIndex":19461,"zuobian":19460,"youbian":19463,"colorCode":255,"color":"#ce3e31","zksq":"收起","position":"第35页第18行    ","gaichi":"提及到 → null            (方正)","gaichi1":" → ","suggest":{"ignore":true,"modify":false,"showSug":false,"showReason":true,"sug":""},"errorType":"    刚刚您提及到的这三个环节里，除了原始创新，在商用领域，我们看到临床是不可或缺的。在整个生物医药的生态圈里，其实医院也是非常重要的一个角色。接下来，请来自首都医科大学宣武医院的赵书记赵院长给我们讲一讲，特别想跟大家剧透的一点是，当我们提到生物医药，当下万物可能都会和人工智能相关联起来，包括日前我记得1月份在美国的纽约和拉斯维加斯，当时黄仁勋也说到了今年是人工智能的多个元年。我们看到人工智能在大健康医疗领域，特别是生物医药领域也有了很多的赋能，接下来一个非常有意思的关键词，我想把它留给赵院长来解读，那就是脑机接口。有请赵院长。\r","xuanzhongindex":false,"xuanzhongone":true,"oid":"keyfocus0","proofreadLogId":null,"errorInfo":"    刚刚您&lt;sm&gt;提及到&lt;/sm&gt;的这三个环节里，除了原始创新，在商用领域，我们看到临床是不可或缺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194613","errorWord":"提及到","length":3,"majorClass":"文字提醒","majorClassCode":"E001","manufacturer":"方寸","manufacturerCode":"func","offset":19461,"originalText":null,"reason":"多字错误：多字差错","rightWord":"提及","source":null,"tagEndIndex":19464,"tagStartIndex":19461,"zuobian":19460,"youbian":19463,"colorCode":255,"color":"#ce3e31","zksq":"收起","position":"第35页第18行    ","gaichi":"提及到 → 提及            (方寸)","gaichi1":" → ","suggest":{"ignore":true,"modify":false,"showSug":false,"showReason":true,"sug":""},"errorType":"    刚刚您提及到的这三个环节里，除了原始创新，在商用领域，我们看到临床是不可或缺的。在整个生物医药的生态圈里，其实医院也是非常重要的一个角色。接下来，请来自首都医科大学宣武医院的赵书记赵院长给我们讲一讲，特别想跟大家剧透的一点是，当我们提到生物医药，当下万物可能都会和人工智能相关联起来，包括日前我记得1月份在美国的纽约和拉斯维加斯，当时黄仁勋也说到了今年是人工智能的多个元年。我们看到人工智能在大健康医疗领域，特别是生物医药领域也有了很多的赋能，接下来一个非常有意思的关键词，我想把它留给赵院长来解读，那就是脑机接口。有请赵院长。\r","xuanzhongindex":false,"xuanzhongone":true,"oid":"keyfocus0","proofreadLogId":null,"errorInfo":"    刚刚您提及到的这三个环节里，除了原始创新，在商用领域，我们看到临床是不可或缺的。"}}}]},{"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198664","errorWord":"480万","length":4,"majorClass":"文字提醒","majorClassCode":"E001","manufacturer":"方寸","manufacturerCode":"func","offset":19866,"originalText":null,"reason":"表述不当","rightWord":null,"source":null,"tagEndIndex":19870,"tagStartIndex":19866,"zuobian":19865,"youbian":19869,"colorCode":255,"color":"#ce3e31","zksq":"收起","position":"第36页第11行    ","gaichi":"480万 → null            (方寸)","gaichi1":" → ","suggest":{"ignore":true,"modify":false,"showSug":false,"showReason":true,"sug":""},"errorType":"    赵国光：谢谢主持人。因为公立医院也在转型，我们从提供健康服务已经变形创新主体，这个跟大学和研究机构一样的功能，如何用我们的人工智能、科技创新、产业融合解决我们当下不能解决的问题。比如我们国家有将近4000多万失能的患者，这里面包括阿尔茨海默病记忆的减退，包括脑卒中以后480万的偏瘫失语，包括370万的脊髓损伤的患者，长期需要人辅助生活，以及还有很多的疾病，人工智能特别是脑机接口在这方面能够起到一个新的生产力的推进作用。\r","xuanzhongindex":false,"xuanzhongone":true,"oid":"keyfocus0","proofreadLogId":null,"errorInfo":"比如我们国家有将近4000多万失能的患者，这里面包括阿尔茨海默病记忆的减退，包括脑卒中以后480万的偏瘫失语，包括370万的脊髓损伤的患者，长期需要人辅助生活，以及还有很多的疾病，人工智能特别是脑机接口在这方面能够起到一个新的生产力的推进作用。\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198664","errorWord":"480万","length":4,"majorClass":"文字提醒","majorClassCode":"E001","manufacturer":"方寸","manufacturerCode":"func","offset":19866,"originalText":null,"reason":"表述不当","rightWord":null,"source":null,"tagEndIndex":19870,"tagStartIndex":19866,"zuobian":19865,"youbian":19869,"colorCode":255,"color":"#ce3e31","zksq":"收起","position":"第36页第11行    ","gaichi":"480万 → null            (方寸)","gaichi1":" → ","suggest":{"ignore":true,"modify":false,"showSug":false,"showReason":true,"sug":""},"errorType":"    赵国光：谢谢主持人。因为公立医院也在转型，我们从提供健康服务已经变形创新主体，这个跟大学和研究机构一样的功能，如何用我们的人工智能、科技创新、产业融合解决我们当下不能解决的问题。比如我们国家有将近4000多万失能的患者，这里面包括阿尔茨海默病记忆的减退，包括脑卒中以后480万的偏瘫失语，包括370万的脊髓损伤的患者，长期需要人辅助生活，以及还有很多的疾病，人工智能特别是脑机接口在这方面能够起到一个新的生产力的推进作用。\r","xuanzhongindex":false,"xuanzhongone":true,"oid":"keyfocus0","proofreadLogId":null,"errorInfo":"比如我们国家有将近4000多万失能的患者，这里面包括阿尔茨海默病记忆的减退，包括脑卒中以后480万的偏瘫失语，包括370万的脊髓损伤的患者，长期需要人辅助生活，以及还有很多的疾病，人工智能特别是脑机接口在这方面能够起到一个新的生产力的推进作用。\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198664","errorWord":"480万","length":4,"majorClass":"文字提醒","majorClassCode":"E001","manufacturer":"方寸","manufacturerCode":"func","offset":19866,"originalText":null,"reason":"表述不当","rightWord":null,"source":null,"tagEndIndex":19870,"tagStartIndex":19866,"zuobian":19865,"youbian":19869,"colorCode":255,"color":"#ce3e31","zksq":"收起","position":"第36页第11行    ","gaichi":"480万 → null            (方寸)","gaichi1":" → ","suggest":{"ignore":true,"modify":false,"showSug":false,"showReason":true,"sug":""},"errorType":"    赵国光：谢谢主持人。因为公立医院也在转型，我们从提供健康服务已经变形创新主体，这个跟大学和研究机构一样的功能，如何用我们的人工智能、科技创新、产业融合解决我们当下不能解决的问题。比如我们国家有将近4000多万失能的患者，这里面包括阿尔茨海默病记忆的减退，包括脑卒中以后480万的偏瘫失语，包括370万的脊髓损伤的患者，长期需要人辅助生活，以及还有很多的疾病，人工智能特别是脑机接口在这方面能够起到一个新的生产力的推进作用。\r","xuanzhongindex":false,"xuanzhongone":true,"oid":"keyfocus0","proofreadLogId":null,"errorInfo":"比如我们国家有将近4000多万失能的患者，这里面包括阿尔茨海默病记忆的减退，包括脑卒中以后480万的偏瘫失语，包括370万的脊髓损伤的患者，长期需要人辅助生活，以及还有很多的疾病，人工智能特别是脑机接口在这方面能够起到一个新的生产力的推进作用。\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198784","errorWord":"370万","length":4,"majorClass":"文字提醒","majorClassCode":"E001","manufacturer":"方寸","manufacturerCode":"func","offset":19878,"originalText":null,"reason":"表述不当","rightWord":null,"source":null,"tagEndIndex":19882,"tagStartIndex":19878,"zuobian":19877,"youbian":19881,"colorCode":255,"color":"#ce3e31","zksq":"收起","position":"第36页第11行    ","gaichi":"370万 → null            (方寸)","gaichi1":" → ","suggest":{"ignore":true,"modify":false,"showSug":false,"showReason":true,"sug":""},"errorType":"    赵国光：谢谢主持人。因为公立医院也在转型，我们从提供健康服务已经变形创新主体，这个跟大学和研究机构一样的功能，如何用我们的人工智能、科技创新、产业融合解决我们当下不能解决的问题。比如我们国家有将近4000多万失能的患者，这里面包括阿尔茨海默病记忆的减退，包括脑卒中以后480万的偏瘫失语，包括370万的脊髓损伤的患者，长期需要人辅助生活，以及还有很多的疾病，人工智能特别是脑机接口在这方面能够起到一个新的生产力的推进作用。\r","xuanzhongindex":false,"xuanzhongone":true,"oid":"keyfocus0","proofreadLogId":null,"errorInfo":"比如我们国家有将近4000多万失能的患者，这里面包括阿尔茨海默病记忆的减退，包括脑卒中以后480万的偏瘫失语，包括370万的脊髓损伤的患者，长期需要人辅助生活，以及还有很多的疾病，人工智能特别是脑机接口在这方面能够起到一个新的生产力的推进作用。\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198784","errorWord":"370万","length":4,"majorClass":"文字提醒","majorClassCode":"E001","manufacturer":"方寸","manufacturerCode":"func","offset":19878,"originalText":null,"reason":"表述不当","rightWord":null,"source":null,"tagEndIndex":19882,"tagStartIndex":19878,"zuobian":19877,"youbian":19881,"colorCode":255,"color":"#ce3e31","zksq":"收起","position":"第36页第11行    ","gaichi":"370万 → null            (方寸)","gaichi1":" → ","suggest":{"ignore":true,"modify":false,"showSug":false,"showReason":true,"sug":""},"errorType":"    赵国光：谢谢主持人。因为公立医院也在转型，我们从提供健康服务已经变形创新主体，这个跟大学和研究机构一样的功能，如何用我们的人工智能、科技创新、产业融合解决我们当下不能解决的问题。比如我们国家有将近4000多万失能的患者，这里面包括阿尔茨海默病记忆的减退，包括脑卒中以后480万的偏瘫失语，包括370万的脊髓损伤的患者，长期需要人辅助生活，以及还有很多的疾病，人工智能特别是脑机接口在这方面能够起到一个新的生产力的推进作用。\r","xuanzhongindex":false,"xuanzhongone":true,"oid":"keyfocus0","proofreadLogId":null,"errorInfo":"比如我们国家有将近4000多万失能的患者，这里面包括阿尔茨海默病记忆的减退，包括脑卒中以后480万的偏瘫失语，包括370万的脊髓损伤的患者，长期需要人辅助生活，以及还有很多的疾病，人工智能特别是脑机接口在这方面能够起到一个新的生产力的推进作用。\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198784","errorWord":"370万","length":4,"majorClass":"文字提醒","majorClassCode":"E001","manufacturer":"方寸","manufacturerCode":"func","offset":19878,"originalText":null,"reason":"表述不当","rightWord":null,"source":null,"tagEndIndex":19882,"tagStartIndex":19878,"zuobian":19877,"youbian":19881,"colorCode":255,"color":"#ce3e31","zksq":"收起","position":"第36页第11行    ","gaichi":"370万 → null            (方寸)","gaichi1":" → ","suggest":{"ignore":true,"modify":false,"showSug":false,"showReason":true,"sug":""},"errorType":"    赵国光：谢谢主持人。因为公立医院也在转型，我们从提供健康服务已经变形创新主体，这个跟大学和研究机构一样的功能，如何用我们的人工智能、科技创新、产业融合解决我们当下不能解决的问题。比如我们国家有将近4000多万失能的患者，这里面包括阿尔茨海默病记忆的减退，包括脑卒中以后480万的偏瘫失语，包括370万的脊髓损伤的患者，长期需要人辅助生活，以及还有很多的疾病，人工智能特别是脑机接口在这方面能够起到一个新的生产力的推进作用。\r","xuanzhongindex":false,"xuanzhongone":true,"oid":"keyfocus0","proofreadLogId":null,"errorInfo":"比如我们国家有将近4000多万失能的患者，这里面包括阿尔茨海默病记忆的减退，包括脑卒中以后480万的偏瘫失语，包括370万的脊髓损伤的患者，长期需要人辅助生活，以及还有很多的疾病，人工智能特别是脑机接口在这方面能够起到一个新的生产力的推进作用。\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200451","errorWord":"的","length":1,"majorClass":"文字提醒","majorClassCode":"E001","manufacturer":"方正","manufacturerCode":"funz","offset":20045,"originalText":null,"reason":"易错词检查","rightWord":"地","source":"","tagEndIndex":20046,"tagStartIndex":20045,"zuobian":20044,"youbian":20045,"colorCode":255,"color":"#ce3e31","zksq":"收起","position":"第36页第17行    ","gaichi":"的 → 地            (方正)","gaichi1":" → ","suggest":{"ignore":true,"modify":false,"showSug":false,"showReason":true,"sug":""},"errorType":"    公立医院我们也在市里的领导下在做流程的再造。比如我们欢迎企业到医院来做临床的研究，从伦理审查，我们现在宣武医院已经做到了5天的审查时间。从GCP试验启动到第一例患者入组，我们也都平均8周多，大量的提高了效率。同时医院也成立相应的机构来与公司对接，跟企业联合建实验室。\r","xuanzhongindex":false,"xuanzhongone":true,"oid":"keyfocus0","proofreadLogId":null,"errorInfo":"从GCP试验启动到第一例患者入组，我们也都平均8周多，大量&lt;em&gt;的&lt;/em&gt;提高了效率。","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200451","errorWord":"的","length":1,"majorClass":"文字提醒","majorClassCode":"E001","manufacturer":"方正","manufacturerCode":"funz","offset":20045,"originalText":null,"reason":"易错词检查","rightWord":"地","source":"","tagEndIndex":20046,"tagStartIndex":20045,"zuobian":20044,"youbian":20045,"colorCode":255,"color":"#ce3e31","zksq":"收起","position":"第36页第17行    ","gaichi":"的 → 地            (方正)","gaichi1":" → ","suggest":{"ignore":true,"modify":false,"showSug":false,"showReason":true,"sug":""},"errorType":"    公立医院我们也在市里的领导下在做流程的再造。比如我们欢迎企业到医院来做临床的研究，从伦理审查，我们现在宣武医院已经做到了5天的审查时间。从GCP试验启动到第一例患者入组，我们也都平均8周多，大量的提高了效率。同时医院也成立相应的机构来与公司对接，跟企业联合建实验室。\r","xuanzhongindex":false,"xuanzhongone":true,"oid":"keyfocus0","proofreadLogId":null,"errorInfo":"从GCP试验启动到第一例患者入组，我们也都平均8周多，大量&lt;em&gt;的&lt;/em&gt;提高了效率。"},"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200451","errorWord":"的","length":1,"majorClass":"文字提醒","majorClassCode":"E001","manufacturer":"方正","manufacturerCode":"funz","offset":20045,"originalText":null,"reason":"易错词检查","rightWord":"地","source":"","tagEndIndex":20046,"tagStartIndex":20045,"zuobian":20044,"youbian":20045,"colorCode":255,"color":"#ce3e31","zksq":"收起","position":"第36页第17行    ","gaichi":"的 → 地            (方正)","gaichi1":" → ","suggest":{"ignore":true,"modify":false,"showSug":false,"showReason":true,"sug":""},"errorType":"    公立医院我们也在市里的领导下在做流程的再造。比如我们欢迎企业到医院来做临床的研究，从伦理审查，我们现在宣武医院已经做到了5天的审查时间。从GCP试验启动到第一例患者入组，我们也都平均8周多，大量的提高了效率。同时医院也成立相应的机构来与公司对接，跟企业联合建实验室。\r","xuanzhongindex":false,"xuanzhongone":true,"oid":"keyfocus0","proofreadLogId":null,"errorInfo":"从GCP试验启动到第一例患者入组，我们也都平均8周多，大量&lt;em&gt;的&lt;/em&gt;提高了效率。"},"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202273","errorWord":"、包括","length":3,"majorClass":"文字提醒","majorClassCode":"E001","manufacturer":"方正","manufacturerCode":"funz","offset":20227,"originalText":null,"reason":"易错词检查","rightWord":"，包括","source":"","tagEndIndex":20230,"tagStartIndex":20227,"zuobian":20226,"youbian":20229,"colorCode":255,"color":"#ce3e31","zksq":"收起","position":"第37页第2行    ","gaichi":"、包括 → ，包括            (方正)","gaichi1":" → ","suggest":{"ignore":true,"modify":false,"showSug":false,"showReason":true,"sug":""},"errorType":"    刚才主持人提到的脑机接口，大家看到最近我们国家批准了全球第一症硬脑膜外植入的NEO的脑机接口治疗四肢瘫患者，应该说NEO系统的第一例就是我们团队在2023年10月份给四肢瘫患者老杨植入脑内的，现在过去将近两年半的时间，整个系统的信号稳定性以及解码以后对外骨骼、对老杨的语言，包括运动、包括下肢的恢复都起到了一个很好的作用。我们观察这样一个IIT实验以后，开始了全球的GCP实验，华山医院和宣武医院牵头，11家医院完成了32例四肢瘫患者脑机接口的植入。主要的终点事件患者的ART抓握捏都提高了将近9分，这样就获得了全球第一症脑机接口装备。未来真实世界的应用，我们希望为脊髓损伤残疾的功能修复开辟一条新的道路。\r","xuanzhongindex":false,"xuanzhongone":true,"oid":"keyfocus0","proofreadLogId":null,"errorInfo":"入脑内的，现在过去将近两年半的时间，整个系统的信号稳定性以及解码以后对外骨骼、对老杨的语言，包括运动&lt;em&gt;、包括&lt;/em&gt;下肢的恢复都起到了一个很好的作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202273","errorWord":"、包括","length":3,"majorClass":"文字提醒","majorClassCode":"E001","manufacturer":"方正","manufacturerCode":"funz","offset":20227,"originalText":null,"reason":"易错词检查","rightWord":"，包括","source":"","tagEndIndex":20230,"tagStartIndex":20227,"zuobian":20226,"youbian":20229,"colorCode":255,"color":"#ce3e31","zksq":"收起","position":"第37页第2行    ","gaichi":"、包括 → ，包括            (方正)","gaichi1":" → ","suggest":{"ignore":true,"modify":false,"showSug":false,"showReason":true,"sug":""},"errorType":"    刚才主持人提到的脑机接口，大家看到最近我们国家批准了全球第一症硬脑膜外植入的NEO的脑机接口治疗四肢瘫患者，应该说NEO系统的第一例就是我们团队在2023年10月份给四肢瘫患者老杨植入脑内的，现在过去将近两年半的时间，整个系统的信号稳定性以及解码以后对外骨骼、对老杨的语言，包括运动、包括下肢的恢复都起到了一个很好的作用。我们观察这样一个IIT实验以后，开始了全球的GCP实验，华山医院和宣武医院牵头，11家医院完成了32例四肢瘫患者脑机接口的植入。主要的终点事件患者的ART抓握捏都提高了将近9分，这样就获得了全球第一症脑机接口装备。未来真实世界的应用，我们希望为脊髓损伤残疾的功能修复开辟一条新的道路。\r","xuanzhongindex":false,"xuanzhongone":true,"oid":"keyfocus0","proofreadLogId":null,"errorInfo":"入脑内的，现在过去将近两年半的时间，整个系统的信号稳定性以及解码以后对外骨骼、对老杨的语言，包括运动&lt;em&gt;、包括&lt;/em&gt;下肢的恢复都起到了一个很好的作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202273","errorWord":"、包括","length":3,"majorClass":"文字提醒","majorClassCode":"E001","manufacturer":"方正","manufacturerCode":"funz","offset":20227,"originalText":null,"reason":"易错词检查","rightWord":"，包括","source":"","tagEndIndex":20230,"tagStartIndex":20227,"zuobian":20226,"youbian":20229,"colorCode":255,"color":"#ce3e31","zksq":"收起","position":"第37页第2行    ","gaichi":"、包括 → ，包括            (方正)","gaichi1":" → ","suggest":{"ignore":true,"modify":false,"showSug":false,"showReason":true,"sug":""},"errorType":"    刚才主持人提到的脑机接口，大家看到最近我们国家批准了全球第一症硬脑膜外植入的NEO的脑机接口治疗四肢瘫患者，应该说NEO系统的第一例就是我们团队在2023年10月份给四肢瘫患者老杨植入脑内的，现在过去将近两年半的时间，整个系统的信号稳定性以及解码以后对外骨骼、对老杨的语言，包括运动、包括下肢的恢复都起到了一个很好的作用。我们观察这样一个IIT实验以后，开始了全球的GCP实验，华山医院和宣武医院牵头，11家医院完成了32例四肢瘫患者脑机接口的植入。主要的终点事件患者的ART抓握捏都提高了将近9分，这样就获得了全球第一症脑机接口装备。未来真实世界的应用，我们希望为脊髓损伤残疾的功能修复开辟一条新的道路。\r","xuanzhongindex":false,"xuanzhongone":true,"oid":"keyfocus0","proofreadLogId":null,"errorInfo":"入脑内的，现在过去将近两年半的时间，整个系统的信号稳定性以及解码以后对外骨骼、对老杨的语言，包括运动&lt;em&gt;、包括&lt;/em&gt;下肢的恢复都起到了一个很好的作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203142","errorWord":"终点","length":2,"majorClass":"文字提醒","majorClassCode":"E001","manufacturer":"方正","manufacturerCode":"funz","offset":20314,"originalText":null,"reason":"易错词检查","rightWord":"重点","source":"","tagEndIndex":20316,"tagStartIndex":20314,"zuobian":20313,"youbian":20315,"colorCode":255,"color":"#ce3e31","zksq":"收起","position":"第37页第5行    ","gaichi":"终点 → 重点            (方正)","gaichi1":" → ","suggest":{"ignore":true,"modify":false,"showSug":false,"showReason":true,"sug":""},"errorType":"    刚才主持人提到的脑机接口，大家看到最近我们国家批准了全球第一症硬脑膜外植入的NEO的脑机接口治疗四肢瘫患者，应该说NEO系统的第一例就是我们团队在2023年10月份给四肢瘫患者老杨植入脑内的，现在过去将近两年半的时间，整个系统的信号稳定性以及解码以后对外骨骼、对老杨的语言，包括运动、包括下肢的恢复都起到了一个很好的作用。我们观察这样一个IIT实验以后，开始了全球的GCP实验，华山医院和宣武医院牵头，11家医院完成了32例四肢瘫患者脑机接口的植入。主要的终点事件患者的ART抓握捏都提高了将近9分，这样就获得了全球第一症脑机接口装备。未来真实世界的应用，我们希望为脊髓损伤残疾的功能修复开辟一条新的道路。\r","xuanzhongindex":false,"xuanzhongone":true,"oid":"keyfocus0","proofreadLogId":null,"errorInfo":"主要的&lt;em&gt;终点&lt;/em&gt;事件患者的ART抓握捏都提高了将近9分，这样就获得了全球第一症脑机接口装备。","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203142","errorWord":"终点","length":2,"majorClass":"文字提醒","majorClassCode":"E001","manufacturer":"方正","manufacturerCode":"funz","offset":20314,"originalText":null,"reason":"易错词检查","rightWord":"重点","source":"","tagEndIndex":20316,"tagStartIndex":20314,"zuobian":20313,"youbian":20315,"colorCode":255,"color":"#ce3e31","zksq":"收起","position":"第37页第5行    ","gaichi":"终点 → 重点            (方正)","gaichi1":" → ","suggest":{"ignore":true,"modify":false,"showSug":false,"showReason":true,"sug":""},"errorType":"    刚才主持人提到的脑机接口，大家看到最近我们国家批准了全球第一症硬脑膜外植入的NEO的脑机接口治疗四肢瘫患者，应该说NEO系统的第一例就是我们团队在2023年10月份给四肢瘫患者老杨植入脑内的，现在过去将近两年半的时间，整个系统的信号稳定性以及解码以后对外骨骼、对老杨的语言，包括运动、包括下肢的恢复都起到了一个很好的作用。我们观察这样一个IIT实验以后，开始了全球的GCP实验，华山医院和宣武医院牵头，11家医院完成了32例四肢瘫患者脑机接口的植入。主要的终点事件患者的ART抓握捏都提高了将近9分，这样就获得了全球第一症脑机接口装备。未来真实世界的应用，我们希望为脊髓损伤残疾的功能修复开辟一条新的道路。\r","xuanzhongindex":false,"xuanzhongone":true,"oid":"keyfocus0","proofreadLogId":null,"errorInfo":"主要的&lt;em&gt;终点&lt;/em&gt;事件患者的ART抓握捏都提高了将近9分，这样就获得了全球第一症脑机接口装备。"},"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203142","errorWord":"终点","length":2,"majorClass":"文字提醒","majorClassCode":"E001","manufacturer":"方正","manufacturerCode":"funz","offset":20314,"originalText":null,"reason":"易错词检查","rightWord":"重点","source":"","tagEndIndex":20316,"tagStartIndex":20314,"zuobian":20313,"youbian":20315,"colorCode":255,"color":"#ce3e31","zksq":"收起","position":"第37页第5行    ","gaichi":"终点 → 重点            (方正)","gaichi1":" → ","suggest":{"ignore":true,"modify":false,"showSug":false,"showReason":true,"sug":""},"errorType":"    刚才主持人提到的脑机接口，大家看到最近我们国家批准了全球第一症硬脑膜外植入的NEO的脑机接口治疗四肢瘫患者，应该说NEO系统的第一例就是我们团队在2023年10月份给四肢瘫患者老杨植入脑内的，现在过去将近两年半的时间，整个系统的信号稳定性以及解码以后对外骨骼、对老杨的语言，包括运动、包括下肢的恢复都起到了一个很好的作用。我们观察这样一个IIT实验以后，开始了全球的GCP实验，华山医院和宣武医院牵头，11家医院完成了32例四肢瘫患者脑机接口的植入。主要的终点事件患者的ART抓握捏都提高了将近9分，这样就获得了全球第一症脑机接口装备。未来真实世界的应用，我们希望为脊髓损伤残疾的功能修复开辟一条新的道路。\r","xuanzhongindex":false,"xuanzhongone":true,"oid":"keyfocus0","proofreadLogId":null,"errorInfo":"主要的&lt;em&gt;终点&lt;/em&gt;事件患者的ART抓握捏都提高了将近9分，这样就获得了全球第一症脑机接口装备。"},"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203461","errorWord":"症","length":1,"majorClass":"文字提醒","majorClassCode":"E001","manufacturer":"方正","manufacturerCode":"funz","offset":20346,"originalText":null,"reason":"易错词检查","rightWord":"台","source":"","tagEndIndex":20347,"tagStartIndex":20346,"zuobian":20345,"youbian":20346,"colorCode":255,"color":"#ce3e31","zksq":"收起","position":"第37页第6行    ","gaichi":"症 → 台            (方正)","gaichi1":" → ","suggest":{"ignore":true,"modify":false,"showSug":false,"showReason":true,"sug":""},"errorType":"    刚才主持人提到的脑机接口，大家看到最近我们国家批准了全球第一症硬脑膜外植入的NEO的脑机接口治疗四肢瘫患者，应该说NEO系统的第一例就是我们团队在2023年10月份给四肢瘫患者老杨植入脑内的，现在过去将近两年半的时间，整个系统的信号稳定性以及解码以后对外骨骼、对老杨的语言，包括运动、包括下肢的恢复都起到了一个很好的作用。我们观察这样一个IIT实验以后，开始了全球的GCP实验，华山医院和宣武医院牵头，11家医院完成了32例四肢瘫患者脑机接口的植入。主要的终点事件患者的ART抓握捏都提高了将近9分，这样就获得了全球第一症脑机接口装备。未来真实世界的应用，我们希望为脊髓损伤残疾的功能修复开辟一条新的道路。\r","xuanzhongindex":false,"xuanzhongone":true,"oid":"keyfocus0","proofreadLogId":null,"errorInfo":"主要的终点事件患者的ART抓握捏都提高了将近9分，这样就获得了全球第一&lt;em&gt;症&lt;/em&gt;脑机接口装备。","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203461","errorWord":"症","length":1,"majorClass":"文字提醒","majorClassCode":"E001","manufacturer":"方正","manufacturerCode":"funz","offset":20346,"originalText":null,"reason":"易错词检查","rightWord":"台","source":"","tagEndIndex":20347,"tagStartIndex":20346,"zuobian":20345,"youbian":20346,"colorCode":255,"color":"#ce3e31","zksq":"收起","position":"第37页第6行    ","gaichi":"症 → 台            (方正)","gaichi1":" → ","suggest":{"ignore":true,"modify":false,"showSug":false,"showReason":true,"sug":""},"errorType":"    刚才主持人提到的脑机接口，大家看到最近我们国家批准了全球第一症硬脑膜外植入的NEO的脑机接口治疗四肢瘫患者，应该说NEO系统的第一例就是我们团队在2023年10月份给四肢瘫患者老杨植入脑内的，现在过去将近两年半的时间，整个系统的信号稳定性以及解码以后对外骨骼、对老杨的语言，包括运动、包括下肢的恢复都起到了一个很好的作用。我们观察这样一个IIT实验以后，开始了全球的GCP实验，华山医院和宣武医院牵头，11家医院完成了32例四肢瘫患者脑机接口的植入。主要的终点事件患者的ART抓握捏都提高了将近9分，这样就获得了全球第一症脑机接口装备。未来真实世界的应用，我们希望为脊髓损伤残疾的功能修复开辟一条新的道路。\r","xuanzhongindex":false,"xuanzhongone":true,"oid":"keyfocus0","proofreadLogId":null,"errorInfo":"主要的终点事件患者的ART抓握捏都提高了将近9分，这样就获得了全球第一&lt;em&gt;症&lt;/em&gt;脑机接口装备。"},"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203461","errorWord":"症","length":1,"majorClass":"文字提醒","majorClassCode":"E001","manufacturer":"方正","manufacturerCode":"funz","offset":20346,"originalText":null,"reason":"易错词检查","rightWord":"台","source":"","tagEndIndex":20347,"tagStartIndex":20346,"zuobian":20345,"youbian":20346,"colorCode":255,"color":"#ce3e31","zksq":"收起","position":"第37页第6行    ","gaichi":"症 → 台            (方正)","gaichi1":" → ","suggest":{"ignore":true,"modify":false,"showSug":false,"showReason":true,"sug":""},"errorType":"    刚才主持人提到的脑机接口，大家看到最近我们国家批准了全球第一症硬脑膜外植入的NEO的脑机接口治疗四肢瘫患者，应该说NEO系统的第一例就是我们团队在2023年10月份给四肢瘫患者老杨植入脑内的，现在过去将近两年半的时间，整个系统的信号稳定性以及解码以后对外骨骼、对老杨的语言，包括运动、包括下肢的恢复都起到了一个很好的作用。我们观察这样一个IIT实验以后，开始了全球的GCP实验，华山医院和宣武医院牵头，11家医院完成了32例四肢瘫患者脑机接口的植入。主要的终点事件患者的ART抓握捏都提高了将近9分，这样就获得了全球第一症脑机接口装备。未来真实世界的应用，我们希望为脊髓损伤残疾的功能修复开辟一条新的道路。\r","xuanzhongindex":false,"xuanzhongone":true,"oid":"keyfocus0","proofreadLogId":null,"errorInfo":"主要的终点事件患者的ART抓握捏都提高了将近9分，这样就获得了全球第一&lt;em&gt;症&lt;/em&gt;脑机接口装备。"},"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204331","errorWord":"如","length":1,"majorClass":"文字提醒","majorClassCode":"E001","manufacturer":"方正","manufacturerCode":"funz","offset":20433,"originalText":null,"reason":"易错词检查","rightWord":"入","source":"","tagEndIndex":20434,"tagStartIndex":20433,"zuobian":20432,"youbian":20433,"colorCode":255,"color":"#ce3e31","zksq":"收起","position":"第37页第10行    ","gaichi":"如 → 入            (方正)","gaichi1":" → ","suggest":{"ignore":true,"modify":false,"showSug":false,"showReason":true,"sug":""},"errorType":"    就在上周，我们3家医院开始启动了北京的芯智达北脑一号的临床试验，将有36例患者如组，进行四肢瘫治疗的功能修复。这也将是全球第一个大于100通道128通道薄膜的电极无线传输无线蓝牙解码的北京的脑机接口装备，我们也期待着能够有一个好的结果，为广大的患者服务。谢谢主持人。\r","xuanzhongindex":false,"xuanzhongone":true,"oid":"keyfocus0","proofreadLogId":null,"errorInfo":"    就在上周，我们3家医院开始启动了北京的芯智达北脑一号的临床试验，将有36例患者&lt;em&gt;如&lt;/em&gt;组，进行四肢瘫治疗的功能修复。","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204331","errorWord":"如","length":1,"majorClass":"文字提醒","majorClassCode":"E001","manufacturer":"方正","manufacturerCode":"funz","offset":20433,"originalText":null,"reason":"易错词检查","rightWord":"入","source":"","tagEndIndex":20434,"tagStartIndex":20433,"zuobian":20432,"youbian":20433,"colorCode":255,"color":"#ce3e31","zksq":"收起","position":"第37页第10行    ","gaichi":"如 → 入            (方正)","gaichi1":" → ","suggest":{"ignore":true,"modify":false,"showSug":false,"showReason":true,"sug":""},"errorType":"    就在上周，我们3家医院开始启动了北京的芯智达北脑一号的临床试验，将有36例患者如组，进行四肢瘫治疗的功能修复。这也将是全球第一个大于100通道128通道薄膜的电极无线传输无线蓝牙解码的北京的脑机接口装备，我们也期待着能够有一个好的结果，为广大的患者服务。谢谢主持人。\r","xuanzhongindex":false,"xuanzhongone":true,"oid":"keyfocus0","proofreadLogId":null,"errorInfo":"    就在上周，我们3家医院开始启动了北京的芯智达北脑一号的临床试验，将有36例患者&lt;em&gt;如&lt;/em&gt;组，进行四肢瘫治疗的功能修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204331","errorWord":"如","length":1,"majorClass":"文字提醒","majorClassCode":"E001","manufacturer":"方正","manufacturerCode":"funz","offset":20433,"originalText":null,"reason":"易错词检查","rightWord":"入","source":"","tagEndIndex":20434,"tagStartIndex":20433,"zuobian":20432,"youbian":20433,"colorCode":255,"color":"#ce3e31","zksq":"收起","position":"第37页第10行    ","gaichi":"如 → 入            (方正)","gaichi1":" → ","suggest":{"ignore":true,"modify":false,"showSug":false,"showReason":true,"sug":""},"errorType":"    就在上周，我们3家医院开始启动了北京的芯智达北脑一号的临床试验，将有36例患者如组，进行四肢瘫治疗的功能修复。这也将是全球第一个大于100通道128通道薄膜的电极无线传输无线蓝牙解码的北京的脑机接口装备，我们也期待着能够有一个好的结果，为广大的患者服务。谢谢主持人。\r","xuanzhongindex":false,"xuanzhongone":true,"oid":"keyfocus0","proofreadLogId":null,"errorInfo":"    就在上周，我们3家医院开始启动了北京的芯智达北脑一号的临床试验，将有36例患者&lt;em&gt;如&lt;/em&gt;组，进行四肢瘫治疗的功能修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206133","errorWord":"提及到","length":3,"majorClass":"文字提醒","majorClassCode":"E001","manufacturer":"方正","manufacturerCode":"funz","offset":20613,"originalText":null,"reason":"语义重复：建议将“提及到”修改为“提及”","rightWord":null,"source":"","tagEndIndex":20616,"tagStartIndex":20613,"zuobian":20612,"youbian":20615,"colorCode":255,"color":"#ce3e31","zksq":"收起","position":"第37页第17行    ","gaichi":"提及到 → null            (方正)","gaichi1":" → ","suggest":{"ignore":true,"modify":false,"showSug":false,"showReason":true,"sug":""},"errorType":"    主持人 张莉：谢谢赵院长，我们在这里首先也要祝贺全球第一症脑机接口。我们也更多看到的是为失能患者带来了福音，让我们确实可以重拾行走。刚刚在赵院长介绍里也提及到了和企业的很多合作，我们也期待着今天台上的企业代表，包括台下的各位企业代表，和医院之间合作越来越多，赵院长也抛出了橄榄枝。\r","xuanzhongindex":false,"xuanzhongone":true,"oid":"keyfocus0","proofreadLogId":null,"errorInfo":"刚刚在赵院长介绍里也&lt;sm&gt;提及到&lt;/sm&gt;了和企业的很多合作，我们也期待着今天台上的企业代表，包括台下的各位企业代表，和医院之间合作越来越多，赵院长也抛出了橄榄枝。","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206133","errorWord":"提及到","length":3,"majorClass":"文字提醒","majorClassCode":"E001","manufacturer":"方正","manufacturerCode":"funz","offset":20613,"originalText":null,"reason":"语义重复：建议将“提及到”修改为“提及”","rightWord":null,"source":"","tagEndIndex":20616,"tagStartIndex":20613,"zuobian":20612,"youbian":20615,"colorCode":255,"color":"#ce3e31","zksq":"收起","position":"第37页第17行    ","gaichi":"提及到 → null            (方正)","gaichi1":" → ","suggest":{"ignore":true,"modify":false,"showSug":false,"showReason":true,"sug":""},"errorType":"    主持人 张莉：谢谢赵院长，我们在这里首先也要祝贺全球第一症脑机接口。我们也更多看到的是为失能患者带来了福音，让我们确实可以重拾行走。刚刚在赵院长介绍里也提及到了和企业的很多合作，我们也期待着今天台上的企业代表，包括台下的各位企业代表，和医院之间合作越来越多，赵院长也抛出了橄榄枝。\r","xuanzhongindex":false,"xuanzhongone":true,"oid":"keyfocus0","proofreadLogId":null,"errorInfo":"刚刚在赵院长介绍里也&lt;sm&gt;提及到&lt;/sm&gt;了和企业的很多合作，我们也期待着今天台上的企业代表，包括台下的各位企业代表，和医院之间合作越来越多，赵院长也抛出了橄榄枝。"},"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206133","errorWord":"提及到","length":3,"majorClass":"文字提醒","majorClassCode":"E001","manufacturer":"方寸","manufacturerCode":"func","offset":20613,"originalText":null,"reason":"多字错误：多字差错","rightWord":"提及","source":null,"tagEndIndex":20616,"tagStartIndex":20613,"zuobian":20612,"youbian":20615,"colorCode":255,"color":"#ce3e31","zksq":"收起","position":"第37页第17行    ","gaichi":"提及到 → 提及            (方寸)","gaichi1":" → ","suggest":{"ignore":true,"modify":false,"showSug":false,"showReason":true,"sug":""},"errorType":"    主持人 张莉：谢谢赵院长，我们在这里首先也要祝贺全球第一症脑机接口。我们也更多看到的是为失能患者带来了福音，让我们确实可以重拾行走。刚刚在赵院长介绍里也提及到了和企业的很多合作，我们也期待着今天台上的企业代表，包括台下的各位企业代表，和医院之间合作越来越多，赵院长也抛出了橄榄枝。\r","xuanzhongindex":false,"xuanzhongone":true,"oid":"keyfocus0","proofreadLogId":null,"errorInfo":"刚刚在赵院长介绍里也提及到了和企业的很多合作，我们也期待着今天台上的企业代表，包括台下的各位企业代表，和医院之间合作越来越多，赵院长也抛出了橄榄枝。\r"}}],"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206133","errorWord":"提及到","length":3,"majorClass":"文字提醒","majorClassCode":"E001","manufacturer":"方正","manufacturerCode":"funz","offset":20613,"originalText":null,"reason":"语义重复：建议将“提及到”修改为“提及”","rightWord":null,"source":"","tagEndIndex":20616,"tagStartIndex":20613,"zuobian":20612,"youbian":20615,"colorCode":255,"color":"#ce3e31","zksq":"收起","position":"第37页第17行    ","gaichi":"提及到 → null            (方正)","gaichi1":" → ","suggest":{"ignore":true,"modify":false,"showSug":false,"showReason":true,"sug":""},"errorType":"    主持人 张莉：谢谢赵院长，我们在这里首先也要祝贺全球第一症脑机接口。我们也更多看到的是为失能患者带来了福音，让我们确实可以重拾行走。刚刚在赵院长介绍里也提及到了和企业的很多合作，我们也期待着今天台上的企业代表，包括台下的各位企业代表，和医院之间合作越来越多，赵院长也抛出了橄榄枝。\r","xuanzhongindex":false,"xuanzhongone":true,"oid":"keyfocus0","proofreadLogId":null,"errorInfo":"刚刚在赵院长介绍里也&lt;sm&gt;提及到&lt;/sm&gt;了和企业的很多合作，我们也期待着今天台上的企业代表，包括台下的各位企业代表，和医院之间合作越来越多，赵院长也抛出了橄榄枝。"},"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206133","errorWord":"提及到","length":3,"majorClass":"文字提醒","majorClassCode":"E001","manufacturer":"方寸","manufacturerCode":"func","offset":20613,"originalText":null,"reason":"多字错误：多字差错","rightWord":"提及","source":null,"tagEndIndex":20616,"tagStartIndex":20613,"zuobian":20612,"youbian":20615,"colorCode":255,"color":"#ce3e31","zksq":"收起","position":"第37页第17行    ","gaichi":"提及到 → 提及            (方寸)","gaichi1":" → ","suggest":{"ignore":true,"modify":false,"showSug":false,"showReason":true,"sug":""},"errorType":"    主持人 张莉：谢谢赵院长，我们在这里首先也要祝贺全球第一症脑机接口。我们也更多看到的是为失能患者带来了福音，让我们确实可以重拾行走。刚刚在赵院长介绍里也提及到了和企业的很多合作，我们也期待着今天台上的企业代表，包括台下的各位企业代表，和医院之间合作越来越多，赵院长也抛出了橄榄枝。\r","xuanzhongindex":false,"xuanzhongone":true,"oid":"keyfocus0","proofreadLogId":null,"errorInfo":"刚刚在赵院长介绍里也提及到了和企业的很多合作，我们也期待着今天台上的企业代表，包括台下的各位企业代表，和医院之间合作越来越多，赵院长也抛出了橄榄枝。\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207621","errorWord":"的","length":1,"majorClass":"文字提醒","majorClassCode":"E001","manufacturer":"方正","manufacturerCode":"funz","offset":20762,"originalText":null,"reason":"易错词检查","rightWord":"地","source":"","tagEndIndex":20763,"tagStartIndex":20762,"zuobian":20761,"youbian":20762,"colorCode":255,"color":"#ce3e31","zksq":"收起","position":"第38页第1行    ","gaichi":"的 → 地            (方正)","gaichi1":" → ","suggest":{"ignore":true,"modify":false,"showSug":false,"showReason":true,"sug":""},"errorType":"    回到我们的生态圈，在这样一个生态圈里，刚刚我们看到有医药企业、有医院、有资本，还有一个角色也是非常重要的，那就是政府。今天我们也非常有幸请到了颜局。我们也想更多的了解在整个生物医药生态协同发展和创新中，政府到底发挥了什么样的角色？以及北京市政府在这一方面有哪些好的支持政策。有请颜局。\r","xuanzhongindex":false,"xuanzhongone":true,"oid":"keyfocus0","proofreadLogId":null,"errorInfo":"我们也想更多&lt;em&gt;的&lt;/em&gt;了解在整个生物医药生态协同发展和创新中，政府到底发挥了什么样的角色？","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207621","errorWord":"的","length":1,"majorClass":"文字提醒","majorClassCode":"E001","manufacturer":"方正","manufacturerCode":"funz","offset":20762,"originalText":null,"reason":"易错词检查","rightWord":"地","source":"","tagEndIndex":20763,"tagStartIndex":20762,"zuobian":20761,"youbian":20762,"colorCode":255,"color":"#ce3e31","zksq":"收起","position":"第38页第1行    ","gaichi":"的 → 地            (方正)","gaichi1":" → ","suggest":{"ignore":true,"modify":false,"showSug":false,"showReason":true,"sug":""},"errorType":"    回到我们的生态圈，在这样一个生态圈里，刚刚我们看到有医药企业、有医院、有资本，还有一个角色也是非常重要的，那就是政府。今天我们也非常有幸请到了颜局。我们也想更多的了解在整个生物医药生态协同发展和创新中，政府到底发挥了什么样的角色？以及北京市政府在这一方面有哪些好的支持政策。有请颜局。\r","xuanzhongindex":false,"xuanzhongone":true,"oid":"keyfocus0","proofreadLogId":null,"errorInfo":"我们也想更多&lt;em&gt;的&lt;/em&gt;了解在整个生物医药生态协同发展和创新中，政府到底发挥了什么样的角色？"},"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207621","errorWord":"的","length":1,"majorClass":"文字提醒","majorClassCode":"E001","manufacturer":"方正","manufacturerCode":"funz","offset":20762,"originalText":null,"reason":"易错词检查","rightWord":"地","source":"","tagEndIndex":20763,"tagStartIndex":20762,"zuobian":20761,"youbian":20762,"colorCode":255,"color":"#ce3e31","zksq":"收起","position":"第38页第1行    ","gaichi":"的 → 地            (方正)","gaichi1":" → ","suggest":{"ignore":true,"modify":false,"showSug":false,"showReason":true,"sug":""},"errorType":"    回到我们的生态圈，在这样一个生态圈里，刚刚我们看到有医药企业、有医院、有资本，还有一个角色也是非常重要的，那就是政府。今天我们也非常有幸请到了颜局。我们也想更多的了解在整个生物医药生态协同发展和创新中，政府到底发挥了什么样的角色？以及北京市政府在这一方面有哪些好的支持政策。有请颜局。\r","xuanzhongindex":false,"xuanzhongone":true,"oid":"keyfocus0","proofreadLogId":null,"errorInfo":"我们也想更多&lt;em&gt;的&lt;/em&gt;了解在整个生物医药生态协同发展和创新中，政府到底发挥了什么样的角色？"},"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209001","errorWord":"，","length":1,"majorClass":"文字提醒","majorClassCode":"E001","manufacturer":"方正","manufacturerCode":"funz","offset":20900,"originalText":null,"reason":"标点符号检查：建议修改为可书写在段尾的标点符号","rightWord":null,"source":"","tagEndIndex":20901,"tagStartIndex":20900,"zuobian":20899,"youbian":20900,"colorCode":255,"color":"#ce3e31","zksq":"收起","position":"第38页第7行    ","gaichi":"， → null            (方正)","gaichi1":" → ","suggest":{"ignore":true,"modify":false,"showSug":false,"showReason":true,"sug":""},"errorType":"    颜冰：谢谢主持人。正如刚才主持人和各位嘉宾所说的，现在北京市已经把生物医药产业作为北京市重点发展和支持的产业之一。北京市联合9个部门，已经连续2年出台了支持生物医药产业发展的措施，也就是我们俗称的“32条”。这32条里，我们汇聚了全链条的支持政策，从药械的研发到审评审批到临床试验到生产流通各个环节，一个入院使用、资金支持等等。从现在来看，应该说取得了比较好的成效，受到了企业包括广大医疗机构等等的欢迎。从现在看，我们北京市临床试验的启动周期已经缩短了21.7周，我们全年在开展的临床试验数已经达到了200多项。有17个跨国的知名药企已经在北京近2年落地，要么是建立了研发中心，要么是扩大再生产。\r","xuanzhongindex":false,"xuanzhongone":true,"oid":"keyfocus0","proofreadLogId":null,"errorInfo":"和各位嘉宾所说的，现在北京市已经把生物医药产业作为北京市重点发展和支持的产业之一。北京市联合9个部门&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209001","errorWord":"，","length":1,"majorClass":"文字提醒","majorClassCode":"E001","manufacturer":"方正","manufacturerCode":"funz","offset":20900,"originalText":null,"reason":"标点符号检查：建议修改为可书写在段尾的标点符号","rightWord":null,"source":"","tagEndIndex":20901,"tagStartIndex":20900,"zuobian":20899,"youbian":20900,"colorCode":255,"color":"#ce3e31","zksq":"收起","position":"第38页第7行    ","gaichi":"， → null            (方正)","gaichi1":" → ","suggest":{"ignore":true,"modify":false,"showSug":false,"showReason":true,"sug":""},"errorType":"    颜冰：谢谢主持人。正如刚才主持人和各位嘉宾所说的，现在北京市已经把生物医药产业作为北京市重点发展和支持的产业之一。北京市联合9个部门，已经连续2年出台了支持生物医药产业发展的措施，也就是我们俗称的“32条”。这32条里，我们汇聚了全链条的支持政策，从药械的研发到审评审批到临床试验到生产流通各个环节，一个入院使用、资金支持等等。从现在来看，应该说取得了比较好的成效，受到了企业包括广大医疗机构等等的欢迎。从现在看，我们北京市临床试验的启动周期已经缩短了21.7周，我们全年在开展的临床试验数已经达到了200多项。有17个跨国的知名药企已经在北京近2年落地，要么是建立了研发中心，要么是扩大再生产。\r","xuanzhongindex":false,"xuanzhongone":true,"oid":"keyfocus0","proofreadLogId":null,"errorInfo":"和各位嘉宾所说的，现在北京市已经把生物医药产业作为北京市重点发展和支持的产业之一。北京市联合9个部门&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209001","errorWord":"，","length":1,"majorClass":"文字提醒","majorClassCode":"E001","manufacturer":"方正","manufacturerCode":"funz","offset":20900,"originalText":null,"reason":"标点符号检查：建议修改为可书写在段尾的标点符号","rightWord":null,"source":"","tagEndIndex":20901,"tagStartIndex":20900,"zuobian":20899,"youbian":20900,"colorCode":255,"color":"#ce3e31","zksq":"收起","position":"第38页第7行    ","gaichi":"， → null            (方正)","gaichi1":" → ","suggest":{"ignore":true,"modify":false,"showSug":false,"showReason":true,"sug":""},"errorType":"    颜冰：谢谢主持人。正如刚才主持人和各位嘉宾所说的，现在北京市已经把生物医药产业作为北京市重点发展和支持的产业之一。北京市联合9个部门，已经连续2年出台了支持生物医药产业发展的措施，也就是我们俗称的“32条”。这32条里，我们汇聚了全链条的支持政策，从药械的研发到审评审批到临床试验到生产流通各个环节，一个入院使用、资金支持等等。从现在来看，应该说取得了比较好的成效，受到了企业包括广大医疗机构等等的欢迎。从现在看，我们北京市临床试验的启动周期已经缩短了21.7周，我们全年在开展的临床试验数已经达到了200多项。有17个跨国的知名药企已经在北京近2年落地，要么是建立了研发中心，要么是扩大再生产。\r","xuanzhongindex":false,"xuanzhongone":true,"oid":"keyfocus0","proofreadLogId":null,"errorInfo":"和各位嘉宾所说的，现在北京市已经把生物医药产业作为北京市重点发展和支持的产业之一。北京市联合9个部门&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215431","errorWord":"的","length":1,"majorClass":"文字提醒","majorClassCode":"E001","manufacturer":"方正","manufacturerCode":"funz","offset":21543,"originalText":null,"reason":"易错词检查","rightWord":"地","source":"","tagEndIndex":21544,"tagStartIndex":21543,"zuobian":21542,"youbian":21543,"colorCode":255,"color":"#ce3e31","zksq":"收起","position":"第39页第8行    ","gaichi":"的 → 地            (方正)","gaichi1":" → ","suggest":{"ignore":true,"modify":false,"showSug":false,"showReason":true,"sug":""},"errorType":"    接下来的一轮，我们确实想关注的东道主投资北京。我的问题首先问一下来自辉瑞的侯廷熹先生，到底是什么把辉瑞吸引到了北京，就像您说的，我们也在去年的时候，很快的落下了我们的研发中心，所以北京是有哪些吸引力？包括对于未来发展，在促进生物医药协同创新方面还有哪些建议？欢迎您畅所欲言。有请！\r","xuanzhongindex":false,"xuanzhongone":true,"oid":"keyfocus0","proofreadLogId":null,"errorInfo":"题首先问一下来自辉瑞的侯廷熹先生，到底是什么把辉瑞吸引到了北京，就像您说的，我们也在去年的时候，很快&lt;em&gt;的&lt;/em&gt;落下了我们的研发中心，所以北京是有哪些吸引力？","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215431","errorWord":"的","length":1,"majorClass":"文字提醒","majorClassCode":"E001","manufacturer":"方正","manufacturerCode":"funz","offset":21543,"originalText":null,"reason":"易错词检查","rightWord":"地","source":"","tagEndIndex":21544,"tagStartIndex":21543,"zuobian":21542,"youbian":21543,"colorCode":255,"color":"#ce3e31","zksq":"收起","position":"第39页第8行    ","gaichi":"的 → 地            (方正)","gaichi1":" → ","suggest":{"ignore":true,"modify":false,"showSug":false,"showReason":true,"sug":""},"errorType":"    接下来的一轮，我们确实想关注的东道主投资北京。我的问题首先问一下来自辉瑞的侯廷熹先生，到底是什么把辉瑞吸引到了北京，就像您说的，我们也在去年的时候，很快的落下了我们的研发中心，所以北京是有哪些吸引力？包括对于未来发展，在促进生物医药协同创新方面还有哪些建议？欢迎您畅所欲言。有请！\r","xuanzhongindex":false,"xuanzhongone":true,"oid":"keyfocus0","proofreadLogId":null,"errorInfo":"题首先问一下来自辉瑞的侯廷熹先生，到底是什么把辉瑞吸引到了北京，就像您说的，我们也在去年的时候，很快&lt;em&gt;的&lt;/em&gt;落下了我们的研发中心，所以北京是有哪些吸引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215431","errorWord":"的","length":1,"majorClass":"文字提醒","majorClassCode":"E001","manufacturer":"方正","manufacturerCode":"funz","offset":21543,"originalText":null,"reason":"易错词检查","rightWord":"地","source":"","tagEndIndex":21544,"tagStartIndex":21543,"zuobian":21542,"youbian":21543,"colorCode":255,"color":"#ce3e31","zksq":"收起","position":"第39页第8行    ","gaichi":"的 → 地            (方正)","gaichi1":" → ","suggest":{"ignore":true,"modify":false,"showSug":false,"showReason":true,"sug":""},"errorType":"    接下来的一轮，我们确实想关注的东道主投资北京。我的问题首先问一下来自辉瑞的侯廷熹先生，到底是什么把辉瑞吸引到了北京，就像您说的，我们也在去年的时候，很快的落下了我们的研发中心，所以北京是有哪些吸引力？包括对于未来发展，在促进生物医药协同创新方面还有哪些建议？欢迎您畅所欲言。有请！\r","xuanzhongindex":false,"xuanzhongone":true,"oid":"keyfocus0","proofreadLogId":null,"errorInfo":"题首先问一下来自辉瑞的侯廷熹先生，到底是什么把辉瑞吸引到了北京，就像您说的，我们也在去年的时候，很快&lt;em&gt;的&lt;/em&gt;落下了我们的研发中心，所以北京是有哪些吸引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223691","errorWord":"地","length":1,"majorClass":"文字提醒","majorClassCode":"E001","manufacturer":"方正","manufacturerCode":"funz","offset":22369,"originalText":null,"reason":"易错词检查","rightWord":"的","source":"","tagEndIndex":22370,"tagStartIndex":22369,"zuobian":22368,"youbian":22369,"colorCode":255,"color":"#ce3e31","zksq":"收起","position":"第40页第17行    ","gaichi":"地 → 的            (方正)","gaichi1":" → ","suggest":{"ignore":true,"modify":false,"showSug":false,"showReason":true,"sug":""},"errorType":"    侯廷熹先生的评价特别谈及到了北京，这里我们有非常清晰地的生物医药发展布局，也有非常好的政策支持，他也非常期待新的政策出台。\r","xuanzhongindex":false,"xuanzhongone":true,"oid":"keyfocus0","proofreadLogId":null,"errorInfo":"    侯廷熹先生的评价特别谈及到了北京，这里我们有非常清晰&lt;em&gt;地&lt;/em&gt;的生物医药发展布局，也有非常好的政策支持，他也非常期待新的政策出台。","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223691","errorWord":"地","length":1,"majorClass":"文字提醒","majorClassCode":"E001","manufacturer":"方正","manufacturerCode":"funz","offset":22369,"originalText":null,"reason":"易错词检查","rightWord":"的","source":"","tagEndIndex":22370,"tagStartIndex":22369,"zuobian":22368,"youbian":22369,"colorCode":255,"color":"#ce3e31","zksq":"收起","position":"第40页第17行    ","gaichi":"地 → 的            (方正)","gaichi1":" → ","suggest":{"ignore":true,"modify":false,"showSug":false,"showReason":true,"sug":""},"errorType":"    侯廷熹先生的评价特别谈及到了北京，这里我们有非常清晰地的生物医药发展布局，也有非常好的政策支持，他也非常期待新的政策出台。\r","xuanzhongindex":false,"xuanzhongone":true,"oid":"keyfocus0","proofreadLogId":null,"errorInfo":"    侯廷熹先生的评价特别谈及到了北京，这里我们有非常清晰&lt;em&gt;地&lt;/em&gt;的生物医药发展布局，也有非常好的政策支持，他也非常期待新的政策出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223691","errorWord":"地","length":1,"majorClass":"文字提醒","majorClassCode":"E001","manufacturer":"方正","manufacturerCode":"funz","offset":22369,"originalText":null,"reason":"易错词检查","rightWord":"的","source":"","tagEndIndex":22370,"tagStartIndex":22369,"zuobian":22368,"youbian":22369,"colorCode":255,"color":"#ce3e31","zksq":"收起","position":"第40页第17行    ","gaichi":"地 → 的            (方正)","gaichi1":" → ","suggest":{"ignore":true,"modify":false,"showSug":false,"showReason":true,"sug":""},"errorType":"    侯廷熹先生的评价特别谈及到了北京，这里我们有非常清晰地的生物医药发展布局，也有非常好的政策支持，他也非常期待新的政策出台。\r","xuanzhongindex":false,"xuanzhongone":true,"oid":"keyfocus0","proofreadLogId":null,"errorInfo":"    侯廷熹先生的评价特别谈及到了北京，这里我们有非常清晰&lt;em&gt;地&lt;/em&gt;的生物医药发展布局，也有非常好的政策支持，他也非常期待新的政策出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224812","errorWord":"白色","length":2,"majorClass":"文字提醒","majorClassCode":"E001","manufacturer":"方正","manufacturerCode":"funz","offset":22481,"originalText":null,"reason":"易错词检查","rightWord":"百色","source":"","tagEndIndex":22483,"tagStartIndex":22481,"zuobian":22480,"youbian":22482,"colorCode":255,"color":"#ce3e31","zksq":"收起","position":"第41页第1行    ","gaichi":"白色 → 百色            (方正)","gaichi1":" → ","suggest":{"ignore":true,"modify":false,"showSug":false,"showReason":true,"sug":""},"errorType":"    除此之外，就提及了北京和任何一个城市相比，我们有着非常好的基础设施，无论是学校，医院，这些都吸引了辉瑞，不仅走进中国，落地北京，接下来我想问一下白色总，对于拜耳来说，我们知道在北京也深耕了很长时间。从一家德国企业来讲，也是一家全球性跨国企业，在医疗健康领域的大企业，哪些因素是吸引了拜耳走进北京的？\r","xuanzhongindex":false,"xuanzhongone":true,"oid":"keyfocus0","proofreadLogId":null,"errorInfo":"们有着非常好的基础设施，无论是学校，医院，这些都吸引了辉瑞，不仅走进中国，落地北京，接下来我想问一下&lt;em&gt;白色&lt;/em&gt;总，对于拜耳来说，我们知道在北京也深耕了很长时间。","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224812","errorWord":"白色","length":2,"majorClass":"文字提醒","majorClassCode":"E001","manufacturer":"方正","manufacturerCode":"funz","offset":22481,"originalText":null,"reason":"易错词检查","rightWord":"百色","source":"","tagEndIndex":22483,"tagStartIndex":22481,"zuobian":22480,"youbian":22482,"colorCode":255,"color":"#ce3e31","zksq":"收起","position":"第41页第1行    ","gaichi":"白色 → 百色            (方正)","gaichi1":" → ","suggest":{"ignore":true,"modify":false,"showSug":false,"showReason":true,"sug":""},"errorType":"    除此之外，就提及了北京和任何一个城市相比，我们有着非常好的基础设施，无论是学校，医院，这些都吸引了辉瑞，不仅走进中国，落地北京，接下来我想问一下白色总，对于拜耳来说，我们知道在北京也深耕了很长时间。从一家德国企业来讲，也是一家全球性跨国企业，在医疗健康领域的大企业，哪些因素是吸引了拜耳走进北京的？\r","xuanzhongindex":false,"xuanzhongone":true,"oid":"keyfocus0","proofreadLogId":null,"errorInfo":"们有着非常好的基础设施，无论是学校，医院，这些都吸引了辉瑞，不仅走进中国，落地北京，接下来我想问一下&lt;em&gt;白色&lt;/em&gt;总，对于拜耳来说，我们知道在北京也深耕了很长时间。"},"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224812","errorWord":"白色","length":2,"majorClass":"文字提醒","majorClassCode":"E001","manufacturer":"方正","manufacturerCode":"funz","offset":22481,"originalText":null,"reason":"易错词检查","rightWord":"百色","source":"","tagEndIndex":22483,"tagStartIndex":22481,"zuobian":22480,"youbian":22482,"colorCode":255,"color":"#ce3e31","zksq":"收起","position":"第41页第1行    ","gaichi":"白色 → 百色            (方正)","gaichi1":" → ","suggest":{"ignore":true,"modify":false,"showSug":false,"showReason":true,"sug":""},"errorType":"    除此之外，就提及了北京和任何一个城市相比，我们有着非常好的基础设施，无论是学校，医院，这些都吸引了辉瑞，不仅走进中国，落地北京，接下来我想问一下白色总，对于拜耳来说，我们知道在北京也深耕了很长时间。从一家德国企业来讲，也是一家全球性跨国企业，在医疗健康领域的大企业，哪些因素是吸引了拜耳走进北京的？\r","xuanzhongindex":false,"xuanzhongone":true,"oid":"keyfocus0","proofreadLogId":null,"errorInfo":"们有着非常好的基础设施，无论是学校，医院，这些都吸引了辉瑞，不仅走进中国，落地北京，接下来我想问一下&lt;em&gt;白色&lt;/em&gt;总，对于拜耳来说，我们知道在北京也深耕了很长时间。"},"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229564","errorWord":"尤其非常","length":4,"majorClass":"文字提醒","majorClassCode":"E001","manufacturer":"方寸","manufacturerCode":"func","offset":22956,"originalText":null,"reason":"语法冗余","rightWord":null,"source":null,"tagEndIndex":22960,"tagStartIndex":22956,"zuobian":22955,"youbian":22959,"colorCode":255,"color":"#ce3e31","zksq":"收起","position":"第41页第19行    ","gaichi":"尤其非常 → null            (方寸)","gaichi1":" → ","suggest":{"ignore":true,"modify":false,"showSug":false,"showReason":true,"sug":""},"errorType":"    在BioPark方面，尤其非常惠及我们的就是一些监管机构的入驻，包括CDE京津冀区域中心，以及未来知识产权中心将入驻BioPark，能够和被监管的企业有更多的互动，更快地加快政策的落地，这方面我们未来非常受益。\r","xuanzhongindex":false,"xuanzhongone":true,"oid":"keyfocus0","proofreadLogId":null,"errorInfo":"    在BioPark方面，尤其非常惠及我们的就是一些监管机构的入驻，包括CDE京津冀区域中心，以及未来知识产权中心将入驻BioPark，能够和被监管的企业有更多的互动，更快地加快政策的落地，这方面我们未来非常受益。\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229564","errorWord":"尤其非常","length":4,"majorClass":"文字提醒","majorClassCode":"E001","manufacturer":"方寸","manufacturerCode":"func","offset":22956,"originalText":null,"reason":"语法冗余","rightWord":null,"source":null,"tagEndIndex":22960,"tagStartIndex":22956,"zuobian":22955,"youbian":22959,"colorCode":255,"color":"#ce3e31","zksq":"收起","position":"第41页第19行    ","gaichi":"尤其非常 → null            (方寸)","gaichi1":" → ","suggest":{"ignore":true,"modify":false,"showSug":false,"showReason":true,"sug":""},"errorType":"    在BioPark方面，尤其非常惠及我们的就是一些监管机构的入驻，包括CDE京津冀区域中心，以及未来知识产权中心将入驻BioPark，能够和被监管的企业有更多的互动，更快地加快政策的落地，这方面我们未来非常受益。\r","xuanzhongindex":false,"xuanzhongone":true,"oid":"keyfocus0","proofreadLogId":null,"errorInfo":"    在BioPark方面，尤其非常惠及我们的就是一些监管机构的入驻，包括CDE京津冀区域中心，以及未来知识产权中心将入驻BioPark，能够和被监管的企业有更多的互动，更快地加快政策的落地，这方面我们未来非常受益。\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229564","errorWord":"尤其非常","length":4,"majorClass":"文字提醒","majorClassCode":"E001","manufacturer":"方寸","manufacturerCode":"func","offset":22956,"originalText":null,"reason":"语法冗余","rightWord":null,"source":null,"tagEndIndex":22960,"tagStartIndex":22956,"zuobian":22955,"youbian":22959,"colorCode":255,"color":"#ce3e31","zksq":"收起","position":"第41页第19行    ","gaichi":"尤其非常 → null            (方寸)","gaichi1":" → ","suggest":{"ignore":true,"modify":false,"showSug":false,"showReason":true,"sug":""},"errorType":"    在BioPark方面，尤其非常惠及我们的就是一些监管机构的入驻，包括CDE京津冀区域中心，以及未来知识产权中心将入驻BioPark，能够和被监管的企业有更多的互动，更快地加快政策的落地，这方面我们未来非常受益。\r","xuanzhongindex":false,"xuanzhongone":true,"oid":"keyfocus0","proofreadLogId":null,"errorInfo":"    在BioPark方面，尤其非常惠及我们的就是一些监管机构的入驻，包括CDE京津冀区域中心，以及未来知识产权中心将入驻BioPark，能够和被监管的企业有更多的互动，更快地加快政策的落地，这方面我们未来非常受益。\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231904","errorWord":"500亿","length":4,"majorClass":"文字提醒","majorClassCode":"E001","manufacturer":"方寸","manufacturerCode":"func","offset":23190,"originalText":null,"reason":"表述不当","rightWord":null,"source":null,"tagEndIndex":23194,"tagStartIndex":23190,"zuobian":23189,"youbian":23193,"colorCode":255,"color":"#ce3e31","zksq":"收起","position":"第42页第7行    ","gaichi":"500亿 → null            (方寸)","gaichi1":" → ","suggest":{"ignore":true,"modify":false,"showSug":false,"showReason":true,"sug":""},"errorType":"    在金融支持方面，有500亿的医药产业基金，中金公司刚才也做了介绍，我们和中金和亦庄创投积极合作，能够惠及我们引进的创新公司。\r","xuanzhongindex":false,"xuanzhongone":true,"oid":"keyfocus0","proofreadLogId":null,"errorInfo":"    在金融支持方面，有500亿的医药产业基金，中金公司刚才也做了介绍，我们和中金和亦庄创投积极合作，能够惠及我们引进的创新公司。\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231904","errorWord":"500亿","length":4,"majorClass":"文字提醒","majorClassCode":"E001","manufacturer":"方寸","manufacturerCode":"func","offset":23190,"originalText":null,"reason":"表述不当","rightWord":null,"source":null,"tagEndIndex":23194,"tagStartIndex":23190,"zuobian":23189,"youbian":23193,"colorCode":255,"color":"#ce3e31","zksq":"收起","position":"第42页第7行    ","gaichi":"500亿 → null            (方寸)","gaichi1":" → ","suggest":{"ignore":true,"modify":false,"showSug":false,"showReason":true,"sug":""},"errorType":"    在金融支持方面，有500亿的医药产业基金，中金公司刚才也做了介绍，我们和中金和亦庄创投积极合作，能够惠及我们引进的创新公司。\r","xuanzhongindex":false,"xuanzhongone":true,"oid":"keyfocus0","proofreadLogId":null,"errorInfo":"    在金融支持方面，有500亿的医药产业基金，中金公司刚才也做了介绍，我们和中金和亦庄创投积极合作，能够惠及我们引进的创新公司。\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231904","errorWord":"500亿","length":4,"majorClass":"文字提醒","majorClassCode":"E001","manufacturer":"方寸","manufacturerCode":"func","offset":23190,"originalText":null,"reason":"表述不当","rightWord":null,"source":null,"tagEndIndex":23194,"tagStartIndex":23190,"zuobian":23189,"youbian":23193,"colorCode":255,"color":"#ce3e31","zksq":"收起","position":"第42页第7行    ","gaichi":"500亿 → null            (方寸)","gaichi1":" → ","suggest":{"ignore":true,"modify":false,"showSug":false,"showReason":true,"sug":""},"errorType":"    在金融支持方面，有500亿的医药产业基金，中金公司刚才也做了介绍，我们和中金和亦庄创投积极合作，能够惠及我们引进的创新公司。\r","xuanzhongindex":false,"xuanzhongone":true,"oid":"keyfocus0","proofreadLogId":null,"errorInfo":"    在金融支持方面，有500亿的医药产业基金，中金公司刚才也做了介绍，我们和中金和亦庄创投积极合作，能够惠及我们引进的创新公司。\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234202","errorWord":"出进","length":2,"majorClass":"文字提醒","majorClassCode":"E001","manufacturer":"方正","manufacturerCode":"funz","offset":23420,"originalText":null,"reason":"易错词检查","rightWord":"进出","source":"","tagEndIndex":23422,"tagStartIndex":23420,"zuobian":23419,"youbian":23421,"colorCode":255,"color":"#ce3e31","zksq":"收起","position":"第42页第16行    ","gaichi":"出进 → 进出            (方正)","gaichi1":" → ","suggest":{"ignore":true,"modify":false,"showSug":false,"showReason":true,"sug":""},"errorType":"    最后是服务的支持，作为在北京深耕这么多年，我们一直获益于亦庄政府，他们对我们有一个一对一管家服务，我们平时运营当中碰到很多问题，包括数据出进，医院进院，包括一些医保问题，我们有问题都向一对一管家提出，他们会帮助我们解决问题。\r","xuanzhongindex":false,"xuanzhongone":true,"oid":"keyfocus0","proofreadLogId":null,"errorInfo":"多年，我们一直获益于亦庄政府，他们对我们有一个一对一管家服务，我们平时运营当中碰到很多问题，包括数据&lt;sm&gt;出进&lt;/sm&gt;，医院进院，包括一些医保问题，我们有问题都向一对一管家提出，他们会帮助我们解决问题。","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234202","errorWord":"出进","length":2,"majorClass":"文字提醒","majorClassCode":"E001","manufacturer":"方正","manufacturerCode":"funz","offset":23420,"originalText":null,"reason":"易错词检查","rightWord":"进出","source":"","tagEndIndex":23422,"tagStartIndex":23420,"zuobian":23419,"youbian":23421,"colorCode":255,"color":"#ce3e31","zksq":"收起","position":"第42页第16行    ","gaichi":"出进 → 进出            (方正)","gaichi1":" → ","suggest":{"ignore":true,"modify":false,"showSug":false,"showReason":true,"sug":""},"errorType":"    最后是服务的支持，作为在北京深耕这么多年，我们一直获益于亦庄政府，他们对我们有一个一对一管家服务，我们平时运营当中碰到很多问题，包括数据出进，医院进院，包括一些医保问题，我们有问题都向一对一管家提出，他们会帮助我们解决问题。\r","xuanzhongindex":false,"xuanzhongone":true,"oid":"keyfocus0","proofreadLogId":null,"errorInfo":"多年，我们一直获益于亦庄政府，他们对我们有一个一对一管家服务，我们平时运营当中碰到很多问题，包括数据&lt;sm&gt;出进&lt;/sm&gt;，医院进院，包括一些医保问题，我们有问题都向一对一管家提出，他们会帮助我们解决问题。"},"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234202","errorWord":"出进","length":2,"majorClass":"文字提醒","majorClassCode":"E001","manufacturer":"方正","manufacturerCode":"funz","offset":23420,"originalText":null,"reason":"易错词检查","rightWord":"进出","source":"","tagEndIndex":23422,"tagStartIndex":23420,"zuobian":23419,"youbian":23421,"colorCode":255,"color":"#ce3e31","zksq":"收起","position":"第42页第16行    ","gaichi":"出进 → 进出            (方正)","gaichi1":" → ","suggest":{"ignore":true,"modify":false,"showSug":false,"showReason":true,"sug":""},"errorType":"    最后是服务的支持，作为在北京深耕这么多年，我们一直获益于亦庄政府，他们对我们有一个一对一管家服务，我们平时运营当中碰到很多问题，包括数据出进，医院进院，包括一些医保问题，我们有问题都向一对一管家提出，他们会帮助我们解决问题。\r","xuanzhongindex":false,"xuanzhongone":true,"oid":"keyfocus0","proofreadLogId":null,"errorInfo":"多年，我们一直获益于亦庄政府，他们对我们有一个一对一管家服务，我们平时运营当中碰到很多问题，包括数据&lt;sm&gt;出进&lt;/sm&gt;，医院进院，包括一些医保问题，我们有问题都向一对一管家提出，他们会帮助我们解决问题。"},"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236633","errorWord":"提及到","length":3,"majorClass":"文字提醒","majorClassCode":"E001","manufacturer":"方正","manufacturerCode":"funz","offset":23663,"originalText":null,"reason":"语义重复：建议将“提及到”修改为“提及”","rightWord":null,"source":"","tagEndIndex":23666,"tagStartIndex":23663,"zuobian":23662,"youbian":23665,"colorCode":255,"color":"#ce3e31","zksq":"收起","position":"第43页第8行    ","gaichi":"提及到 → null            (方正)","gaichi1":" → ","suggest":{"ignore":true,"modify":false,"showSug":false,"showReason":true,"sug":""},"errorType":"    提及到企业，如果真的想用一句话描述，我们非常想听一下侯廷熹先生讲一下从辉瑞来讲，对于投资北京，用一句话从企业角度描述下，你想说什么？\r","xuanzhongindex":false,"xuanzhongone":true,"oid":"keyfocus0","proofreadLogId":null,"errorInfo":"    &lt;sm&gt;提及到&lt;/sm&gt;企业，如果真的想用一句话描述，我们非常想听一下侯廷熹先生讲一下从辉瑞来讲，对于投资北京，用一句话从企业角度描述下，你想说什么？","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236633","errorWord":"提及到","length":3,"majorClass":"文字提醒","majorClassCode":"E001","manufacturer":"方正","manufacturerCode":"funz","offset":23663,"originalText":null,"reason":"语义重复：建议将“提及到”修改为“提及”","rightWord":null,"source":"","tagEndIndex":23666,"tagStartIndex":23663,"zuobian":23662,"youbian":23665,"colorCode":255,"color":"#ce3e31","zksq":"收起","position":"第43页第8行    ","gaichi":"提及到 → null            (方正)","gaichi1":" → ","suggest":{"ignore":true,"modify":false,"showSug":false,"showReason":true,"sug":""},"errorType":"    提及到企业，如果真的想用一句话描述，我们非常想听一下侯廷熹先生讲一下从辉瑞来讲，对于投资北京，用一句话从企业角度描述下，你想说什么？\r","xuanzhongindex":false,"xuanzhongone":true,"oid":"keyfocus0","proofreadLogId":null,"errorInfo":"    &lt;sm&gt;提及到&lt;/sm&gt;企业，如果真的想用一句话描述，我们非常想听一下侯廷熹先生讲一下从辉瑞来讲，对于投资北京，用一句话从企业角度描述下，你想说什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236633","errorWord":"提及到","length":3,"majorClass":"文字提醒","majorClassCode":"E001","manufacturer":"方寸","manufacturerCode":"func","offset":23663,"originalText":null,"reason":"多字错误：多字差错","rightWord":"提及","source":null,"tagEndIndex":23666,"tagStartIndex":23663,"zuobian":23662,"youbian":23665,"colorCode":255,"color":"#ce3e31","zksq":"收起","position":"第43页第8行    ","gaichi":"提及到 → 提及            (方寸)","gaichi1":" → ","suggest":{"ignore":true,"modify":false,"showSug":false,"showReason":true,"sug":""},"errorType":"    提及到企业，如果真的想用一句话描述，我们非常想听一下侯廷熹先生讲一下从辉瑞来讲，对于投资北京，用一句话从企业角度描述下，你想说什么？\r","xuanzhongindex":false,"xuanzhongone":true,"oid":"keyfocus0","proofreadLogId":null,"errorInfo":"    提及到企业，如果真的想用一句话描述，我们非常想听一下侯廷熹先生讲一下从辉瑞来讲，对于投资北京，用一句话从企业角度描述下，你想说什么？\r"}}],"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236633","errorWord":"提及到","length":3,"majorClass":"文字提醒","majorClassCode":"E001","manufacturer":"方正","manufacturerCode":"funz","offset":23663,"originalText":null,"reason":"语义重复：建议将“提及到”修改为“提及”","rightWord":null,"source":"","tagEndIndex":23666,"tagStartIndex":23663,"zuobian":23662,"youbian":23665,"colorCode":255,"color":"#ce3e31","zksq":"收起","position":"第43页第8行    ","gaichi":"提及到 → null            (方正)","gaichi1":" → ","suggest":{"ignore":true,"modify":false,"showSug":false,"showReason":true,"sug":""},"errorType":"    提及到企业，如果真的想用一句话描述，我们非常想听一下侯廷熹先生讲一下从辉瑞来讲，对于投资北京，用一句话从企业角度描述下，你想说什么？\r","xuanzhongindex":false,"xuanzhongone":true,"oid":"keyfocus0","proofreadLogId":null,"errorInfo":"    &lt;sm&gt;提及到&lt;/sm&gt;企业，如果真的想用一句话描述，我们非常想听一下侯廷熹先生讲一下从辉瑞来讲，对于投资北京，用一句话从企业角度描述下，你想说什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236633","errorWord":"提及到","length":3,"majorClass":"文字提醒","majorClassCode":"E001","manufacturer":"方寸","manufacturerCode":"func","offset":23663,"originalText":null,"reason":"多字错误：多字差错","rightWord":"提及","source":null,"tagEndIndex":23666,"tagStartIndex":23663,"zuobian":23662,"youbian":23665,"colorCode":255,"color":"#ce3e31","zksq":"收起","position":"第43页第8行    ","gaichi":"提及到 → 提及            (方寸)","gaichi1":" → ","suggest":{"ignore":true,"modify":false,"showSug":false,"showReason":true,"sug":""},"errorType":"    提及到企业，如果真的想用一句话描述，我们非常想听一下侯廷熹先生讲一下从辉瑞来讲，对于投资北京，用一句话从企业角度描述下，你想说什么？\r","xuanzhongindex":false,"xuanzhongone":true,"oid":"keyfocus0","proofreadLogId":null,"errorInfo":"    提及到企业，如果真的想用一句话描述，我们非常想听一下侯廷熹先生讲一下从辉瑞来讲，对于投资北京，用一句话从企业角度描述下，你想说什么？\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237734","errorWord":"非常巨大","length":4,"majorClass":"文字提醒","majorClassCode":"E001","manufacturer":"方正","manufacturerCode":"funz","offset":23773,"originalText":null,"reason":"语义重复：建议将“非常巨大”修改为“巨大”","rightWord":null,"source":"","tagEndIndex":23777,"tagStartIndex":23773,"zuobian":23772,"youbian":23776,"colorCode":255,"color":"#ce3e31","zksq":"收起","position":"第43页第13行    ","gaichi":"非常巨大 → null            (方正)","gaichi1":" → ","suggest":{"ignore":true,"modify":false,"showSug":false,"showReason":true,"sug":""},"errorType":"    侯廷熹：我1998年第一次来到北京，我还是一个学生，我感到北京发生了非常巨大的变化，我很高兴能参与北京下一阶段的发展，使其成为一个创新中心。\r","xuanzhongindex":false,"xuanzhongone":true,"oid":"keyfocus0","proofreadLogId":null,"errorInfo":"    侯廷熹：我1998年第一次来到北京，我还是一个学生，我感到北京发生了&lt;sm&gt;非常巨大&lt;/sm&gt;的变化，我很高兴能参与北京下一阶段的发展，使其成为一个创新中心。","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237734","errorWord":"非常巨大","length":4,"majorClass":"文字提醒","majorClassCode":"E001","manufacturer":"方正","manufacturerCode":"funz","offset":23773,"originalText":null,"reason":"语义重复：建议将“非常巨大”修改为“巨大”","rightWord":null,"source":"","tagEndIndex":23777,"tagStartIndex":23773,"zuobian":23772,"youbian":23776,"colorCode":255,"color":"#ce3e31","zksq":"收起","position":"第43页第13行    ","gaichi":"非常巨大 → null            (方正)","gaichi1":" → ","suggest":{"ignore":true,"modify":false,"showSug":false,"showReason":true,"sug":""},"errorType":"    侯廷熹：我1998年第一次来到北京，我还是一个学生，我感到北京发生了非常巨大的变化，我很高兴能参与北京下一阶段的发展，使其成为一个创新中心。\r","xuanzhongindex":false,"xuanzhongone":true,"oid":"keyfocus0","proofreadLogId":null,"errorInfo":"    侯廷熹：我1998年第一次来到北京，我还是一个学生，我感到北京发生了&lt;sm&gt;非常巨大&lt;/sm&gt;的变化，我很高兴能参与北京下一阶段的发展，使其成为一个创新中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237734","errorWord":"非常巨大","length":4,"majorClass":"文字提醒","majorClassCode":"E001","manufacturer":"方正","manufacturerCode":"funz","offset":23773,"originalText":null,"reason":"语义重复：建议将“非常巨大”修改为“巨大”","rightWord":null,"source":"","tagEndIndex":23777,"tagStartIndex":23773,"zuobian":23772,"youbian":23776,"colorCode":255,"color":"#ce3e31","zksq":"收起","position":"第43页第13行    ","gaichi":"非常巨大 → null            (方正)","gaichi1":" → ","suggest":{"ignore":true,"modify":false,"showSug":false,"showReason":true,"sug":""},"errorType":"    侯廷熹：我1998年第一次来到北京，我还是一个学生，我感到北京发生了非常巨大的变化，我很高兴能参与北京下一阶段的发展，使其成为一个创新中心。\r","xuanzhongindex":false,"xuanzhongone":true,"oid":"keyfocus0","proofreadLogId":null,"errorInfo":"    侯廷熹：我1998年第一次来到北京，我还是一个学生，我感到北京发生了&lt;sm&gt;非常巨大&lt;/sm&gt;的变化，我很高兴能参与北京下一阶段的发展，使其成为一个创新中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247951","errorWord":"的","length":1,"majorClass":"文字提醒","majorClassCode":"E001","manufacturer":"方正","manufacturerCode":"funz","offset":24795,"originalText":null,"reason":"易错词检查","rightWord":"得","source":"","tagEndIndex":24796,"tagStartIndex":24795,"zuobian":24794,"youbian":24795,"colorCode":255,"color":"#ce3e31","zksq":"收起","position":"第45页第14行    ","gaichi":"的 → 得            (方正)","gaichi1":" → ","suggest":{"ignore":true,"modify":false,"showSug":false,"showReason":true,"sug":""},"errorType":"    刚刚无论是企业，还是投资人，他们发言都提到了生态圈医院的角色，下面请赵院长讲讲，在这样一个生态圈里面，相信医院和企业、相关利益者建立了伙伴式的合作关系。包括刚刚讲的非常振奋人心的脑机接口，相信也是各方合作。请您讲讲生物医药新生态里面，如何推进融合创新发展，包括在人脑科学方面，在未来有哪些，有请赵院长。\r","xuanzhongindex":false,"xuanzhongone":true,"oid":"keyfocus0","proofreadLogId":null,"errorInfo":"包括刚刚讲&lt;em&gt;的&lt;/em&gt;非常振奋人心的脑机接口，相信也是各方合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247951","errorWord":"的","length":1,"majorClass":"文字提醒","majorClassCode":"E001","manufacturer":"方正","manufacturerCode":"funz","offset":24795,"originalText":null,"reason":"易错词检查","rightWord":"得","source":"","tagEndIndex":24796,"tagStartIndex":24795,"zuobian":24794,"youbian":24795,"colorCode":255,"color":"#ce3e31","zksq":"收起","position":"第45页第14行    ","gaichi":"的 → 得            (方正)","gaichi1":" → ","suggest":{"ignore":true,"modify":false,"showSug":false,"showReason":true,"sug":""},"errorType":"    刚刚无论是企业，还是投资人，他们发言都提到了生态圈医院的角色，下面请赵院长讲讲，在这样一个生态圈里面，相信医院和企业、相关利益者建立了伙伴式的合作关系。包括刚刚讲的非常振奋人心的脑机接口，相信也是各方合作。请您讲讲生物医药新生态里面，如何推进融合创新发展，包括在人脑科学方面，在未来有哪些，有请赵院长。\r","xuanzhongindex":false,"xuanzhongone":true,"oid":"keyfocus0","proofreadLogId":null,"errorInfo":"包括刚刚讲&lt;em&gt;的&lt;/em&gt;非常振奋人心的脑机接口，相信也是各方合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247951","errorWord":"的","length":1,"majorClass":"文字提醒","majorClassCode":"E001","manufacturer":"方正","manufacturerCode":"funz","offset":24795,"originalText":null,"reason":"易错词检查","rightWord":"得","source":"","tagEndIndex":24796,"tagStartIndex":24795,"zuobian":24794,"youbian":24795,"colorCode":255,"color":"#ce3e31","zksq":"收起","position":"第45页第14行    ","gaichi":"的 → 得            (方正)","gaichi1":" → ","suggest":{"ignore":true,"modify":false,"showSug":false,"showReason":true,"sug":""},"errorType":"    刚刚无论是企业，还是投资人，他们发言都提到了生态圈医院的角色，下面请赵院长讲讲，在这样一个生态圈里面，相信医院和企业、相关利益者建立了伙伴式的合作关系。包括刚刚讲的非常振奋人心的脑机接口，相信也是各方合作。请您讲讲生物医药新生态里面，如何推进融合创新发展，包括在人脑科学方面，在未来有哪些，有请赵院长。\r","xuanzhongindex":false,"xuanzhongone":true,"oid":"keyfocus0","proofreadLogId":null,"errorInfo":"包括刚刚讲&lt;em&gt;的&lt;/em&gt;非常振奋人心的脑机接口，相信也是各方合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265882","errorWord":"极有","length":2,"majorClass":"文字提醒","majorClassCode":"E001","manufacturer":"方正","manufacturerCode":"funz","offset":26588,"originalText":null,"reason":"易错词检查","rightWord":"既有","source":"","tagEndIndex":26590,"tagStartIndex":26588,"zuobian":26587,"youbian":26589,"colorCode":255,"color":"#ce3e31","zksq":"收起","position":"第48页第21行    ","gaichi":"极有 → 既有            (方正)","gaichi1":" → ","suggest":{"ignore":true,"modify":false,"showSug":false,"showReason":true,"sug":""},"errorType":"    最终回到主题，希望在北京这片热土上能够有更多生物医药新生态融合和创新，能够有更多的极有创新力，又非常有温度的北京故事，可以感染到每一个人，谢谢大家，谢谢各位嘉宾。\r","xuanzhongindex":false,"xuanzhongone":true,"oid":"keyfocus0","proofreadLogId":null,"errorInfo":"    最终回到主题，希望在北京这片热土上能够有更多生物医药新生态融合和创新，能够有更多的&lt;em&gt;极有&lt;/em&gt;创新力，又非常有温度的北京故事，可以感染到每一个人，谢谢大家，谢谢各位嘉宾。","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265882","errorWord":"极有","length":2,"majorClass":"文字提醒","majorClassCode":"E001","manufacturer":"方正","manufacturerCode":"funz","offset":26588,"originalText":null,"reason":"易错词检查","rightWord":"既有","source":"","tagEndIndex":26590,"tagStartIndex":26588,"zuobian":26587,"youbian":26589,"colorCode":255,"color":"#ce3e31","zksq":"收起","position":"第48页第21行    ","gaichi":"极有 → 既有            (方正)","gaichi1":" → ","suggest":{"ignore":true,"modify":false,"showSug":false,"showReason":true,"sug":""},"errorType":"    最终回到主题，希望在北京这片热土上能够有更多生物医药新生态融合和创新，能够有更多的极有创新力，又非常有温度的北京故事，可以感染到每一个人，谢谢大家，谢谢各位嘉宾。\r","xuanzhongindex":false,"xuanzhongone":true,"oid":"keyfocus0","proofreadLogId":null,"errorInfo":"    最终回到主题，希望在北京这片热土上能够有更多生物医药新生态融合和创新，能够有更多的&lt;em&gt;极有&lt;/em&gt;创新力，又非常有温度的北京故事，可以感染到每一个人，谢谢大家，谢谢各位嘉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265882","errorWord":"极有","length":2,"majorClass":"文字提醒","majorClassCode":"E001","manufacturer":"方正","manufacturerCode":"funz","offset":26588,"originalText":null,"reason":"易错词检查","rightWord":"既有","source":"","tagEndIndex":26590,"tagStartIndex":26588,"zuobian":26587,"youbian":26589,"colorCode":255,"color":"#ce3e31","zksq":"收起","position":"第48页第21行    ","gaichi":"极有 → 既有            (方正)","gaichi1":" → ","suggest":{"ignore":true,"modify":false,"showSug":false,"showReason":true,"sug":""},"errorType":"    最终回到主题，希望在北京这片热土上能够有更多生物医药新生态融合和创新，能够有更多的极有创新力，又非常有温度的北京故事，可以感染到每一个人，谢谢大家，谢谢各位嘉宾。\r","xuanzhongindex":false,"xuanzhongone":true,"oid":"keyfocus0","proofreadLogId":null,"errorInfo":"    最终回到主题，希望在北京这片热土上能够有更多生物医药新生态融合和创新，能够有更多的&lt;em&gt;极有&lt;/em&gt;创新力，又非常有温度的北京故事，可以感染到每一个人，谢谢大家，谢谢各位嘉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267102","errorWord":"就坐","length":2,"majorClass":"文字提醒","majorClassCode":"E001","manufacturer":"方正","manufacturerCode":"funz","offset":26710,"originalText":null,"reason":"非推荐词","rightWord":"就座","source":"","tagEndIndex":26712,"tagStartIndex":26710,"zuobian":26709,"youbian":26711,"colorCode":255,"color":"#ce3e31","zksq":"收起","position":"第49页第6行    ","gaichi":"就坐 → 就座            (方正)","gaichi1":" → ","suggest":{"ignore":true,"modify":false,"showSug":false,"showReason":true,"sug":""},"errorType":"    主持人：大家下午好！下面我们进入大会项目路演和洽谈环节，请参加路演参会代表移步到前排就坐，请参与洽谈的代表到会场后方洽谈区交流洽谈。谢谢。\r","xuanzhongindex":false,"xuanzhongone":true,"oid":"keyfocus0","proofreadLogId":null,"errorInfo":"下面我们进入大会项目路演和洽谈环节，请参加路演参会代表移步到前排&lt;sm&gt;就坐&lt;/sm&gt;，请参与洽谈的代表到会场后方洽谈区交流洽谈。","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267102","errorWord":"就坐","length":2,"majorClass":"文字提醒","majorClassCode":"E001","manufacturer":"方正","manufacturerCode":"funz","offset":26710,"originalText":null,"reason":"非推荐词","rightWord":"就座","source":"","tagEndIndex":26712,"tagStartIndex":26710,"zuobian":26709,"youbian":26711,"colorCode":255,"color":"#ce3e31","zksq":"收起","position":"第49页第6行    ","gaichi":"就坐 → 就座            (方正)","gaichi1":" → ","suggest":{"ignore":true,"modify":false,"showSug":false,"showReason":true,"sug":""},"errorType":"    主持人：大家下午好！下面我们进入大会项目路演和洽谈环节，请参加路演参会代表移步到前排就坐，请参与洽谈的代表到会场后方洽谈区交流洽谈。谢谢。\r","xuanzhongindex":false,"xuanzhongone":true,"oid":"keyfocus0","proofreadLogId":null,"errorInfo":"下面我们进入大会项目路演和洽谈环节，请参加路演参会代表移步到前排&lt;sm&gt;就坐&lt;/sm&gt;，请参与洽谈的代表到会场后方洽谈区交流洽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267102","errorWord":"就坐","length":2,"majorClass":"文字提醒","majorClassCode":"E001","manufacturer":"方寸","manufacturerCode":"func","offset":26710,"originalText":null,"reason":"音/形相似错误：音/形相似差错","rightWord":"就座","source":null,"tagEndIndex":26712,"tagStartIndex":26710,"zuobian":26709,"youbian":26711,"colorCode":255,"color":"#ce3e31","zksq":"收起","position":"第49页第6行    ","gaichi":"就坐 → 就座            (方寸)","gaichi1":" → ","suggest":{"ignore":true,"modify":false,"showSug":false,"showReason":true,"sug":""},"errorType":"    主持人：大家下午好！下面我们进入大会项目路演和洽谈环节，请参加路演参会代表移步到前排就坐，请参与洽谈的代表到会场后方洽谈区交流洽谈。谢谢。\r","xuanzhongindex":false,"xuanzhongone":true,"oid":"keyfocus0","proofreadLogId":null,"errorInfo":"下面我们进入大会项目路演和洽谈环节，请参加路演参会代表移步到前排就坐，请参与洽谈的代表到会场后方洽谈区交流洽谈。"}}],"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267102","errorWord":"就坐","length":2,"majorClass":"文字提醒","majorClassCode":"E001","manufacturer":"方正","manufacturerCode":"funz","offset":26710,"originalText":null,"reason":"非推荐词","rightWord":"就座","source":"","tagEndIndex":26712,"tagStartIndex":26710,"zuobian":26709,"youbian":26711,"colorCode":255,"color":"#ce3e31","zksq":"收起","position":"第49页第6行    ","gaichi":"就坐 → 就座            (方正)","gaichi1":" → ","suggest":{"ignore":true,"modify":false,"showSug":false,"showReason":true,"sug":""},"errorType":"    主持人：大家下午好！下面我们进入大会项目路演和洽谈环节，请参加路演参会代表移步到前排就坐，请参与洽谈的代表到会场后方洽谈区交流洽谈。谢谢。\r","xuanzhongindex":false,"xuanzhongone":true,"oid":"keyfocus0","proofreadLogId":null,"errorInfo":"下面我们进入大会项目路演和洽谈环节，请参加路演参会代表移步到前排&lt;sm&gt;就坐&lt;/sm&gt;，请参与洽谈的代表到会场后方洽谈区交流洽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267102","errorWord":"就坐","length":2,"majorClass":"文字提醒","majorClassCode":"E001","manufacturer":"方寸","manufacturerCode":"func","offset":26710,"originalText":null,"reason":"音/形相似错误：音/形相似差错","rightWord":"就座","source":null,"tagEndIndex":26712,"tagStartIndex":26710,"zuobian":26709,"youbian":26711,"colorCode":255,"color":"#ce3e31","zksq":"收起","position":"第49页第6行    ","gaichi":"就坐 → 就座            (方寸)","gaichi1":" → ","suggest":{"ignore":true,"modify":false,"showSug":false,"showReason":true,"sug":""},"errorType":"    主持人：大家下午好！下面我们进入大会项目路演和洽谈环节，请参加路演参会代表移步到前排就坐，请参与洽谈的代表到会场后方洽谈区交流洽谈。谢谢。\r","xuanzhongindex":false,"xuanzhongone":true,"oid":"keyfocus0","proofreadLogId":null,"errorInfo":"下面我们进入大会项目路演和洽谈环节，请参加路演参会代表移步到前排就坐，请参与洽谈的代表到会场后方洽谈区交流洽谈。"}}}]},{"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268661","errorWord":"，","length":1,"majorClass":"文字提醒","majorClassCode":"E001","manufacturer":"方正","manufacturerCode":"funz","offset":26866,"originalText":null,"reason":"标点符号检查：建议修改为可书写在段尾的标点符号","rightWord":null,"source":"","tagEndIndex":26867,"tagStartIndex":26866,"zuobian":26865,"youbian":26866,"colorCode":255,"color":"#ce3e31","zksq":"收起","position":"第49页第13行    ","gaichi":"， → null            (方正)","gaichi1":" → ","suggest":{"ignore":true,"modify":false,"showSug":false,"showReason":true,"sug":""},"errorType":"    袁进辉：大家下午好！我是硅基流动的创始人袁金辉，非常高兴有这个机会在这个隆重的大会来分享和介绍这家公司硅基流动。硅基流动是一家什么公司？是在做所谓的token工厂。我不知道在座的各位有没有关注token这个很热的词，下面我用几页材料比较快速的把硅基流动业务背后的逻辑以及今天的发展状况，和大家汇报一下。\r","xuanzhongindex":false,"xuanzhongone":true,"oid":"keyfocus0","proofreadLogId":null,"errorInfo":"    袁进辉：大家下午好！我是硅基流动的创始人袁金辉&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268661","errorWord":"，","length":1,"majorClass":"文字提醒","majorClassCode":"E001","manufacturer":"方正","manufacturerCode":"funz","offset":26866,"originalText":null,"reason":"标点符号检查：建议修改为可书写在段尾的标点符号","rightWord":null,"source":"","tagEndIndex":26867,"tagStartIndex":26866,"zuobian":26865,"youbian":26866,"colorCode":255,"color":"#ce3e31","zksq":"收起","position":"第49页第13行    ","gaichi":"， → null            (方正)","gaichi1":" → ","suggest":{"ignore":true,"modify":false,"showSug":false,"showReason":true,"sug":""},"errorType":"    袁进辉：大家下午好！我是硅基流动的创始人袁金辉，非常高兴有这个机会在这个隆重的大会来分享和介绍这家公司硅基流动。硅基流动是一家什么公司？是在做所谓的token工厂。我不知道在座的各位有没有关注token这个很热的词，下面我用几页材料比较快速的把硅基流动业务背后的逻辑以及今天的发展状况，和大家汇报一下。\r","xuanzhongindex":false,"xuanzhongone":true,"oid":"keyfocus0","proofreadLogId":null,"errorInfo":"    袁进辉：大家下午好！我是硅基流动的创始人袁金辉&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268661","errorWord":"，","length":1,"majorClass":"文字提醒","majorClassCode":"E001","manufacturer":"方正","manufacturerCode":"funz","offset":26866,"originalText":null,"reason":"标点符号检查：建议修改为可书写在段尾的标点符号","rightWord":null,"source":"","tagEndIndex":26867,"tagStartIndex":26866,"zuobian":26865,"youbian":26866,"colorCode":255,"color":"#ce3e31","zksq":"收起","position":"第49页第13行    ","gaichi":"， → null            (方正)","gaichi1":" → ","suggest":{"ignore":true,"modify":false,"showSug":false,"showReason":true,"sug":""},"errorType":"    袁进辉：大家下午好！我是硅基流动的创始人袁金辉，非常高兴有这个机会在这个隆重的大会来分享和介绍这家公司硅基流动。硅基流动是一家什么公司？是在做所谓的token工厂。我不知道在座的各位有没有关注token这个很热的词，下面我用几页材料比较快速的把硅基流动业务背后的逻辑以及今天的发展状况，和大家汇报一下。\r","xuanzhongindex":false,"xuanzhongone":true,"oid":"keyfocus0","proofreadLogId":null,"errorInfo":"    袁进辉：大家下午好！我是硅基流动的创始人袁金辉&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268841","errorWord":"来","length":1,"majorClass":"文字提醒","majorClassCode":"E001","manufacturer":"方正","manufacturerCode":"funz","offset":26884,"originalText":null,"reason":"易错词检查","rightWord":"里","source":"","tagEndIndex":26885,"tagStartIndex":26884,"zuobian":26883,"youbian":26884,"colorCode":255,"color":"#ce3e31","zksq":"收起","position":"第49页第14行    ","gaichi":"来 → 里            (方正)","gaichi1":" → ","suggest":{"ignore":true,"modify":false,"showSug":false,"showReason":true,"sug":""},"errorType":"    袁进辉：大家下午好！我是硅基流动的创始人袁金辉，非常高兴有这个机会在这个隆重的大会来分享和介绍这家公司硅基流动。硅基流动是一家什么公司？是在做所谓的token工厂。我不知道在座的各位有没有关注token这个很热的词，下面我用几页材料比较快速的把硅基流动业务背后的逻辑以及今天的发展状况，和大家汇报一下。\r","xuanzhongindex":false,"xuanzhongone":true,"oid":"keyfocus0","proofreadLogId":null,"errorInfo":"非常高兴有这个机会在这个隆重的大会&lt;em&gt;来&lt;/em&gt;分享和介绍这家公司硅基流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268841","errorWord":"来","length":1,"majorClass":"文字提醒","majorClassCode":"E001","manufacturer":"方正","manufacturerCode":"funz","offset":26884,"originalText":null,"reason":"易错词检查","rightWord":"里","source":"","tagEndIndex":26885,"tagStartIndex":26884,"zuobian":26883,"youbian":26884,"colorCode":255,"color":"#ce3e31","zksq":"收起","position":"第49页第14行    ","gaichi":"来 → 里            (方正)","gaichi1":" → ","suggest":{"ignore":true,"modify":false,"showSug":false,"showReason":true,"sug":""},"errorType":"    袁进辉：大家下午好！我是硅基流动的创始人袁金辉，非常高兴有这个机会在这个隆重的大会来分享和介绍这家公司硅基流动。硅基流动是一家什么公司？是在做所谓的token工厂。我不知道在座的各位有没有关注token这个很热的词，下面我用几页材料比较快速的把硅基流动业务背后的逻辑以及今天的发展状况，和大家汇报一下。\r","xuanzhongindex":false,"xuanzhongone":true,"oid":"keyfocus0","proofreadLogId":null,"errorInfo":"非常高兴有这个机会在这个隆重的大会&lt;em&gt;来&lt;/em&gt;分享和介绍这家公司硅基流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268841","errorWord":"来","length":1,"majorClass":"文字提醒","majorClassCode":"E001","manufacturer":"方正","manufacturerCode":"funz","offset":26884,"originalText":null,"reason":"易错词检查","rightWord":"里","source":"","tagEndIndex":26885,"tagStartIndex":26884,"zuobian":26883,"youbian":26884,"colorCode":255,"color":"#ce3e31","zksq":"收起","position":"第49页第14行    ","gaichi":"来 → 里            (方正)","gaichi1":" → ","suggest":{"ignore":true,"modify":false,"showSug":false,"showReason":true,"sug":""},"errorType":"    袁进辉：大家下午好！我是硅基流动的创始人袁金辉，非常高兴有这个机会在这个隆重的大会来分享和介绍这家公司硅基流动。硅基流动是一家什么公司？是在做所谓的token工厂。我不知道在座的各位有没有关注token这个很热的词，下面我用几页材料比较快速的把硅基流动业务背后的逻辑以及今天的发展状况，和大家汇报一下。\r","xuanzhongindex":false,"xuanzhongone":true,"oid":"keyfocus0","proofreadLogId":null,"errorInfo":"非常高兴有这个机会在这个隆重的大会&lt;em&gt;来&lt;/em&gt;分享和介绍这家公司硅基流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269631","errorWord":"的","length":1,"majorClass":"文字提醒","majorClassCode":"E001","manufacturer":"方正","manufacturerCode":"funz","offset":26963,"originalText":null,"reason":"易错词检查","rightWord":"地","source":"","tagEndIndex":26964,"tagStartIndex":26963,"zuobian":26962,"youbian":26963,"colorCode":255,"color":"#ce3e31","zksq":"收起","position":"第49页第16行    ","gaichi":"的 → 地            (方正)","gaichi1":" → ","suggest":{"ignore":true,"modify":false,"showSug":false,"showReason":true,"sug":""},"errorType":"    袁进辉：大家下午好！我是硅基流动的创始人袁金辉，非常高兴有这个机会在这个隆重的大会来分享和介绍这家公司硅基流动。硅基流动是一家什么公司？是在做所谓的token工厂。我不知道在座的各位有没有关注token这个很热的词，下面我用几页材料比较快速的把硅基流动业务背后的逻辑以及今天的发展状况，和大家汇报一下。\r","xuanzhongindex":false,"xuanzhongone":true,"oid":"keyfocus0","proofreadLogId":null,"errorInfo":"我不知道在座的各位有没有关注token这个很热的词，下面我用几页材料比较快速&lt;em&gt;的&lt;/em&gt;把硅基流动业务背后的逻辑以及今天的发展状况，和大家汇报一下。","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269631","errorWord":"的","length":1,"majorClass":"文字提醒","majorClassCode":"E001","manufacturer":"方正","manufacturerCode":"funz","offset":26963,"originalText":null,"reason":"易错词检查","rightWord":"地","source":"","tagEndIndex":26964,"tagStartIndex":26963,"zuobian":26962,"youbian":26963,"colorCode":255,"color":"#ce3e31","zksq":"收起","position":"第49页第16行    ","gaichi":"的 → 地            (方正)","gaichi1":" → ","suggest":{"ignore":true,"modify":false,"showSug":false,"showReason":true,"sug":""},"errorType":"    袁进辉：大家下午好！我是硅基流动的创始人袁金辉，非常高兴有这个机会在这个隆重的大会来分享和介绍这家公司硅基流动。硅基流动是一家什么公司？是在做所谓的token工厂。我不知道在座的各位有没有关注token这个很热的词，下面我用几页材料比较快速的把硅基流动业务背后的逻辑以及今天的发展状况，和大家汇报一下。\r","xuanzhongindex":false,"xuanzhongone":true,"oid":"keyfocus0","proofreadLogId":null,"errorInfo":"我不知道在座的各位有没有关注token这个很热的词，下面我用几页材料比较快速&lt;em&gt;的&lt;/em&gt;把硅基流动业务背后的逻辑以及今天的发展状况，和大家汇报一下。"},"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269631","errorWord":"的","length":1,"majorClass":"文字提醒","majorClassCode":"E001","manufacturer":"方正","manufacturerCode":"funz","offset":26963,"originalText":null,"reason":"易错词检查","rightWord":"地","source":"","tagEndIndex":26964,"tagStartIndex":26963,"zuobian":26962,"youbian":26963,"colorCode":255,"color":"#ce3e31","zksq":"收起","position":"第49页第16行    ","gaichi":"的 → 地            (方正)","gaichi1":" → ","suggest":{"ignore":true,"modify":false,"showSug":false,"showReason":true,"sug":""},"errorType":"    袁进辉：大家下午好！我是硅基流动的创始人袁金辉，非常高兴有这个机会在这个隆重的大会来分享和介绍这家公司硅基流动。硅基流动是一家什么公司？是在做所谓的token工厂。我不知道在座的各位有没有关注token这个很热的词，下面我用几页材料比较快速的把硅基流动业务背后的逻辑以及今天的发展状况，和大家汇报一下。\r","xuanzhongindex":false,"xuanzhongone":true,"oid":"keyfocus0","proofreadLogId":null,"errorInfo":"我不知道在座的各位有没有关注token这个很热的词，下面我用几页材料比较快速&lt;em&gt;的&lt;/em&gt;把硅基流动业务背后的逻辑以及今天的发展状况，和大家汇报一下。"},"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274035","errorWord":"140万亿","length":5,"majorClass":"文字提醒","majorClassCode":"E001","manufacturer":"方寸","manufacturerCode":"func","offset":27403,"originalText":null,"reason":"表述不当","rightWord":null,"source":null,"tagEndIndex":27408,"tagStartIndex":27403,"zuobian":27402,"youbian":27407,"colorCode":255,"color":"#ce3e31","zksq":"收起","position":"第50页第11行    ","gaichi":"140万亿 → null            (方寸)","gaichi1":" → ","suggest":{"ignore":true,"modify":false,"showSug":false,"showReason":true,"sug":""},"errorType":"    整个AI在过去两年大模型能力提升非常快，能力每提升一个台阶就解锁了一大类的应用，而每一类应用场景被解锁之后，对底层算力的消耗或者所谓的token的消费量都是几十倍、一百倍的提升。所以像刚才我提到的我们国家统计局的统计，一天是有140万亿的token在生成，token也成为一个新的产品形态，它是所有应用场景、所有要用AI的人和底层底座交互的一个基本单元，消费的基本单元是token，计费的基本单元是token。比如我们程序员今天用AI做编程，今天花了几百美金，实际上可能消耗了几亿个token。token是一个新的产品和商业模式，硅基流动在做一个所谓的token工厂，就是把电力通过芯片和模型转换成token送到全国各地、全世界各地各行各业。\r","xuanzhongindex":false,"xuanzhongone":true,"oid":"keyfocus0","proofreadLogId":null,"errorInfo":"所以像刚才我提到的我们国家统计局的统计，一天是有140万亿的token在生成，token也成为一个新的产品形态，它是所有应用场景、所有要用AI的人和底层底座交互的一个基本单元，消费的基本单元是token，计费的基本单元是token。","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274035","errorWord":"140万亿","length":5,"majorClass":"文字提醒","majorClassCode":"E001","manufacturer":"方寸","manufacturerCode":"func","offset":27403,"originalText":null,"reason":"表述不当","rightWord":null,"source":null,"tagEndIndex":27408,"tagStartIndex":27403,"zuobian":27402,"youbian":27407,"colorCode":255,"color":"#ce3e31","zksq":"收起","position":"第50页第11行    ","gaichi":"140万亿 → null            (方寸)","gaichi1":" → ","suggest":{"ignore":true,"modify":false,"showSug":false,"showReason":true,"sug":""},"errorType":"    整个AI在过去两年大模型能力提升非常快，能力每提升一个台阶就解锁了一大类的应用，而每一类应用场景被解锁之后，对底层算力的消耗或者所谓的token的消费量都是几十倍、一百倍的提升。所以像刚才我提到的我们国家统计局的统计，一天是有140万亿的token在生成，token也成为一个新的产品形态，它是所有应用场景、所有要用AI的人和底层底座交互的一个基本单元，消费的基本单元是token，计费的基本单元是token。比如我们程序员今天用AI做编程，今天花了几百美金，实际上可能消耗了几亿个token。token是一个新的产品和商业模式，硅基流动在做一个所谓的token工厂，就是把电力通过芯片和模型转换成token送到全国各地、全世界各地各行各业。\r","xuanzhongindex":false,"xuanzhongone":true,"oid":"keyfocus0","proofreadLogId":null,"errorInfo":"所以像刚才我提到的我们国家统计局的统计，一天是有140万亿的token在生成，token也成为一个新的产品形态，它是所有应用场景、所有要用AI的人和底层底座交互的一个基本单元，消费的基本单元是token，计费的基本单元是token。"},"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274035","errorWord":"140万亿","length":5,"majorClass":"文字提醒","majorClassCode":"E001","manufacturer":"方寸","manufacturerCode":"func","offset":27403,"originalText":null,"reason":"表述不当","rightWord":null,"source":null,"tagEndIndex":27408,"tagStartIndex":27403,"zuobian":27402,"youbian":27407,"colorCode":255,"color":"#ce3e31","zksq":"收起","position":"第50页第11行    ","gaichi":"140万亿 → null            (方寸)","gaichi1":" → ","suggest":{"ignore":true,"modify":false,"showSug":false,"showReason":true,"sug":""},"errorType":"    整个AI在过去两年大模型能力提升非常快，能力每提升一个台阶就解锁了一大类的应用，而每一类应用场景被解锁之后，对底层算力的消耗或者所谓的token的消费量都是几十倍、一百倍的提升。所以像刚才我提到的我们国家统计局的统计，一天是有140万亿的token在生成，token也成为一个新的产品形态，它是所有应用场景、所有要用AI的人和底层底座交互的一个基本单元，消费的基本单元是token，计费的基本单元是token。比如我们程序员今天用AI做编程，今天花了几百美金，实际上可能消耗了几亿个token。token是一个新的产品和商业模式，硅基流动在做一个所谓的token工厂，就是把电力通过芯片和模型转换成token送到全国各地、全世界各地各行各业。\r","xuanzhongindex":false,"xuanzhongone":true,"oid":"keyfocus0","proofreadLogId":null,"errorInfo":"所以像刚才我提到的我们国家统计局的统计，一天是有140万亿的token在生成，token也成为一个新的产品形态，它是所有应用场景、所有要用AI的人和底层底座交互的一个基本单元，消费的基本单元是token，计费的基本单元是token。"},"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286781","errorWord":"的","length":1,"majorClass":"文字提醒","majorClassCode":"E001","manufacturer":"方正","manufacturerCode":"funz","offset":28678,"originalText":null,"reason":"易错词检查","rightWord":"地","source":"","tagEndIndex":28679,"tagStartIndex":28678,"zuobian":28677,"youbian":28678,"colorCode":255,"color":"#ce3e31","zksq":"收起","position":"第52页第9行    ","gaichi":"的 → 地            (方正)","gaichi1":" → ","suggest":{"ignore":true,"modify":false,"showSug":false,"showReason":true,"sug":""},"errorType":"    前面是从技术角度来说，我们看一下市场方面的统计数据。比如这个网站来的人数，我们统计了过去几个月平均有多少人来自这个网站，第三方权威的数字，来这个网站的人数是介于一些大厂网站的访问量之间。和创业公司相比，那也是远远超过其他创业公司网站的访问量。网站大概注册用户数有超过900万，有800多万的C端用户，几十万到一百万的开发者，超过一万的企业用户，每天都有几十万和个人、企业活跃的使用这些大模型服务，每天生成的token是3000亿-5000亿token。同时在一些第三方开发者平台上，也可以看到第三方开发者用脚投票的排序，大家使用哪个模型供应商的数量最多。我们会看到我们不是排名第一的，因为排名在我们前面的都是世界上最主流的模型供应商，比如OpenAI，包括阿里通义、包括DeepSeek，仅次于这些企业，在第三方模型token的供应商里面我们排名第一，排在我们后面的还有很多大的企业。（图）截图并不完整，但是大家能看到像字节的火山、Google的Gemini，还有后面的，像BAT的很多其他产品和服务。这是从用户角度。这个服务已经服务了国内头部的多加大模型公司和多家互联网公司，我们每天使用互联网产品的时候，背后有一部分token是来自硅基流动的。\r","xuanzhongindex":false,"xuanzhongone":true,"oid":"keyfocus0","proofreadLogId":null,"errorInfo":"，有800多万的C端用户，几十万到一百万的开发者，超过一万的企业用户，每天都有几十万和个人、企业活跃&lt;em&gt;的&lt;/em&gt;使用这些大模型服务，每天生成的token是3000亿-5000亿token。","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286781","errorWord":"的","length":1,"majorClass":"文字提醒","majorClassCode":"E001","manufacturer":"方正","manufacturerCode":"funz","offset":28678,"originalText":null,"reason":"易错词检查","rightWord":"地","source":"","tagEndIndex":28679,"tagStartIndex":28678,"zuobian":28677,"youbian":28678,"colorCode":255,"color":"#ce3e31","zksq":"收起","position":"第52页第9行    ","gaichi":"的 → 地            (方正)","gaichi1":" → ","suggest":{"ignore":true,"modify":false,"showSug":false,"showReason":true,"sug":""},"errorType":"    前面是从技术角度来说，我们看一下市场方面的统计数据。比如这个网站来的人数，我们统计了过去几个月平均有多少人来自这个网站，第三方权威的数字，来这个网站的人数是介于一些大厂网站的访问量之间。和创业公司相比，那也是远远超过其他创业公司网站的访问量。网站大概注册用户数有超过900万，有800多万的C端用户，几十万到一百万的开发者，超过一万的企业用户，每天都有几十万和个人、企业活跃的使用这些大模型服务，每天生成的token是3000亿-5000亿token。同时在一些第三方开发者平台上，也可以看到第三方开发者用脚投票的排序，大家使用哪个模型供应商的数量最多。我们会看到我们不是排名第一的，因为排名在我们前面的都是世界上最主流的模型供应商，比如OpenAI，包括阿里通义、包括DeepSeek，仅次于这些企业，在第三方模型token的供应商里面我们排名第一，排在我们后面的还有很多大的企业。（图）截图并不完整，但是大家能看到像字节的火山、Google的Gemini，还有后面的，像BAT的很多其他产品和服务。这是从用户角度。这个服务已经服务了国内头部的多加大模型公司和多家互联网公司，我们每天使用互联网产品的时候，背后有一部分token是来自硅基流动的。\r","xuanzhongindex":false,"xuanzhongone":true,"oid":"keyfocus0","proofreadLogId":null,"errorInfo":"，有800多万的C端用户，几十万到一百万的开发者，超过一万的企业用户，每天都有几十万和个人、企业活跃&lt;em&gt;的&lt;/em&gt;使用这些大模型服务，每天生成的token是3000亿-5000亿token。"},"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286781","errorWord":"的","length":1,"majorClass":"文字提醒","majorClassCode":"E001","manufacturer":"方正","manufacturerCode":"funz","offset":28678,"originalText":null,"reason":"易错词检查","rightWord":"地","source":"","tagEndIndex":28679,"tagStartIndex":28678,"zuobian":28677,"youbian":28678,"colorCode":255,"color":"#ce3e31","zksq":"收起","position":"第52页第9行    ","gaichi":"的 → 地            (方正)","gaichi1":" → ","suggest":{"ignore":true,"modify":false,"showSug":false,"showReason":true,"sug":""},"errorType":"    前面是从技术角度来说，我们看一下市场方面的统计数据。比如这个网站来的人数，我们统计了过去几个月平均有多少人来自这个网站，第三方权威的数字，来这个网站的人数是介于一些大厂网站的访问量之间。和创业公司相比，那也是远远超过其他创业公司网站的访问量。网站大概注册用户数有超过900万，有800多万的C端用户，几十万到一百万的开发者，超过一万的企业用户，每天都有几十万和个人、企业活跃的使用这些大模型服务，每天生成的token是3000亿-5000亿token。同时在一些第三方开发者平台上，也可以看到第三方开发者用脚投票的排序，大家使用哪个模型供应商的数量最多。我们会看到我们不是排名第一的，因为排名在我们前面的都是世界上最主流的模型供应商，比如OpenAI，包括阿里通义、包括DeepSeek，仅次于这些企业，在第三方模型token的供应商里面我们排名第一，排在我们后面的还有很多大的企业。（图）截图并不完整，但是大家能看到像字节的火山、Google的Gemini，还有后面的，像BAT的很多其他产品和服务。这是从用户角度。这个服务已经服务了国内头部的多加大模型公司和多家互联网公司，我们每天使用互联网产品的时候，背后有一部分token是来自硅基流动的。\r","xuanzhongindex":false,"xuanzhongone":true,"oid":"keyfocus0","proofreadLogId":null,"errorInfo":"，有800多万的C端用户，几十万到一百万的开发者，超过一万的企业用户，每天都有几十万和个人、企业活跃&lt;em&gt;的&lt;/em&gt;使用这些大模型服务，每天生成的token是3000亿-5000亿token。"},"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287051","errorWord":"-","length":1,"majorClass":"文字提醒","majorClassCode":"E001","manufacturer":"方寸","manufacturerCode":"func","offset":28705,"originalText":null,"reason":"标点符号错误：标点符号差错","rightWord":"—","source":null,"tagEndIndex":28706,"tagStartIndex":28705,"zuobian":28704,"youbian":28705,"colorCode":255,"color":"#ce3e31","zksq":"收起","position":"第52页第10行    ","gaichi":"- → —            (方寸)","gaichi1":" → ","suggest":{"ignore":true,"modify":false,"showSug":false,"showReason":true,"sug":""},"errorType":"    前面是从技术角度来说，我们看一下市场方面的统计数据。比如这个网站来的人数，我们统计了过去几个月平均有多少人来自这个网站，第三方权威的数字，来这个网站的人数是介于一些大厂网站的访问量之间。和创业公司相比，那也是远远超过其他创业公司网站的访问量。网站大概注册用户数有超过900万，有800多万的C端用户，几十万到一百万的开发者，超过一万的企业用户，每天都有几十万和个人、企业活跃的使用这些大模型服务，每天生成的token是3000亿-5000亿token。同时在一些第三方开发者平台上，也可以看到第三方开发者用脚投票的排序，大家使用哪个模型供应商的数量最多。我们会看到我们不是排名第一的，因为排名在我们前面的都是世界上最主流的模型供应商，比如OpenAI，包括阿里通义、包括DeepSeek，仅次于这些企业，在第三方模型token的供应商里面我们排名第一，排在我们后面的还有很多大的企业。（图）截图并不完整，但是大家能看到像字节的火山、Google的Gemini，还有后面的，像BAT的很多其他产品和服务。这是从用户角度。这个服务已经服务了国内头部的多加大模型公司和多家互联网公司，我们每天使用互联网产品的时候，背后有一部分token是来自硅基流动的。\r","xuanzhongindex":false,"xuanzhongone":true,"oid":"keyfocus0","proofreadLogId":null,"errorInfo":"网站大概注册用户数有超过900万，有800多万的C端用户，几十万到一百万的开发者，超过一万的企业用户，每天都有几十万和个人、企业活跃的使用这些大模型服务，每天生成的token是3000亿-5000亿token。","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287051","errorWord":"-","length":1,"majorClass":"文字提醒","majorClassCode":"E001","manufacturer":"方寸","manufacturerCode":"func","offset":28705,"originalText":null,"reason":"标点符号错误：标点符号差错","rightWord":"—","source":null,"tagEndIndex":28706,"tagStartIndex":28705,"zuobian":28704,"youbian":28705,"colorCode":255,"color":"#ce3e31","zksq":"收起","position":"第52页第10行    ","gaichi":"- → —            (方寸)","gaichi1":" → ","suggest":{"ignore":true,"modify":false,"showSug":false,"showReason":true,"sug":""},"errorType":"    前面是从技术角度来说，我们看一下市场方面的统计数据。比如这个网站来的人数，我们统计了过去几个月平均有多少人来自这个网站，第三方权威的数字，来这个网站的人数是介于一些大厂网站的访问量之间。和创业公司相比，那也是远远超过其他创业公司网站的访问量。网站大概注册用户数有超过900万，有800多万的C端用户，几十万到一百万的开发者，超过一万的企业用户，每天都有几十万和个人、企业活跃的使用这些大模型服务，每天生成的token是3000亿-5000亿token。同时在一些第三方开发者平台上，也可以看到第三方开发者用脚投票的排序，大家使用哪个模型供应商的数量最多。我们会看到我们不是排名第一的，因为排名在我们前面的都是世界上最主流的模型供应商，比如OpenAI，包括阿里通义、包括DeepSeek，仅次于这些企业，在第三方模型token的供应商里面我们排名第一，排在我们后面的还有很多大的企业。（图）截图并不完整，但是大家能看到像字节的火山、Google的Gemini，还有后面的，像BAT的很多其他产品和服务。这是从用户角度。这个服务已经服务了国内头部的多加大模型公司和多家互联网公司，我们每天使用互联网产品的时候，背后有一部分token是来自硅基流动的。\r","xuanzhongindex":false,"xuanzhongone":true,"oid":"keyfocus0","proofreadLogId":null,"errorInfo":"网站大概注册用户数有超过900万，有800多万的C端用户，几十万到一百万的开发者，超过一万的企业用户，每天都有几十万和个人、企业活跃的使用这些大模型服务，每天生成的token是3000亿-5000亿token。"},"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287051","errorWord":"-","length":1,"majorClass":"文字提醒","majorClassCode":"E001","manufacturer":"方寸","manufacturerCode":"func","offset":28705,"originalText":null,"reason":"标点符号错误：标点符号差错","rightWord":"—","source":null,"tagEndIndex":28706,"tagStartIndex":28705,"zuobian":28704,"youbian":28705,"colorCode":255,"color":"#ce3e31","zksq":"收起","position":"第52页第10行    ","gaichi":"- → —            (方寸)","gaichi1":" → ","suggest":{"ignore":true,"modify":false,"showSug":false,"showReason":true,"sug":""},"errorType":"    前面是从技术角度来说，我们看一下市场方面的统计数据。比如这个网站来的人数，我们统计了过去几个月平均有多少人来自这个网站，第三方权威的数字，来这个网站的人数是介于一些大厂网站的访问量之间。和创业公司相比，那也是远远超过其他创业公司网站的访问量。网站大概注册用户数有超过900万，有800多万的C端用户，几十万到一百万的开发者，超过一万的企业用户，每天都有几十万和个人、企业活跃的使用这些大模型服务，每天生成的token是3000亿-5000亿token。同时在一些第三方开发者平台上，也可以看到第三方开发者用脚投票的排序，大家使用哪个模型供应商的数量最多。我们会看到我们不是排名第一的，因为排名在我们前面的都是世界上最主流的模型供应商，比如OpenAI，包括阿里通义、包括DeepSeek，仅次于这些企业，在第三方模型token的供应商里面我们排名第一，排在我们后面的还有很多大的企业。（图）截图并不完整，但是大家能看到像字节的火山、Google的Gemini，还有后面的，像BAT的很多其他产品和服务。这是从用户角度。这个服务已经服务了国内头部的多加大模型公司和多家互联网公司，我们每天使用互联网产品的时候，背后有一部分token是来自硅基流动的。\r","xuanzhongindex":false,"xuanzhongone":true,"oid":"keyfocus0","proofreadLogId":null,"errorInfo":"网站大概注册用户数有超过900万，有800多万的C端用户，几十万到一百万的开发者，超过一万的企业用户，每天都有几十万和个人、企业活跃的使用这些大模型服务，每天生成的token是3000亿-5000亿token。"},"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288233","errorWord":"、包括","length":3,"majorClass":"文字提醒","majorClassCode":"E001","manufacturer":"方正","manufacturerCode":"funz","offset":28823,"originalText":null,"reason":"易错词检查","rightWord":"，包括","source":"","tagEndIndex":28826,"tagStartIndex":28823,"zuobian":28822,"youbian":28825,"colorCode":255,"color":"#ce3e31","zksq":"收起","position":"第52页第13行    ","gaichi":"、包括 → ，包括            (方正)","gaichi1":" → ","suggest":{"ignore":true,"modify":false,"showSug":false,"showReason":true,"sug":""},"errorType":"    前面是从技术角度来说，我们看一下市场方面的统计数据。比如这个网站来的人数，我们统计了过去几个月平均有多少人来自这个网站，第三方权威的数字，来这个网站的人数是介于一些大厂网站的访问量之间。和创业公司相比，那也是远远超过其他创业公司网站的访问量。网站大概注册用户数有超过900万，有800多万的C端用户，几十万到一百万的开发者，超过一万的企业用户，每天都有几十万和个人、企业活跃的使用这些大模型服务，每天生成的token是3000亿-5000亿token。同时在一些第三方开发者平台上，也可以看到第三方开发者用脚投票的排序，大家使用哪个模型供应商的数量最多。我们会看到我们不是排名第一的，因为排名在我们前面的都是世界上最主流的模型供应商，比如OpenAI，包括阿里通义、包括DeepSeek，仅次于这些企业，在第三方模型token的供应商里面我们排名第一，排在我们后面的还有很多大的企业。（图）截图并不完整，但是大家能看到像字节的火山、Google的Gemini，还有后面的，像BAT的很多其他产品和服务。这是从用户角度。这个服务已经服务了国内头部的多加大模型公司和多家互联网公司，我们每天使用互联网产品的时候，背后有一部分token是来自硅基流动的。\r","xuanzhongindex":false,"xuanzhongone":true,"oid":"keyfocus0","proofreadLogId":null,"errorInfo":"我们不是排名第一的，因为排名在我们前面的都是世界上最主流的模型供应商，比如OpenAI，包括阿里通义&lt;em&gt;、包括&lt;/em&gt;DeepSeek，仅次于这些企业，在第三方模型token的供应商里面我们排名第一，排在我们后面的还有很多大的企业。","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288233","errorWord":"、包括","length":3,"majorClass":"文字提醒","majorClassCode":"E001","manufacturer":"方正","manufacturerCode":"funz","offset":28823,"originalText":null,"reason":"易错词检查","rightWord":"，包括","source":"","tagEndIndex":28826,"tagStartIndex":28823,"zuobian":28822,"youbian":28825,"colorCode":255,"color":"#ce3e31","zksq":"收起","position":"第52页第13行    ","gaichi":"、包括 → ，包括            (方正)","gaichi1":" → ","suggest":{"ignore":true,"modify":false,"showSug":false,"showReason":true,"sug":""},"errorType":"    前面是从技术角度来说，我们看一下市场方面的统计数据。比如这个网站来的人数，我们统计了过去几个月平均有多少人来自这个网站，第三方权威的数字，来这个网站的人数是介于一些大厂网站的访问量之间。和创业公司相比，那也是远远超过其他创业公司网站的访问量。网站大概注册用户数有超过900万，有800多万的C端用户，几十万到一百万的开发者，超过一万的企业用户，每天都有几十万和个人、企业活跃的使用这些大模型服务，每天生成的token是3000亿-5000亿token。同时在一些第三方开发者平台上，也可以看到第三方开发者用脚投票的排序，大家使用哪个模型供应商的数量最多。我们会看到我们不是排名第一的，因为排名在我们前面的都是世界上最主流的模型供应商，比如OpenAI，包括阿里通义、包括DeepSeek，仅次于这些企业，在第三方模型token的供应商里面我们排名第一，排在我们后面的还有很多大的企业。（图）截图并不完整，但是大家能看到像字节的火山、Google的Gemini，还有后面的，像BAT的很多其他产品和服务。这是从用户角度。这个服务已经服务了国内头部的多加大模型公司和多家互联网公司，我们每天使用互联网产品的时候，背后有一部分token是来自硅基流动的。\r","xuanzhongindex":false,"xuanzhongone":true,"oid":"keyfocus0","proofreadLogId":null,"errorInfo":"我们不是排名第一的，因为排名在我们前面的都是世界上最主流的模型供应商，比如OpenAI，包括阿里通义&lt;em&gt;、包括&lt;/em&gt;DeepSeek，仅次于这些企业，在第三方模型token的供应商里面我们排名第一，排在我们后面的还有很多大的企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288233","errorWord":"、包括","length":3,"majorClass":"文字提醒","majorClassCode":"E001","manufacturer":"方正","manufacturerCode":"funz","offset":28823,"originalText":null,"reason":"易错词检查","rightWord":"，包括","source":"","tagEndIndex":28826,"tagStartIndex":28823,"zuobian":28822,"youbian":28825,"colorCode":255,"color":"#ce3e31","zksq":"收起","position":"第52页第13行    ","gaichi":"、包括 → ，包括            (方正)","gaichi1":" → ","suggest":{"ignore":true,"modify":false,"showSug":false,"showReason":true,"sug":""},"errorType":"    前面是从技术角度来说，我们看一下市场方面的统计数据。比如这个网站来的人数，我们统计了过去几个月平均有多少人来自这个网站，第三方权威的数字，来这个网站的人数是介于一些大厂网站的访问量之间。和创业公司相比，那也是远远超过其他创业公司网站的访问量。网站大概注册用户数有超过900万，有800多万的C端用户，几十万到一百万的开发者，超过一万的企业用户，每天都有几十万和个人、企业活跃的使用这些大模型服务，每天生成的token是3000亿-5000亿token。同时在一些第三方开发者平台上，也可以看到第三方开发者用脚投票的排序，大家使用哪个模型供应商的数量最多。我们会看到我们不是排名第一的，因为排名在我们前面的都是世界上最主流的模型供应商，比如OpenAI，包括阿里通义、包括DeepSeek，仅次于这些企业，在第三方模型token的供应商里面我们排名第一，排在我们后面的还有很多大的企业。（图）截图并不完整，但是大家能看到像字节的火山、Google的Gemini，还有后面的，像BAT的很多其他产品和服务。这是从用户角度。这个服务已经服务了国内头部的多加大模型公司和多家互联网公司，我们每天使用互联网产品的时候，背后有一部分token是来自硅基流动的。\r","xuanzhongindex":false,"xuanzhongone":true,"oid":"keyfocus0","proofreadLogId":null,"errorInfo":"我们不是排名第一的，因为排名在我们前面的都是世界上最主流的模型供应商，比如OpenAI，包括阿里通义&lt;em&gt;、包括&lt;/em&gt;DeepSeek，仅次于这些企业，在第三方模型token的供应商里面我们排名第一，排在我们后面的还有很多大的企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289651","errorWord":"加","length":1,"majorClass":"文字提醒","majorClassCode":"E001","manufacturer":"方正","manufacturerCode":"funz","offset":28965,"originalText":null,"reason":"易错词检查","rightWord":"家","source":"","tagEndIndex":28966,"tagStartIndex":28965,"zuobian":28964,"youbian":28965,"colorCode":255,"color":"#ce3e31","zksq":"收起","position":"第52页第18行    ","gaichi":"加 → 家            (方正)","gaichi1":" → ","suggest":{"ignore":true,"modify":false,"showSug":false,"showReason":true,"sug":""},"errorType":"    前面是从技术角度来说，我们看一下市场方面的统计数据。比如这个网站来的人数，我们统计了过去几个月平均有多少人来自这个网站，第三方权威的数字，来这个网站的人数是介于一些大厂网站的访问量之间。和创业公司相比，那也是远远超过其他创业公司网站的访问量。网站大概注册用户数有超过900万，有800多万的C端用户，几十万到一百万的开发者，超过一万的企业用户，每天都有几十万和个人、企业活跃的使用这些大模型服务，每天生成的token是3000亿-5000亿token。同时在一些第三方开发者平台上，也可以看到第三方开发者用脚投票的排序，大家使用哪个模型供应商的数量最多。我们会看到我们不是排名第一的，因为排名在我们前面的都是世界上最主流的模型供应商，比如OpenAI，包括阿里通义、包括DeepSeek，仅次于这些企业，在第三方模型token的供应商里面我们排名第一，排在我们后面的还有很多大的企业。（图）截图并不完整，但是大家能看到像字节的火山、Google的Gemini，还有后面的，像BAT的很多其他产品和服务。这是从用户角度。这个服务已经服务了国内头部的多加大模型公司和多家互联网公司，我们每天使用互联网产品的时候，背后有一部分token是来自硅基流动的。\r","xuanzhongindex":false,"xuanzhongone":true,"oid":"keyfocus0","proofreadLogId":null,"errorInfo":"这个服务已经服务了国内头部的多&lt;em&gt;加&lt;/em&gt;大模型公司和多家互联网公司，我们每天使用互联网产品的时候，背后有一部分token是来自硅基流动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289651","errorWord":"加","length":1,"majorClass":"文字提醒","majorClassCode":"E001","manufacturer":"方正","manufacturerCode":"funz","offset":28965,"originalText":null,"reason":"易错词检查","rightWord":"家","source":"","tagEndIndex":28966,"tagStartIndex":28965,"zuobian":28964,"youbian":28965,"colorCode":255,"color":"#ce3e31","zksq":"收起","position":"第52页第18行    ","gaichi":"加 → 家            (方正)","gaichi1":" → ","suggest":{"ignore":true,"modify":false,"showSug":false,"showReason":true,"sug":""},"errorType":"    前面是从技术角度来说，我们看一下市场方面的统计数据。比如这个网站来的人数，我们统计了过去几个月平均有多少人来自这个网站，第三方权威的数字，来这个网站的人数是介于一些大厂网站的访问量之间。和创业公司相比，那也是远远超过其他创业公司网站的访问量。网站大概注册用户数有超过900万，有800多万的C端用户，几十万到一百万的开发者，超过一万的企业用户，每天都有几十万和个人、企业活跃的使用这些大模型服务，每天生成的token是3000亿-5000亿token。同时在一些第三方开发者平台上，也可以看到第三方开发者用脚投票的排序，大家使用哪个模型供应商的数量最多。我们会看到我们不是排名第一的，因为排名在我们前面的都是世界上最主流的模型供应商，比如OpenAI，包括阿里通义、包括DeepSeek，仅次于这些企业，在第三方模型token的供应商里面我们排名第一，排在我们后面的还有很多大的企业。（图）截图并不完整，但是大家能看到像字节的火山、Google的Gemini，还有后面的，像BAT的很多其他产品和服务。这是从用户角度。这个服务已经服务了国内头部的多加大模型公司和多家互联网公司，我们每天使用互联网产品的时候，背后有一部分token是来自硅基流动的。\r","xuanzhongindex":false,"xuanzhongone":true,"oid":"keyfocus0","proofreadLogId":null,"errorInfo":"这个服务已经服务了国内头部的多&lt;em&gt;加&lt;/em&gt;大模型公司和多家互联网公司，我们每天使用互联网产品的时候，背后有一部分token是来自硅基流动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289651","errorWord":"加","length":1,"majorClass":"文字提醒","majorClassCode":"E001","manufacturer":"方正","manufacturerCode":"funz","offset":28965,"originalText":null,"reason":"易错词检查","rightWord":"家","source":"","tagEndIndex":28966,"tagStartIndex":28965,"zuobian":28964,"youbian":28965,"colorCode":255,"color":"#ce3e31","zksq":"收起","position":"第52页第18行    ","gaichi":"加 → 家            (方正)","gaichi1":" → ","suggest":{"ignore":true,"modify":false,"showSug":false,"showReason":true,"sug":""},"errorType":"    前面是从技术角度来说，我们看一下市场方面的统计数据。比如这个网站来的人数，我们统计了过去几个月平均有多少人来自这个网站，第三方权威的数字，来这个网站的人数是介于一些大厂网站的访问量之间。和创业公司相比，那也是远远超过其他创业公司网站的访问量。网站大概注册用户数有超过900万，有800多万的C端用户，几十万到一百万的开发者，超过一万的企业用户，每天都有几十万和个人、企业活跃的使用这些大模型服务，每天生成的token是3000亿-5000亿token。同时在一些第三方开发者平台上，也可以看到第三方开发者用脚投票的排序，大家使用哪个模型供应商的数量最多。我们会看到我们不是排名第一的，因为排名在我们前面的都是世界上最主流的模型供应商，比如OpenAI，包括阿里通义、包括DeepSeek，仅次于这些企业，在第三方模型token的供应商里面我们排名第一，排在我们后面的还有很多大的企业。（图）截图并不完整，但是大家能看到像字节的火山、Google的Gemini，还有后面的，像BAT的很多其他产品和服务。这是从用户角度。这个服务已经服务了国内头部的多加大模型公司和多家互联网公司，我们每天使用互联网产品的时候，背后有一部分token是来自硅基流动的。\r","xuanzhongindex":false,"xuanzhongone":true,"oid":"keyfocus0","proofreadLogId":null,"errorInfo":"这个服务已经服务了国内头部的多&lt;em&gt;加&lt;/em&gt;大模型公司和多家互联网公司，我们每天使用互联网产品的时候，背后有一部分token是来自硅基流动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290511","errorWord":"学","length":1,"majorClass":"文字提醒","majorClassCode":"E001","manufacturer":"方正","manufacturerCode":"funz","offset":29051,"originalText":null,"reason":"易错词检查","rightWord":"月","source":"","tagEndIndex":29052,"tagStartIndex":29051,"zuobian":29050,"youbian":29051,"colorCode":255,"color":"#ce3e31","zksq":"收起","position":"第52页第21行    ","gaichi":"学 → 月            (方正)","gaichi1":" → ","suggest":{"ignore":true,"modify":false,"showSug":false,"showReason":true,"sug":""},"errorType":"    今天可能很多人也在讨论中国的token“出海”，我们在最近两个学也做了一些初步的尝试，通过美国的一个代理商，把这些token卖到全球。美国的代理商有全世界的渠道，到今天，每天大概有500亿个token，价值是多少？大概每天是2万美金，当然这仅仅是开始。\r","xuanzhongindex":false,"xuanzhongone":true,"oid":"keyfocus0","proofreadLogId":null,"errorInfo":"    今天可能很多人也在讨论中国的token“出海”，我们在最近两个&lt;em&gt;学&lt;/em&gt;也做了一些初步的尝试，通过美国的一个代理商，把这些token卖到全球。","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290511","errorWord":"学","length":1,"majorClass":"文字提醒","majorClassCode":"E001","manufacturer":"方正","manufacturerCode":"funz","offset":29051,"originalText":null,"reason":"易错词检查","rightWord":"月","source":"","tagEndIndex":29052,"tagStartIndex":29051,"zuobian":29050,"youbian":29051,"colorCode":255,"color":"#ce3e31","zksq":"收起","position":"第52页第21行    ","gaichi":"学 → 月            (方正)","gaichi1":" → ","suggest":{"ignore":true,"modify":false,"showSug":false,"showReason":true,"sug":""},"errorType":"    今天可能很多人也在讨论中国的token“出海”，我们在最近两个学也做了一些初步的尝试，通过美国的一个代理商，把这些token卖到全球。美国的代理商有全世界的渠道，到今天，每天大概有500亿个token，价值是多少？大概每天是2万美金，当然这仅仅是开始。\r","xuanzhongindex":false,"xuanzhongone":true,"oid":"keyfocus0","proofreadLogId":null,"errorInfo":"    今天可能很多人也在讨论中国的token“出海”，我们在最近两个&lt;em&gt;学&lt;/em&gt;也做了一些初步的尝试，通过美国的一个代理商，把这些token卖到全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290511","errorWord":"学","length":1,"majorClass":"文字提醒","majorClassCode":"E001","manufacturer":"方正","manufacturerCode":"funz","offset":29051,"originalText":null,"reason":"易错词检查","rightWord":"月","source":"","tagEndIndex":29052,"tagStartIndex":29051,"zuobian":29050,"youbian":29051,"colorCode":255,"color":"#ce3e31","zksq":"收起","position":"第52页第21行    ","gaichi":"学 → 月            (方正)","gaichi1":" → ","suggest":{"ignore":true,"modify":false,"showSug":false,"showReason":true,"sug":""},"errorType":"    今天可能很多人也在讨论中国的token“出海”，我们在最近两个学也做了一些初步的尝试，通过美国的一个代理商，把这些token卖到全球。美国的代理商有全世界的渠道，到今天，每天大概有500亿个token，价值是多少？大概每天是2万美金，当然这仅仅是开始。\r","xuanzhongindex":false,"xuanzhongone":true,"oid":"keyfocus0","proofreadLogId":null,"errorInfo":"    今天可能很多人也在讨论中国的token“出海”，我们在最近两个&lt;em&gt;学&lt;/em&gt;也做了一些初步的尝试，通过美国的一个代理商，把这些token卖到全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293561","errorWord":"的","length":1,"majorClass":"文字提醒","majorClassCode":"E001","manufacturer":"方正","manufacturerCode":"funz","offset":29356,"originalText":null,"reason":"易错词检查","rightWord":"地","source":"","tagEndIndex":29357,"tagStartIndex":29356,"zuobian":29355,"youbian":29356,"colorCode":255,"color":"#ce3e31","zksq":"收起","position":"第53页第9行    ","gaichi":"的 → 地            (方正)","gaichi1":" → ","suggest":{"ignore":true,"modify":false,"showSug":false,"showReason":true,"sug":""},"errorType":"    我们团队因为时间因素，无法完整的介绍。我个人是在清华读了博士，之后在微软亚洲NEO工作，2016年开始出来创业。一次做了一个项目叫OneFlow，是被中国2023年的时候最大的大模型公司王慧文先生创建的光年之外并购，之后他因为身体原因，公司又被美团并购之后，我们又成立了新的公司叫硅基流动，公司有商业方面的顾问王慧文先生，还有科学方面的顾问是我当时读书的导师张钹院士。我们除了水准非常高、建制非常齐整的技术团队之外，也有经验非常丰富的商业化团队，比如像曾华、胡建也都是连续创业，而且多家知名的创业公司和大公司的高管，他们也有创业被并购退出的多个经历。\r","xuanzhongindex":false,"xuanzhongone":true,"oid":"keyfocus0","proofreadLogId":null,"errorInfo":"    我们团队因为时间因素，无法完整&lt;em&gt;的&lt;/em&gt;介绍。","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293561","errorWord":"的","length":1,"majorClass":"文字提醒","majorClassCode":"E001","manufacturer":"方正","manufacturerCode":"funz","offset":29356,"originalText":null,"reason":"易错词检查","rightWord":"地","source":"","tagEndIndex":29357,"tagStartIndex":29356,"zuobian":29355,"youbian":29356,"colorCode":255,"color":"#ce3e31","zksq":"收起","position":"第53页第9行    ","gaichi":"的 → 地            (方正)","gaichi1":" → ","suggest":{"ignore":true,"modify":false,"showSug":false,"showReason":true,"sug":""},"errorType":"    我们团队因为时间因素，无法完整的介绍。我个人是在清华读了博士，之后在微软亚洲NEO工作，2016年开始出来创业。一次做了一个项目叫OneFlow，是被中国2023年的时候最大的大模型公司王慧文先生创建的光年之外并购，之后他因为身体原因，公司又被美团并购之后，我们又成立了新的公司叫硅基流动，公司有商业方面的顾问王慧文先生，还有科学方面的顾问是我当时读书的导师张钹院士。我们除了水准非常高、建制非常齐整的技术团队之外，也有经验非常丰富的商业化团队，比如像曾华、胡建也都是连续创业，而且多家知名的创业公司和大公司的高管，他们也有创业被并购退出的多个经历。\r","xuanzhongindex":false,"xuanzhongone":true,"oid":"keyfocus0","proofreadLogId":null,"errorInfo":"    我们团队因为时间因素，无法完整&lt;em&gt;的&lt;/em&gt;介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293561","errorWord":"的","length":1,"majorClass":"文字提醒","majorClassCode":"E001","manufacturer":"方正","manufacturerCode":"funz","offset":29356,"originalText":null,"reason":"易错词检查","rightWord":"地","source":"","tagEndIndex":29357,"tagStartIndex":29356,"zuobian":29355,"youbian":29356,"colorCode":255,"color":"#ce3e31","zksq":"收起","position":"第53页第9行    ","gaichi":"的 → 地            (方正)","gaichi1":" → ","suggest":{"ignore":true,"modify":false,"showSug":false,"showReason":true,"sug":""},"errorType":"    我们团队因为时间因素，无法完整的介绍。我个人是在清华读了博士，之后在微软亚洲NEO工作，2016年开始出来创业。一次做了一个项目叫OneFlow，是被中国2023年的时候最大的大模型公司王慧文先生创建的光年之外并购，之后他因为身体原因，公司又被美团并购之后，我们又成立了新的公司叫硅基流动，公司有商业方面的顾问王慧文先生，还有科学方面的顾问是我当时读书的导师张钹院士。我们除了水准非常高、建制非常齐整的技术团队之外，也有经验非常丰富的商业化团队，比如像曾华、胡建也都是连续创业，而且多家知名的创业公司和大公司的高管，他们也有创业被并购退出的多个经历。\r","xuanzhongindex":false,"xuanzhongone":true,"oid":"keyfocus0","proofreadLogId":null,"errorInfo":"    我们团队因为时间因素，无法完整&lt;em&gt;的&lt;/em&gt;介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297597","errorWord":"专精特新小巨人","length":7,"majorClass":"文字提醒","majorClassCode":"E001","manufacturer":"方寸","manufacturerCode":"func","offset":29759,"originalText":null,"reason":"固有表述错误：固有表述差错","rightWord":"专精特新“小巨人”","source":null,"tagEndIndex":29766,"tagStartIndex":29759,"zuobian":29758,"youbian":29765,"colorCode":255,"color":"#ce3e31","zksq":"收起","position":"第54页第4行    ","gaichi":"专精特新小巨人 → 专精特新“小巨人”            (方寸)","gaichi1":" → ","suggest":{"ignore":true,"modify":false,"showSug":false,"showReason":true,"sug":""},"errorType":"    田川：各位领导、各位嘉宾，下午好！我是北京宏诚创新科技有限公司的董事长、创始人田川。宏诚创新成立于2014年，是国家级专精特新小巨人企业，也是领先的AIoT生物安全数字化解决方案服务商。\r","xuanzhongindex":false,"xuanzhongone":true,"oid":"keyfocus0","proofreadLogId":null,"errorInfo":"宏诚创新成立于2014年，是国家级专精特新小巨人企业，也是领先的AIoT生物安全数字化解决方案服务商。\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297597","errorWord":"专精特新小巨人","length":7,"majorClass":"文字提醒","majorClassCode":"E001","manufacturer":"方寸","manufacturerCode":"func","offset":29759,"originalText":null,"reason":"固有表述错误：固有表述差错","rightWord":"专精特新“小巨人”","source":null,"tagEndIndex":29766,"tagStartIndex":29759,"zuobian":29758,"youbian":29765,"colorCode":255,"color":"#ce3e31","zksq":"收起","position":"第54页第4行    ","gaichi":"专精特新小巨人 → 专精特新“小巨人”            (方寸)","gaichi1":" → ","suggest":{"ignore":true,"modify":false,"showSug":false,"showReason":true,"sug":""},"errorType":"    田川：各位领导、各位嘉宾，下午好！我是北京宏诚创新科技有限公司的董事长、创始人田川。宏诚创新成立于2014年，是国家级专精特新小巨人企业，也是领先的AIoT生物安全数字化解决方案服务商。\r","xuanzhongindex":false,"xuanzhongone":true,"oid":"keyfocus0","proofreadLogId":null,"errorInfo":"宏诚创新成立于2014年，是国家级专精特新小巨人企业，也是领先的AIoT生物安全数字化解决方案服务商。\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297597","errorWord":"专精特新小巨人","length":7,"majorClass":"文字提醒","majorClassCode":"E001","manufacturer":"方正","manufacturerCode":"funz","offset":29759,"originalText":null,"reason":"涉政用语错误：敏感词类型：行政用语规范；建议规则：参考新华网、工信部官网，小巨人需加引号；","rightWord":"专精特新“小巨人”","source":"敏感词类型：行政用语规范；建议规则：参考新华网、工信部官网，小巨人需加引号；","tagEndIndex":29766,"tagStartIndex":29759,"zuobian":29758,"youbian":29765,"colorCode":255,"color":"#ce3e31","zksq":"收起","position":"第54页第4行    ","gaichi":"专精特新小巨人 → 专精特新“小巨人”            (方正)","gaichi1":" → ","suggest":{"ignore":true,"modify":false,"showSug":false,"showReason":true,"sug":""},"errorType":"    田川：各位领导、各位嘉宾，下午好！我是北京宏诚创新科技有限公司的董事长、创始人田川。宏诚创新成立于2014年，是国家级专精特新小巨人企业，也是领先的AIoT生物安全数字化解决方案服务商。\r","xuanzhongindex":false,"xuanzhongone":true,"oid":"keyfocus0","proofreadLogId":null,"errorInfo":"宏诚创新成立于2014年，是国家级&lt;em&gt;专精特新小巨人&lt;/em&gt;企业，也是领先的AIoT生物安全数字化解决方案服务商。"}}],"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297597","errorWord":"专精特新小巨人","length":7,"majorClass":"文字提醒","majorClassCode":"E001","manufacturer":"方寸","manufacturerCode":"func","offset":29759,"originalText":null,"reason":"固有表述错误：固有表述差错","rightWord":"专精特新“小巨人”","source":null,"tagEndIndex":29766,"tagStartIndex":29759,"zuobian":29758,"youbian":29765,"colorCode":255,"color":"#ce3e31","zksq":"收起","position":"第54页第4行    ","gaichi":"专精特新小巨人 → 专精特新“小巨人”            (方寸)","gaichi1":" → ","suggest":{"ignore":true,"modify":false,"showSug":false,"showReason":true,"sug":""},"errorType":"    田川：各位领导、各位嘉宾，下午好！我是北京宏诚创新科技有限公司的董事长、创始人田川。宏诚创新成立于2014年，是国家级专精特新小巨人企业，也是领先的AIoT生物安全数字化解决方案服务商。\r","xuanzhongindex":false,"xuanzhongone":true,"oid":"keyfocus0","proofreadLogId":null,"errorInfo":"宏诚创新成立于2014年，是国家级专精特新小巨人企业，也是领先的AIoT生物安全数字化解决方案服务商。\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297597","errorWord":"专精特新小巨人","length":7,"majorClass":"文字提醒","majorClassCode":"E001","manufacturer":"方正","manufacturerCode":"funz","offset":29759,"originalText":null,"reason":"涉政用语错误：敏感词类型：行政用语规范；建议规则：参考新华网、工信部官网，小巨人需加引号；","rightWord":"专精特新“小巨人”","source":"敏感词类型：行政用语规范；建议规则：参考新华网、工信部官网，小巨人需加引号；","tagEndIndex":29766,"tagStartIndex":29759,"zuobian":29758,"youbian":29765,"colorCode":255,"color":"#ce3e31","zksq":"收起","position":"第54页第4行    ","gaichi":"专精特新小巨人 → 专精特新“小巨人”            (方正)","gaichi1":" → ","suggest":{"ignore":true,"modify":false,"showSug":false,"showReason":true,"sug":""},"errorType":"    田川：各位领导、各位嘉宾，下午好！我是北京宏诚创新科技有限公司的董事长、创始人田川。宏诚创新成立于2014年，是国家级专精特新小巨人企业，也是领先的AIoT生物安全数字化解决方案服务商。\r","xuanzhongindex":false,"xuanzhongone":true,"oid":"keyfocus0","proofreadLogId":null,"errorInfo":"宏诚创新成立于2014年，是国家级&lt;em&gt;专精特新小巨人&lt;/em&gt;企业，也是领先的AIoT生物安全数字化解决方案服务商。"}}}]},{"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2983511","errorWord":"“十五五”规划明确提出","length":11,"majorClass":"文字提醒","majorClassCode":"E001","manufacturer":"方寸","manufacturerCode":"func","offset":29835,"originalText":null,"reason":"固有表述错误：固有表述差错","rightWord":"“十五五”规划建议明确提出","source":null,"tagEndIndex":29846,"tagStartIndex":29835,"zuobian":29834,"youbian":29845,"colorCode":255,"color":"#ce3e31","zksq":"收起","position":"第54页第7行    ","gaichi":"“十五五”规划明确提出 → “十五五”规划建议明确提出            (方寸)","gaichi1":" → ","suggest":{"ignore":true,"modify":false,"showSug":false,"showReason":true,"sug":""},"errorType":"    当前，全球生物安全与风险挑战日益加剧，大国博弈向生物安全领域纵深延展。国家“十五五”规划明确提出筑牢国家安全屏障、建设区域血液安全中心等重点任务，《生物安全法》也将生物安全上升为国家安全的重要组成部分。立足国家战略需求，宏诚创新深耕生物安全与物联网领域十余年，始终围绕立足物联网关键技术自主可控、保障生物安全、服务国防建设、驱动产业数字化升级的使命，构建了覆盖芯片、材料、天线、算法到数据的全链路技术体系。\r","xuanzhongindex":false,"xuanzhongone":true,"oid":"keyfocus0","proofreadLogId":null,"errorInfo":"国家“十五五”规划明确提出筑牢国家安全屏障、","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2983511","errorWord":"“十五五”规划明确提出","length":11,"majorClass":"文字提醒","majorClassCode":"E001","manufacturer":"方寸","manufacturerCode":"func","offset":29835,"originalText":null,"reason":"固有表述错误：固有表述差错","rightWord":"“十五五”规划建议明确提出","source":null,"tagEndIndex":29846,"tagStartIndex":29835,"zuobian":29834,"youbian":29845,"colorCode":255,"color":"#ce3e31","zksq":"收起","position":"第54页第7行    ","gaichi":"“十五五”规划明确提出 → “十五五”规划建议明确提出            (方寸)","gaichi1":" → ","suggest":{"ignore":true,"modify":false,"showSug":false,"showReason":true,"sug":""},"errorType":"    当前，全球生物安全与风险挑战日益加剧，大国博弈向生物安全领域纵深延展。国家“十五五”规划明确提出筑牢国家安全屏障、建设区域血液安全中心等重点任务，《生物安全法》也将生物安全上升为国家安全的重要组成部分。立足国家战略需求，宏诚创新深耕生物安全与物联网领域十余年，始终围绕立足物联网关键技术自主可控、保障生物安全、服务国防建设、驱动产业数字化升级的使命，构建了覆盖芯片、材料、天线、算法到数据的全链路技术体系。\r","xuanzhongindex":false,"xuanzhongone":true,"oid":"keyfocus0","proofreadLogId":null,"errorInfo":"国家“十五五”规划明确提出筑牢国家安全屏障、"},"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2983511","errorWord":"“十五五”规划明确提出","length":11,"majorClass":"文字提醒","majorClassCode":"E001","manufacturer":"方寸","manufacturerCode":"func","offset":29835,"originalText":null,"reason":"固有表述错误：固有表述差错","rightWord":"“十五五”规划建议明确提出","source":null,"tagEndIndex":29846,"tagStartIndex":29835,"zuobian":29834,"youbian":29845,"colorCode":255,"color":"#ce3e31","zksq":"收起","position":"第54页第7行    ","gaichi":"“十五五”规划明确提出 → “十五五”规划建议明确提出            (方寸)","gaichi1":" → ","suggest":{"ignore":true,"modify":false,"showSug":false,"showReason":true,"sug":""},"errorType":"    当前，全球生物安全与风险挑战日益加剧，大国博弈向生物安全领域纵深延展。国家“十五五”规划明确提出筑牢国家安全屏障、建设区域血液安全中心等重点任务，《生物安全法》也将生物安全上升为国家安全的重要组成部分。立足国家战略需求，宏诚创新深耕生物安全与物联网领域十余年，始终围绕立足物联网关键技术自主可控、保障生物安全、服务国防建设、驱动产业数字化升级的使命，构建了覆盖芯片、材料、天线、算法到数据的全链路技术体系。\r","xuanzhongindex":false,"xuanzhongone":true,"oid":"keyfocus0","proofreadLogId":null,"errorInfo":"国家“十五五”规划明确提出筑牢国家安全屏障、"},"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298541","errorWord":"、","length":1,"majorClass":"文字提醒","majorClassCode":"E001","manufacturer":"方正","manufacturerCode":"funz","offset":29854,"originalText":null,"reason":"标点符号检查：建议修改为可书写在段尾的标点符号","rightWord":null,"source":"","tagEndIndex":29855,"tagStartIndex":29854,"zuobian":29853,"youbian":29854,"colorCode":255,"color":"#ce3e31","zksq":"收起","position":"第54页第7行    ","gaichi":"、 → null            (方正)","gaichi1":" → ","suggest":{"ignore":true,"modify":false,"showSug":false,"showReason":true,"sug":""},"errorType":"    当前，全球生物安全与风险挑战日益加剧，大国博弈向生物安全领域纵深延展。国家“十五五”规划明确提出筑牢国家安全屏障、建设区域血液安全中心等重点任务，《生物安全法》也将生物安全上升为国家安全的重要组成部分。立足国家战略需求，宏诚创新深耕生物安全与物联网领域十余年，始终围绕立足物联网关键技术自主可控、保障生物安全、服务国防建设、驱动产业数字化升级的使命，构建了覆盖芯片、材料、天线、算法到数据的全链路技术体系。\r","xuanzhongindex":false,"xuanzhongone":true,"oid":"keyfocus0","proofreadLogId":null,"errorInfo":"物安全与风险挑战日益加剧，大国博弈向生物安全领域纵深延展。国家“十五五”规划明确提出筑牢国家安全屏障&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298541","errorWord":"、","length":1,"majorClass":"文字提醒","majorClassCode":"E001","manufacturer":"方正","manufacturerCode":"funz","offset":29854,"originalText":null,"reason":"标点符号检查：建议修改为可书写在段尾的标点符号","rightWord":null,"source":"","tagEndIndex":29855,"tagStartIndex":29854,"zuobian":29853,"youbian":29854,"colorCode":255,"color":"#ce3e31","zksq":"收起","position":"第54页第7行    ","gaichi":"、 → null            (方正)","gaichi1":" → ","suggest":{"ignore":true,"modify":false,"showSug":false,"showReason":true,"sug":""},"errorType":"    当前，全球生物安全与风险挑战日益加剧，大国博弈向生物安全领域纵深延展。国家“十五五”规划明确提出筑牢国家安全屏障、建设区域血液安全中心等重点任务，《生物安全法》也将生物安全上升为国家安全的重要组成部分。立足国家战略需求，宏诚创新深耕生物安全与物联网领域十余年，始终围绕立足物联网关键技术自主可控、保障生物安全、服务国防建设、驱动产业数字化升级的使命，构建了覆盖芯片、材料、天线、算法到数据的全链路技术体系。\r","xuanzhongindex":false,"xuanzhongone":true,"oid":"keyfocus0","proofreadLogId":null,"errorInfo":"物安全与风险挑战日益加剧，大国博弈向生物安全领域纵深延展。国家“十五五”规划明确提出筑牢国家安全屏障&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298541","errorWord":"、","length":1,"majorClass":"文字提醒","majorClassCode":"E001","manufacturer":"方正","manufacturerCode":"funz","offset":29854,"originalText":null,"reason":"标点符号检查：建议修改为可书写在段尾的标点符号","rightWord":null,"source":"","tagEndIndex":29855,"tagStartIndex":29854,"zuobian":29853,"youbian":29854,"colorCode":255,"color":"#ce3e31","zksq":"收起","position":"第54页第7行    ","gaichi":"、 → null            (方正)","gaichi1":" → ","suggest":{"ignore":true,"modify":false,"showSug":false,"showReason":true,"sug":""},"errorType":"    当前，全球生物安全与风险挑战日益加剧，大国博弈向生物安全领域纵深延展。国家“十五五”规划明确提出筑牢国家安全屏障、建设区域血液安全中心等重点任务，《生物安全法》也将生物安全上升为国家安全的重要组成部分。立足国家战略需求，宏诚创新深耕生物安全与物联网领域十余年，始终围绕立足物联网关键技术自主可控、保障生物安全、服务国防建设、驱动产业数字化升级的使命，构建了覆盖芯片、材料、天线、算法到数据的全链路技术体系。\r","xuanzhongindex":false,"xuanzhongone":true,"oid":"keyfocus0","proofreadLogId":null,"errorInfo":"物安全与风险挑战日益加剧，大国博弈向生物安全领域纵深延展。国家“十五五”规划明确提出筑牢国家安全屏障&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298717","errorWord":"《生物安全法》","length":7,"majorClass":"文字提醒","majorClassCode":"E001","manufacturer":"方寸","manufacturerCode":"func","offset":29871,"originalText":null,"reason":"固有表述错误：固有表述差错","rightWord":"《中华人民共和国生物安全法》","source":null,"tagEndIndex":29878,"tagStartIndex":29871,"zuobian":29870,"youbian":29877,"colorCode":255,"color":"#ce3e31","zksq":"收起","position":"第54页第8行    ","gaichi":"《生物安全法》 → 《中华人民共和国生物安全法》            (方寸)","gaichi1":" → ","suggest":{"ignore":true,"modify":false,"showSug":false,"showReason":true,"sug":""},"errorType":"    当前，全球生物安全与风险挑战日益加剧，大国博弈向生物安全领域纵深延展。国家“十五五”规划明确提出筑牢国家安全屏障、建设区域血液安全中心等重点任务，《生物安全法》也将生物安全上升为国家安全的重要组成部分。立足国家战略需求，宏诚创新深耕生物安全与物联网领域十余年，始终围绕立足物联网关键技术自主可控、保障生物安全、服务国防建设、驱动产业数字化升级的使命，构建了覆盖芯片、材料、天线、算法到数据的全链路技术体系。\r","xuanzhongindex":false,"xuanzhongone":true,"oid":"keyfocus0","proofreadLogId":null,"errorInfo":"建设区域血液安全中心等重点任务，《生物安全法》也将生物安全上升为国家安全的重要组成部分。","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298717","errorWord":"《生物安全法》","length":7,"majorClass":"文字提醒","majorClassCode":"E001","manufacturer":"方寸","manufacturerCode":"func","offset":29871,"originalText":null,"reason":"固有表述错误：固有表述差错","rightWord":"《中华人民共和国生物安全法》","source":null,"tagEndIndex":29878,"tagStartIndex":29871,"zuobian":29870,"youbian":29877,"colorCode":255,"color":"#ce3e31","zksq":"收起","position":"第54页第8行    ","gaichi":"《生物安全法》 → 《中华人民共和国生物安全法》            (方寸)","gaichi1":" → ","suggest":{"ignore":true,"modify":false,"showSug":false,"showReason":true,"sug":""},"errorType":"    当前，全球生物安全与风险挑战日益加剧，大国博弈向生物安全领域纵深延展。国家“十五五”规划明确提出筑牢国家安全屏障、建设区域血液安全中心等重点任务，《生物安全法》也将生物安全上升为国家安全的重要组成部分。立足国家战略需求，宏诚创新深耕生物安全与物联网领域十余年，始终围绕立足物联网关键技术自主可控、保障生物安全、服务国防建设、驱动产业数字化升级的使命，构建了覆盖芯片、材料、天线、算法到数据的全链路技术体系。\r","xuanzhongindex":false,"xuanzhongone":true,"oid":"keyfocus0","proofreadLogId":null,"errorInfo":"建设区域血液安全中心等重点任务，《生物安全法》也将生物安全上升为国家安全的重要组成部分。"},"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298717","errorWord":"《生物安全法》","length":7,"majorClass":"文字提醒","majorClassCode":"E001","manufacturer":"方寸","manufacturerCode":"func","offset":29871,"originalText":null,"reason":"固有表述错误：固有表述差错","rightWord":"《中华人民共和国生物安全法》","source":null,"tagEndIndex":29878,"tagStartIndex":29871,"zuobian":29870,"youbian":29877,"colorCode":255,"color":"#ce3e31","zksq":"收起","position":"第54页第8行    ","gaichi":"《生物安全法》 → 《中华人民共和国生物安全法》            (方寸)","gaichi1":" → ","suggest":{"ignore":true,"modify":false,"showSug":false,"showReason":true,"sug":""},"errorType":"    当前，全球生物安全与风险挑战日益加剧，大国博弈向生物安全领域纵深延展。国家“十五五”规划明确提出筑牢国家安全屏障、建设区域血液安全中心等重点任务，《生物安全法》也将生物安全上升为国家安全的重要组成部分。立足国家战略需求，宏诚创新深耕生物安全与物联网领域十余年，始终围绕立足物联网关键技术自主可控、保障生物安全、服务国防建设、驱动产业数字化升级的使命，构建了覆盖芯片、材料、天线、算法到数据的全链路技术体系。\r","xuanzhongindex":false,"xuanzhongone":true,"oid":"keyfocus0","proofreadLogId":null,"errorInfo":"建设区域血液安全中心等重点任务，《生物安全法》也将生物安全上升为国家安全的重要组成部分。"},"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300541","errorWord":"余","length":1,"majorClass":"文字提醒","majorClassCode":"E001","manufacturer":"方正","manufacturerCode":"funz","offset":30054,"originalText":null,"reason":"易错词检查","rightWord":"个","source":"","tagEndIndex":30055,"tagStartIndex":30054,"zuobian":30053,"youbian":30054,"colorCode":255,"color":"#ce3e31","zksq":"收起","position":"第54页第14行    ","gaichi":"余 → 个            (方正)","gaichi1":" → ","suggest":{"ignore":true,"modify":false,"showSug":false,"showReason":true,"sug":""},"errorType":"    作为赛道内唯一实现平战结合、全场景落地的企业，宏诚创新深耕民生、托底国防，业务已经覆盖了全国30余省市，服务了全军采供血机构、各省市血液中心、国家疾控中心、医疗机构和数千家高等级生物安全实验室，建设了多个生物安全领域的国家级平台，形成了贯穿军队与地方的血液全流程服务能力，真正实现了军民资源一盘棋联动。\r","xuanzhongindex":false,"xuanzhongone":true,"oid":"keyfocus0","proofreadLogId":null,"errorInfo":"  作为赛道内唯一实现平战结合、全场景落地的企业，宏诚创新深耕民生、托底国防，业务已经覆盖了全国30&lt;em&gt;余&lt;/em&gt;省市，服务了全军采供血机构、各省市血液中心、国家疾控中心、医疗机构和数千家高等级生物安全实验室，建设了多个生物安全领域的国家级平台，形成了贯穿军队与地方的血液全流程服务能力，真正实现了军民资源一盘棋联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300541","errorWord":"余","length":1,"majorClass":"文字提醒","majorClassCode":"E001","manufacturer":"方正","manufacturerCode":"funz","offset":30054,"originalText":null,"reason":"易错词检查","rightWord":"个","source":"","tagEndIndex":30055,"tagStartIndex":30054,"zuobian":30053,"youbian":30054,"colorCode":255,"color":"#ce3e31","zksq":"收起","position":"第54页第14行    ","gaichi":"余 → 个            (方正)","gaichi1":" → ","suggest":{"ignore":true,"modify":false,"showSug":false,"showReason":true,"sug":""},"errorType":"    作为赛道内唯一实现平战结合、全场景落地的企业，宏诚创新深耕民生、托底国防，业务已经覆盖了全国30余省市，服务了全军采供血机构、各省市血液中心、国家疾控中心、医疗机构和数千家高等级生物安全实验室，建设了多个生物安全领域的国家级平台，形成了贯穿军队与地方的血液全流程服务能力，真正实现了军民资源一盘棋联动。\r","xuanzhongindex":false,"xuanzhongone":true,"oid":"keyfocus0","proofreadLogId":null,"errorInfo":"  作为赛道内唯一实现平战结合、全场景落地的企业，宏诚创新深耕民生、托底国防，业务已经覆盖了全国30&lt;em&gt;余&lt;/em&gt;省市，服务了全军采供血机构、各省市血液中心、国家疾控中心、医疗机构和数千家高等级生物安全实验室，建设了多个生物安全领域的国家级平台，形成了贯穿军队与地方的血液全流程服务能力，真正实现了军民资源一盘棋联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300541","errorWord":"余","length":1,"majorClass":"文字提醒","majorClassCode":"E001","manufacturer":"方正","manufacturerCode":"funz","offset":30054,"originalText":null,"reason":"易错词检查","rightWord":"个","source":"","tagEndIndex":30055,"tagStartIndex":30054,"zuobian":30053,"youbian":30054,"colorCode":255,"color":"#ce3e31","zksq":"收起","position":"第54页第14行    ","gaichi":"余 → 个            (方正)","gaichi1":" → ","suggest":{"ignore":true,"modify":false,"showSug":false,"showReason":true,"sug":""},"errorType":"    作为赛道内唯一实现平战结合、全场景落地的企业，宏诚创新深耕民生、托底国防，业务已经覆盖了全国30余省市，服务了全军采供血机构、各省市血液中心、国家疾控中心、医疗机构和数千家高等级生物安全实验室，建设了多个生物安全领域的国家级平台，形成了贯穿军队与地方的血液全流程服务能力，真正实现了军民资源一盘棋联动。\r","xuanzhongindex":false,"xuanzhongone":true,"oid":"keyfocus0","proofreadLogId":null,"errorInfo":"  作为赛道内唯一实现平战结合、全场景落地的企业，宏诚创新深耕民生、托底国防，业务已经覆盖了全国30&lt;em&gt;余&lt;/em&gt;省市，服务了全军采供血机构、各省市血液中心、国家疾控中心、医疗机构和数千家高等级生物安全实验室，建设了多个生物安全领域的国家级平台，形成了贯穿军队与地方的血液全流程服务能力，真正实现了军民资源一盘棋联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300776","errorWord":"国家疾控中心","length":6,"majorClass":"文字提醒","majorClassCode":"E001","manufacturer":"方寸","manufacturerCode":"func","offset":30077,"originalText":null,"reason":"部门称呼不规范：机构名称不规范","rightWord":"中国疾控中心","source":null,"tagEndIndex":30083,"tagStartIndex":30077,"zuobian":30076,"youbian":30082,"colorCode":255,"color":"#ce3e31","zksq":"收起","position":"第54页第15行    ","gaichi":"国家疾控中心 → 中国疾控中心            (方寸)","gaichi1":" → ","suggest":{"ignore":true,"modify":false,"showSug":false,"showReason":true,"sug":""},"errorType":"    作为赛道内唯一实现平战结合、全场景落地的企业，宏诚创新深耕民生、托底国防，业务已经覆盖了全国30余省市，服务了全军采供血机构、各省市血液中心、国家疾控中心、医疗机构和数千家高等级生物安全实验室，建设了多个生物安全领域的国家级平台，形成了贯穿军队与地方的血液全流程服务能力，真正实现了军民资源一盘棋联动。\r","xuanzhongindex":false,"xuanzhongone":true,"oid":"keyfocus0","proofreadLogId":null,"errorInfo":"    作为赛道内唯一实现平战结合、全场景落地的企业，宏诚创新深耕民生、托底国防，业务已经覆盖了全国30余省市，服务了全军采供血机构、各省市血液中心、国家疾控中心、医疗机构和数千家高等级生物安全实验室，建设了多个生物安全领域的国家级平台，形成了贯穿军队与地方的血液全流程服务能力，真正实现了军民资源一盘棋联动。\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300776","errorWord":"国家疾控中心","length":6,"majorClass":"文字提醒","majorClassCode":"E001","manufacturer":"方寸","manufacturerCode":"func","offset":30077,"originalText":null,"reason":"部门称呼不规范：机构名称不规范","rightWord":"中国疾控中心","source":null,"tagEndIndex":30083,"tagStartIndex":30077,"zuobian":30076,"youbian":30082,"colorCode":255,"color":"#ce3e31","zksq":"收起","position":"第54页第15行    ","gaichi":"国家疾控中心 → 中国疾控中心            (方寸)","gaichi1":" → ","suggest":{"ignore":true,"modify":false,"showSug":false,"showReason":true,"sug":""},"errorType":"    作为赛道内唯一实现平战结合、全场景落地的企业，宏诚创新深耕民生、托底国防，业务已经覆盖了全国30余省市，服务了全军采供血机构、各省市血液中心、国家疾控中心、医疗机构和数千家高等级生物安全实验室，建设了多个生物安全领域的国家级平台，形成了贯穿军队与地方的血液全流程服务能力，真正实现了军民资源一盘棋联动。\r","xuanzhongindex":false,"xuanzhongone":true,"oid":"keyfocus0","proofreadLogId":null,"errorInfo":"    作为赛道内唯一实现平战结合、全场景落地的企业，宏诚创新深耕民生、托底国防，业务已经覆盖了全国30余省市，服务了全军采供血机构、各省市血液中心、国家疾控中心、医疗机构和数千家高等级生物安全实验室，建设了多个生物安全领域的国家级平台，形成了贯穿军队与地方的血液全流程服务能力，真正实现了军民资源一盘棋联动。\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300776","errorWord":"国家疾控中心","length":6,"majorClass":"文字提醒","majorClassCode":"E001","manufacturer":"方寸","manufacturerCode":"func","offset":30077,"originalText":null,"reason":"部门称呼不规范：机构名称不规范","rightWord":"中国疾控中心","source":null,"tagEndIndex":30083,"tagStartIndex":30077,"zuobian":30076,"youbian":30082,"colorCode":255,"color":"#ce3e31","zksq":"收起","position":"第54页第15行    ","gaichi":"国家疾控中心 → 中国疾控中心            (方寸)","gaichi1":" → ","suggest":{"ignore":true,"modify":false,"showSug":false,"showReason":true,"sug":""},"errorType":"    作为赛道内唯一实现平战结合、全场景落地的企业，宏诚创新深耕民生、托底国防，业务已经覆盖了全国30余省市，服务了全军采供血机构、各省市血液中心、国家疾控中心、医疗机构和数千家高等级生物安全实验室，建设了多个生物安全领域的国家级平台，形成了贯穿军队与地方的血液全流程服务能力，真正实现了军民资源一盘棋联动。\r","xuanzhongindex":false,"xuanzhongone":true,"oid":"keyfocus0","proofreadLogId":null,"errorInfo":"    作为赛道内唯一实现平战结合、全场景落地的企业，宏诚创新深耕民生、托底国防，业务已经覆盖了全国30余省市，服务了全军采供血机构、各省市血液中心、国家疾控中心、医疗机构和数千家高等级生物安全实验室，建设了多个生物安全领域的国家级平台，形成了贯穿军队与地方的血液全流程服务能力，真正实现了军民资源一盘棋联动。\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303632","errorWord":"城信","length":2,"majorClass":"文字提醒","majorClassCode":"E001","manufacturer":"方正","manufacturerCode":"funz","offset":30363,"originalText":null,"reason":"易错词检查","rightWord":"诚信","source":"","tagEndIndex":30365,"tagStartIndex":30363,"zuobian":30362,"youbian":30364,"colorCode":255,"color":"#ce3e31","zksq":"收起","position":"第55页第4行    ","gaichi":"城信 → 诚信            (方正)","gaichi1":" → ","suggest":{"ignore":true,"modify":false,"showSug":false,"showReason":true,"sug":""},"errorType":"    我们围绕技术底座持续攻坚，构建了宏诚智联、宏诚数算、宏城信融、宏诚云枢四大平台，形成了物联感知、智能分析、数据中台、决策赋能的全链条技术体系，实现了从底层技术研发到实际场景落地的完整闭环。公司聚焦行业痛点，突破多项“卡脖子”问题，自主研发深低温无线感测技术和全国产化射频芯片模组，攻克极低环境下的物资感知难题，可实现-196度到86摄氏度全温域的稳定运行，填补行业技术空白。构建的自研算法体系，形成了覆盖垂类小模型、行业大模型及多模态融合的人工智能战略布局，率先打造了垂直行业的大模型，并将大模型技术成功应用于血液安全管理实验室生物安全监管等场景。\r","xuanzhongindex":false,"xuanzhongone":true,"oid":"keyfocus0","proofreadLogId":null,"errorInfo":"    我们围绕技术底座持续攻坚，构建了宏诚智联、宏诚数算、宏&lt;em&gt;城信&lt;/em&gt;融、宏诚云枢四大平台，形成了物联感知、智能分析、数据中台、决策赋能的全链条技术体系，实现了从底层技术研发到实际场景落地的完整闭环。","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303632","errorWord":"城信","length":2,"majorClass":"文字提醒","majorClassCode":"E001","manufacturer":"方正","manufacturerCode":"funz","offset":30363,"originalText":null,"reason":"易错词检查","rightWord":"诚信","source":"","tagEndIndex":30365,"tagStartIndex":30363,"zuobian":30362,"youbian":30364,"colorCode":255,"color":"#ce3e31","zksq":"收起","position":"第55页第4行    ","gaichi":"城信 → 诚信            (方正)","gaichi1":" → ","suggest":{"ignore":true,"modify":false,"showSug":false,"showReason":true,"sug":""},"errorType":"    我们围绕技术底座持续攻坚，构建了宏诚智联、宏诚数算、宏城信融、宏诚云枢四大平台，形成了物联感知、智能分析、数据中台、决策赋能的全链条技术体系，实现了从底层技术研发到实际场景落地的完整闭环。公司聚焦行业痛点，突破多项“卡脖子”问题，自主研发深低温无线感测技术和全国产化射频芯片模组，攻克极低环境下的物资感知难题，可实现-196度到86摄氏度全温域的稳定运行，填补行业技术空白。构建的自研算法体系，形成了覆盖垂类小模型、行业大模型及多模态融合的人工智能战略布局，率先打造了垂直行业的大模型，并将大模型技术成功应用于血液安全管理实验室生物安全监管等场景。\r","xuanzhongindex":false,"xuanzhongone":true,"oid":"keyfocus0","proofreadLogId":null,"errorInfo":"    我们围绕技术底座持续攻坚，构建了宏诚智联、宏诚数算、宏&lt;em&gt;城信&lt;/em&gt;融、宏诚云枢四大平台，形成了物联感知、智能分析、数据中台、决策赋能的全链条技术体系，实现了从底层技术研发到实际场景落地的完整闭环。"},"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303632","errorWord":"城信","length":2,"majorClass":"文字提醒","majorClassCode":"E001","manufacturer":"方正","manufacturerCode":"funz","offset":30363,"originalText":null,"reason":"易错词检查","rightWord":"诚信","source":"","tagEndIndex":30365,"tagStartIndex":30363,"zuobian":30362,"youbian":30364,"colorCode":255,"color":"#ce3e31","zksq":"收起","position":"第55页第4行    ","gaichi":"城信 → 诚信            (方正)","gaichi1":" → ","suggest":{"ignore":true,"modify":false,"showSug":false,"showReason":true,"sug":""},"errorType":"    我们围绕技术底座持续攻坚，构建了宏诚智联、宏诚数算、宏城信融、宏诚云枢四大平台，形成了物联感知、智能分析、数据中台、决策赋能的全链条技术体系，实现了从底层技术研发到实际场景落地的完整闭环。公司聚焦行业痛点，突破多项“卡脖子”问题，自主研发深低温无线感测技术和全国产化射频芯片模组，攻克极低环境下的物资感知难题，可实现-196度到86摄氏度全温域的稳定运行，填补行业技术空白。构建的自研算法体系，形成了覆盖垂类小模型、行业大模型及多模态融合的人工智能战略布局，率先打造了垂直行业的大模型，并将大模型技术成功应用于血液安全管理实验室生物安全监管等场景。\r","xuanzhongindex":false,"xuanzhongone":true,"oid":"keyfocus0","proofreadLogId":null,"errorInfo":"    我们围绕技术底座持续攻坚，构建了宏诚智联、宏诚数算、宏&lt;em&gt;城信&lt;/em&gt;融、宏诚云枢四大平台，形成了物联感知、智能分析、数据中台、决策赋能的全链条技术体系，实现了从底层技术研发到实际场景落地的完整闭环。"},"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308997","errorWord":"《生物安全法》","length":7,"majorClass":"文字提醒","majorClassCode":"E001","manufacturer":"方寸","manufacturerCode":"func","offset":30899,"originalText":null,"reason":"固有表述错误：固有表述差错","rightWord":"《中华人民共和国生物安全法》","source":null,"tagEndIndex":30906,"tagStartIndex":30899,"zuobian":30898,"youbian":30905,"colorCode":255,"color":"#ce3e31","zksq":"收起","position":"第56页第1行    ","gaichi":"《生物安全法》 → 《中华人民共和国生物安全法》            (方寸)","gaichi1":" → ","suggest":{"ignore":true,"modify":false,"showSug":false,"showReason":true,"sug":""},"errorType":"    二是实验室生物安全数字化解决方案。紧扣《生物安全法》要求，围绕病原体、实验过程、监管穿透，打造业界唯一的全链路三位一体的生物安全防御体系。源头端实现高致病性样本溯源管控。项目已作为生物安全法献礼工程落地中国疾控中心。过程端依托宏诚睿研Lab AI，对实验室人员、设备环境全要素实施监控，及时告警，已在多家知名高校部署应用，化风险事后溯源为事前阻断。监管端首创省域级生物实验室非现场监管模式，并在浙江、北京等数千家实验室应用落地，打造了现代化生物安全治理的省域样本。入选全国优化营商环境十大创新实践案例，形成可复制、可推广的治理模式，三层体系形成完整闭环，全面覆盖实验室管理到政府监管的需求。\r","xuanzhongindex":false,"xuanzhongone":true,"oid":"keyfocus0","proofreadLogId":null,"errorInfo":"紧扣《生物安全法》要求，围绕病原体、实验过程、监管穿透，打造业界唯一的全链路三位一体的生物安全防御体系。","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308997","errorWord":"《生物安全法》","length":7,"majorClass":"文字提醒","majorClassCode":"E001","manufacturer":"方寸","manufacturerCode":"func","offset":30899,"originalText":null,"reason":"固有表述错误：固有表述差错","rightWord":"《中华人民共和国生物安全法》","source":null,"tagEndIndex":30906,"tagStartIndex":30899,"zuobian":30898,"youbian":30905,"colorCode":255,"color":"#ce3e31","zksq":"收起","position":"第56页第1行    ","gaichi":"《生物安全法》 → 《中华人民共和国生物安全法》            (方寸)","gaichi1":" → ","suggest":{"ignore":true,"modify":false,"showSug":false,"showReason":true,"sug":""},"errorType":"    二是实验室生物安全数字化解决方案。紧扣《生物安全法》要求，围绕病原体、实验过程、监管穿透，打造业界唯一的全链路三位一体的生物安全防御体系。源头端实现高致病性样本溯源管控。项目已作为生物安全法献礼工程落地中国疾控中心。过程端依托宏诚睿研Lab AI，对实验室人员、设备环境全要素实施监控，及时告警，已在多家知名高校部署应用，化风险事后溯源为事前阻断。监管端首创省域级生物实验室非现场监管模式，并在浙江、北京等数千家实验室应用落地，打造了现代化生物安全治理的省域样本。入选全国优化营商环境十大创新实践案例，形成可复制、可推广的治理模式，三层体系形成完整闭环，全面覆盖实验室管理到政府监管的需求。\r","xuanzhongindex":false,"xuanzhongone":true,"oid":"keyfocus0","proofreadLogId":null,"errorInfo":"紧扣《生物安全法》要求，围绕病原体、实验过程、监管穿透，打造业界唯一的全链路三位一体的生物安全防御体系。"},"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308997","errorWord":"《生物安全法》","length":7,"majorClass":"文字提醒","majorClassCode":"E001","manufacturer":"方寸","manufacturerCode":"func","offset":30899,"originalText":null,"reason":"固有表述错误：固有表述差错","rightWord":"《中华人民共和国生物安全法》","source":null,"tagEndIndex":30906,"tagStartIndex":30899,"zuobian":30898,"youbian":30905,"colorCode":255,"color":"#ce3e31","zksq":"收起","position":"第56页第1行    ","gaichi":"《生物安全法》 → 《中华人民共和国生物安全法》            (方寸)","gaichi1":" → ","suggest":{"ignore":true,"modify":false,"showSug":false,"showReason":true,"sug":""},"errorType":"    二是实验室生物安全数字化解决方案。紧扣《生物安全法》要求，围绕病原体、实验过程、监管穿透，打造业界唯一的全链路三位一体的生物安全防御体系。源头端实现高致病性样本溯源管控。项目已作为生物安全法献礼工程落地中国疾控中心。过程端依托宏诚睿研Lab AI，对实验室人员、设备环境全要素实施监控，及时告警，已在多家知名高校部署应用，化风险事后溯源为事前阻断。监管端首创省域级生物实验室非现场监管模式，并在浙江、北京等数千家实验室应用落地，打造了现代化生物安全治理的省域样本。入选全国优化营商环境十大创新实践案例，形成可复制、可推广的治理模式，三层体系形成完整闭环，全面覆盖实验室管理到政府监管的需求。\r","xuanzhongindex":false,"xuanzhongone":true,"oid":"keyfocus0","proofreadLogId":null,"errorInfo":"紧扣《生物安全法》要求，围绕病原体、实验过程、监管穿透，打造业界唯一的全链路三位一体的生物安全防御体系。"},"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313793","errorWord":"15亿","length":3,"majorClass":"文字提醒","majorClassCode":"E001","manufacturer":"方寸","manufacturerCode":"func","offset":31379,"originalText":null,"reason":"表述不当","rightWord":null,"source":null,"tagEndIndex":31382,"tagStartIndex":31379,"zuobian":31378,"youbian":31381,"colorCode":255,"color":"#ce3e31","zksq":"收起","position":"第56页第18行    ","gaichi":"15亿 → null            (方寸)","gaichi1":" → ","suggest":{"ignore":true,"modify":false,"showSug":false,"showReason":true,"sug":""},"errorType":"    依托广阔的市场空间，公司正处于上市前的重要发展阶段，受益于政策驱动和市场需求释放，业务持续增长，估值增长稳固，我们计划融资3个亿，投前估值15亿，主要用于产线扩建、加大研发和市场投入，把我们的技术优势持续转化为规模性优势，为上市夯实基础。同时公司在深耕核心赛道的基础上，我们也积极推动了技术价值的多元释放，依托公司在图形图像算法领域积淀了深厚的AI技术能力，探索技术跨界应用，延伸出了AI+体育直播和分析系统，这个系统已经在各大全国超级联赛实现了无人化的AI直播。\r","xuanzhongindex":false,"xuanzhongone":true,"oid":"keyfocus0","proofreadLogId":null,"errorInfo":"    依托广阔的市场空间，公司正处于上市前的重要发展阶段，受益于政策驱动和市场需求释放，业务持续增长，估值增长稳固，我们计划融资3个亿，投前估值15亿，主要用于产线扩建、加大研发和市场投入，把我们的技术优势持续转化为规模性优势，为上市夯实基础。","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313793","errorWord":"15亿","length":3,"majorClass":"文字提醒","majorClassCode":"E001","manufacturer":"方寸","manufacturerCode":"func","offset":31379,"originalText":null,"reason":"表述不当","rightWord":null,"source":null,"tagEndIndex":31382,"tagStartIndex":31379,"zuobian":31378,"youbian":31381,"colorCode":255,"color":"#ce3e31","zksq":"收起","position":"第56页第18行    ","gaichi":"15亿 → null            (方寸)","gaichi1":" → ","suggest":{"ignore":true,"modify":false,"showSug":false,"showReason":true,"sug":""},"errorType":"    依托广阔的市场空间，公司正处于上市前的重要发展阶段，受益于政策驱动和市场需求释放，业务持续增长，估值增长稳固，我们计划融资3个亿，投前估值15亿，主要用于产线扩建、加大研发和市场投入，把我们的技术优势持续转化为规模性优势，为上市夯实基础。同时公司在深耕核心赛道的基础上，我们也积极推动了技术价值的多元释放，依托公司在图形图像算法领域积淀了深厚的AI技术能力，探索技术跨界应用，延伸出了AI+体育直播和分析系统，这个系统已经在各大全国超级联赛实现了无人化的AI直播。\r","xuanzhongindex":false,"xuanzhongone":true,"oid":"keyfocus0","proofreadLogId":null,"errorInfo":"    依托广阔的市场空间，公司正处于上市前的重要发展阶段，受益于政策驱动和市场需求释放，业务持续增长，估值增长稳固，我们计划融资3个亿，投前估值15亿，主要用于产线扩建、加大研发和市场投入，把我们的技术优势持续转化为规模性优势，为上市夯实基础。"},"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313793","errorWord":"15亿","length":3,"majorClass":"文字提醒","majorClassCode":"E001","manufacturer":"方寸","manufacturerCode":"func","offset":31379,"originalText":null,"reason":"表述不当","rightWord":null,"source":null,"tagEndIndex":31382,"tagStartIndex":31379,"zuobian":31378,"youbian":31381,"colorCode":255,"color":"#ce3e31","zksq":"收起","position":"第56页第18行    ","gaichi":"15亿 → null            (方寸)","gaichi1":" → ","suggest":{"ignore":true,"modify":false,"showSug":false,"showReason":true,"sug":""},"errorType":"    依托广阔的市场空间，公司正处于上市前的重要发展阶段，受益于政策驱动和市场需求释放，业务持续增长，估值增长稳固，我们计划融资3个亿，投前估值15亿，主要用于产线扩建、加大研发和市场投入，把我们的技术优势持续转化为规模性优势，为上市夯实基础。同时公司在深耕核心赛道的基础上，我们也积极推动了技术价值的多元释放，依托公司在图形图像算法领域积淀了深厚的AI技术能力，探索技术跨界应用，延伸出了AI+体育直播和分析系统，这个系统已经在各大全国超级联赛实现了无人化的AI直播。\r","xuanzhongindex":false,"xuanzhongone":true,"oid":"keyfocus0","proofreadLogId":null,"errorInfo":"    依托广阔的市场空间，公司正处于上市前的重要发展阶段，受益于政策驱动和市场需求释放，业务持续增长，估值增长稳固，我们计划融资3个亿，投前估值15亿，主要用于产线扩建、加大研发和市场投入，把我们的技术优势持续转化为规模性优势，为上市夯实基础。"},"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315943","errorWord":"刘旭东","length":3,"majorClass":"负面人物","majorClassCode":"E003","manufacturer":"方正","manufacturerCode":"funz","offset":31594,"originalText":null,"reason":"落马官员","rightWord":null,"source":"敏感词类型：落马官员；建议规则：原资阳市第一人民医院副院长刘旭东 严重违法被取消享受的待遇2024-11-01；","tagEndIndex":31597,"tagStartIndex":31594,"zuobian":31593,"youbian":31596,"colorCode":26367,"color":"#e5853e","zksq":"收起","position":"第57页第5行    ","gaichi":"刘旭东 → null            (方正)","gaichi1":" → ","suggest":{"ignore":true,"modify":false,"showSug":false,"showReason":true,"sug":""},"errorType":"主持人：感谢田总的介绍，下面有请北京天象新亚空间技术有限公司总经理刘旭东作介绍，有请！\r","xuanzhongindex":false,"xuanzhongone":true,"oid":"keyfocus0","proofreadLogId":null,"errorInfo":"主持人：感谢田总的介绍，下面有请北京天象新亚空间技术有限公司总经理&lt;dm&gt;刘旭东&lt;/dm&gt;作介绍，有请！","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315943","errorWord":"刘旭东","length":3,"majorClass":"负面人物","majorClassCode":"E003","manufacturer":"方正","manufacturerCode":"funz","offset":31594,"originalText":null,"reason":"落马官员","rightWord":null,"source":"敏感词类型：落马官员；建议规则：原资阳市第一人民医院副院长刘旭东 严重违法被取消享受的待遇2024-11-01；","tagEndIndex":31597,"tagStartIndex":31594,"zuobian":31593,"youbian":31596,"colorCode":26367,"color":"#e5853e","zksq":"收起","position":"第57页第5行    ","gaichi":"刘旭东 → null            (方正)","gaichi1":" → ","suggest":{"ignore":true,"modify":false,"showSug":false,"showReason":true,"sug":""},"errorType":"主持人：感谢田总的介绍，下面有请北京天象新亚空间技术有限公司总经理刘旭东作介绍，有请！\r","xuanzhongindex":false,"xuanzhongone":true,"oid":"keyfocus0","proofreadLogId":null,"errorInfo":"主持人：感谢田总的介绍，下面有请北京天象新亚空间技术有限公司总经理&lt;dm&gt;刘旭东&lt;/dm&gt;作介绍，有请！"},"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315943","errorWord":"刘旭东","length":3,"majorClass":"负面人物","majorClassCode":"E003","manufacturer":"方正","manufacturerCode":"funz","offset":31594,"originalText":null,"reason":"落马官员","rightWord":null,"source":"敏感词类型：落马官员；建议规则：原资阳市第一人民医院副院长刘旭东 严重违法被取消享受的待遇2024-11-01；","tagEndIndex":31597,"tagStartIndex":31594,"zuobian":31593,"youbian":31596,"colorCode":26367,"color":"#e5853e","zksq":"收起","position":"第57页第5行    ","gaichi":"刘旭东 → null            (方正)","gaichi1":" → ","suggest":{"ignore":true,"modify":false,"showSug":false,"showReason":true,"sug":""},"errorType":"主持人：感谢田总的介绍，下面有请北京天象新亚空间技术有限公司总经理刘旭东作介绍，有请！\r","xuanzhongindex":false,"xuanzhongone":true,"oid":"keyfocus0","proofreadLogId":null,"errorInfo":"主持人：感谢田总的介绍，下面有请北京天象新亚空间技术有限公司总经理&lt;dm&gt;刘旭东&lt;/dm&gt;作介绍，有请！"},"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316143","errorWord":"刘旭东","length":3,"majorClass":"负面人物","majorClassCode":"E003","manufacturer":"方正","manufacturerCode":"funz","offset":31614,"originalText":null,"reason":"落马官员","rightWord":null,"source":"敏感词类型：落马官员；建议规则：原资阳市第一人民医院副院长刘旭东 严重违法被取消享受的待遇2024-11-01；","tagEndIndex":31617,"tagStartIndex":31614,"zuobian":31613,"youbian":31616,"colorCode":26367,"color":"#e5853e","zksq":"收起","position":"第57页第7行    ","gaichi":"刘旭东 → null            (方正)","gaichi1":" → ","suggest":{"ignore":true,"modify":false,"showSug":false,"showReason":true,"sug":""},"errorType":"    刘旭东：各位领导，下午好！由我介绍一下商业计划书，我们融资逻辑和很多行业黄金伙伴不太一样，他们通常是上游式的这种叙事逻辑，因为有多少卫星，拥有多少数据，战斗去融资，推导出能够支撑的应用场景，我们正好与它相反。我们以市场场景为核心，这些年我们的产品匹配了哪些行业，解决了哪些场景的痛点，验证了上下游商业化的路径，具备了行业应用和接收运控的能力。\r","xuanzhongindex":false,"xuanzhongone":true,"oid":"keyfocus0","proofreadLogId":null,"errorInfo":"    &lt;dm&gt;刘旭东&lt;/dm&gt;：各位领导，下午好！","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316143","errorWord":"刘旭东","length":3,"majorClass":"负面人物","majorClassCode":"E003","manufacturer":"方正","manufacturerCode":"funz","offset":31614,"originalText":null,"reason":"落马官员","rightWord":null,"source":"敏感词类型：落马官员；建议规则：原资阳市第一人民医院副院长刘旭东 严重违法被取消享受的待遇2024-11-01；","tagEndIndex":31617,"tagStartIndex":31614,"zuobian":31613,"youbian":31616,"colorCode":26367,"color":"#e5853e","zksq":"收起","position":"第57页第7行    ","gaichi":"刘旭东 → null            (方正)","gaichi1":" → ","suggest":{"ignore":true,"modify":false,"showSug":false,"showReason":true,"sug":""},"errorType":"    刘旭东：各位领导，下午好！由我介绍一下商业计划书，我们融资逻辑和很多行业黄金伙伴不太一样，他们通常是上游式的这种叙事逻辑，因为有多少卫星，拥有多少数据，战斗去融资，推导出能够支撑的应用场景，我们正好与它相反。我们以市场场景为核心，这些年我们的产品匹配了哪些行业，解决了哪些场景的痛点，验证了上下游商业化的路径，具备了行业应用和接收运控的能力。\r","xuanzhongindex":false,"xuanzhongone":true,"oid":"keyfocus0","proofreadLogId":null,"errorInfo":"    &lt;dm&gt;刘旭东&lt;/dm&gt;：各位领导，下午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316143","errorWord":"刘旭东","length":3,"majorClass":"负面人物","majorClassCode":"E003","manufacturer":"方正","manufacturerCode":"funz","offset":31614,"originalText":null,"reason":"落马官员","rightWord":null,"source":"敏感词类型：落马官员；建议规则：原资阳市第一人民医院副院长刘旭东 严重违法被取消享受的待遇2024-11-01；","tagEndIndex":31617,"tagStartIndex":31614,"zuobian":31613,"youbian":31616,"colorCode":26367,"color":"#e5853e","zksq":"收起","position":"第57页第7行    ","gaichi":"刘旭东 → null            (方正)","gaichi1":" → ","suggest":{"ignore":true,"modify":false,"showSug":false,"showReason":true,"sug":""},"errorType":"    刘旭东：各位领导，下午好！由我介绍一下商业计划书，我们融资逻辑和很多行业黄金伙伴不太一样，他们通常是上游式的这种叙事逻辑，因为有多少卫星，拥有多少数据，战斗去融资，推导出能够支撑的应用场景，我们正好与它相反。我们以市场场景为核心，这些年我们的产品匹配了哪些行业，解决了哪些场景的痛点，验证了上下游商业化的路径，具备了行业应用和接收运控的能力。\r","xuanzhongindex":false,"xuanzhongone":true,"oid":"keyfocus0","proofreadLogId":null,"errorInfo":"    &lt;dm&gt;刘旭东&lt;/dm&gt;：各位领导，下午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317961","errorWord":"离","length":1,"majorClass":"文字提醒","majorClassCode":"E001","manufacturer":"方正","manufacturerCode":"funz","offset":31796,"originalText":null,"reason":"易错词检查","rightWord":"力","source":"","tagEndIndex":31797,"tagStartIndex":31796,"zuobian":31795,"youbian":31796,"colorCode":255,"color":"#ce3e31","zksq":"收起","position":"第57页第13行    ","gaichi":"离 → 力            (方正)","gaichi1":" → ","suggest":{"ignore":true,"modify":false,"showSug":false,"showReason":true,"sug":""},"errorType":"    目前，我们距离成为一家贯穿商业航天上下游差异化星座，赋能减灾成为国内该领域唯一全链条服务商，就差自有卫星。这也是我们本次融资的目的。\r","xuanzhongindex":false,"xuanzhongone":true,"oid":"keyfocus0","proofreadLogId":null,"errorInfo":"    目前，我们距&lt;em&gt;离&lt;/em&gt;成为一家贯穿商业航天上下游差异化星座，赋能减灾成为国内该领域唯一全链条服务商，就差自有卫星。","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317961","errorWord":"离","length":1,"majorClass":"文字提醒","majorClassCode":"E001","manufacturer":"方正","manufacturerCode":"funz","offset":31796,"originalText":null,"reason":"易错词检查","rightWord":"力","source":"","tagEndIndex":31797,"tagStartIndex":31796,"zuobian":31795,"youbian":31796,"colorCode":255,"color":"#ce3e31","zksq":"收起","position":"第57页第13行    ","gaichi":"离 → 力            (方正)","gaichi1":" → ","suggest":{"ignore":true,"modify":false,"showSug":false,"showReason":true,"sug":""},"errorType":"    目前，我们距离成为一家贯穿商业航天上下游差异化星座，赋能减灾成为国内该领域唯一全链条服务商，就差自有卫星。这也是我们本次融资的目的。\r","xuanzhongindex":false,"xuanzhongone":true,"oid":"keyfocus0","proofreadLogId":null,"errorInfo":"    目前，我们距&lt;em&gt;离&lt;/em&gt;成为一家贯穿商业航天上下游差异化星座，赋能减灾成为国内该领域唯一全链条服务商，就差自有卫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317961","errorWord":"离","length":1,"majorClass":"文字提醒","majorClassCode":"E001","manufacturer":"方正","manufacturerCode":"funz","offset":31796,"originalText":null,"reason":"易错词检查","rightWord":"力","source":"","tagEndIndex":31797,"tagStartIndex":31796,"zuobian":31795,"youbian":31796,"colorCode":255,"color":"#ce3e31","zksq":"收起","position":"第57页第13行    ","gaichi":"离 → 力            (方正)","gaichi1":" → ","suggest":{"ignore":true,"modify":false,"showSug":false,"showReason":true,"sug":""},"errorType":"    目前，我们距离成为一家贯穿商业航天上下游差异化星座，赋能减灾成为国内该领域唯一全链条服务商，就差自有卫星。这也是我们本次融资的目的。\r","xuanzhongindex":false,"xuanzhongone":true,"oid":"keyfocus0","proofreadLogId":null,"errorInfo":"    目前，我们距&lt;em&gt;离&lt;/em&gt;成为一家贯穿商业航天上下游差异化星座，赋能减灾成为国内该领域唯一全链条服务商，就差自有卫星。"},"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322104","errorWord":"800亿","length":4,"majorClass":"文字提醒","majorClassCode":"E001","manufacturer":"方寸","manufacturerCode":"func","offset":32210,"originalText":null,"reason":"表述不当","rightWord":null,"source":null,"tagEndIndex":32214,"tagStartIndex":32210,"zuobian":32209,"youbian":32213,"colorCode":255,"color":"#ce3e31","zksq":"收起","position":"第58页第10行    ","gaichi":"800亿 → null            (方寸)","gaichi1":" → ","suggest":{"ignore":true,"modify":false,"showSug":false,"showReason":true,"sug":""},"errorType":"    刚才提到政策，现在看一下目前市场规模分析。25年中国卫星遥感市场规模约800亿，其中增速20%，天象新亚服务的市场规模约为560亿。特别是自然资源环境应急市场，城市规划治理。\r","xuanzhongindex":false,"xuanzhongone":true,"oid":"keyfocus0","proofreadLogId":null,"errorInfo":"25年中国卫星遥感市场规模约800亿，其中增速20%，天象新亚服务的市场规模约为560亿。","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322104","errorWord":"800亿","length":4,"majorClass":"文字提醒","majorClassCode":"E001","manufacturer":"方寸","manufacturerCode":"func","offset":32210,"originalText":null,"reason":"表述不当","rightWord":null,"source":null,"tagEndIndex":32214,"tagStartIndex":32210,"zuobian":32209,"youbian":32213,"colorCode":255,"color":"#ce3e31","zksq":"收起","position":"第58页第10行    ","gaichi":"800亿 → null            (方寸)","gaichi1":" → ","suggest":{"ignore":true,"modify":false,"showSug":false,"showReason":true,"sug":""},"errorType":"    刚才提到政策，现在看一下目前市场规模分析。25年中国卫星遥感市场规模约800亿，其中增速20%，天象新亚服务的市场规模约为560亿。特别是自然资源环境应急市场，城市规划治理。\r","xuanzhongindex":false,"xuanzhongone":true,"oid":"keyfocus0","proofreadLogId":null,"errorInfo":"25年中国卫星遥感市场规模约800亿，其中增速20%，天象新亚服务的市场规模约为560亿。"},"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322104","errorWord":"800亿","length":4,"majorClass":"文字提醒","majorClassCode":"E001","manufacturer":"方寸","manufacturerCode":"func","offset":32210,"originalText":null,"reason":"表述不当","rightWord":null,"source":null,"tagEndIndex":32214,"tagStartIndex":32210,"zuobian":32209,"youbian":32213,"colorCode":255,"color":"#ce3e31","zksq":"收起","position":"第58页第10行    ","gaichi":"800亿 → null            (方寸)","gaichi1":" → ","suggest":{"ignore":true,"modify":false,"showSug":false,"showReason":true,"sug":""},"errorType":"    刚才提到政策，现在看一下目前市场规模分析。25年中国卫星遥感市场规模约800亿，其中增速20%，天象新亚服务的市场规模约为560亿。特别是自然资源环境应急市场，城市规划治理。\r","xuanzhongindex":false,"xuanzhongone":true,"oid":"keyfocus0","proofreadLogId":null,"errorInfo":"25年中国卫星遥感市场规模约800亿，其中增速20%，天象新亚服务的市场规模约为560亿。"},"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322364","errorWord":"560亿","length":4,"majorClass":"文字提醒","majorClassCode":"E001","manufacturer":"方寸","manufacturerCode":"func","offset":32236,"originalText":null,"reason":"表述不当","rightWord":null,"source":null,"tagEndIndex":32240,"tagStartIndex":32236,"zuobian":32235,"youbian":32239,"colorCode":255,"color":"#ce3e31","zksq":"收起","position":"第58页第11行    ","gaichi":"560亿 → null            (方寸)","gaichi1":" → ","suggest":{"ignore":true,"modify":false,"showSug":false,"showReason":true,"sug":""},"errorType":"    刚才提到政策，现在看一下目前市场规模分析。25年中国卫星遥感市场规模约800亿，其中增速20%，天象新亚服务的市场规模约为560亿。特别是自然资源环境应急市场，城市规划治理。\r","xuanzhongindex":false,"xuanzhongone":true,"oid":"keyfocus0","proofreadLogId":null,"errorInfo":"25年中国卫星遥感市场规模约800亿，其中增速20%，天象新亚服务的市场规模约为560亿。","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322364","errorWord":"560亿","length":4,"majorClass":"文字提醒","majorClassCode":"E001","manufacturer":"方寸","manufacturerCode":"func","offset":32236,"originalText":null,"reason":"表述不当","rightWord":null,"source":null,"tagEndIndex":32240,"tagStartIndex":32236,"zuobian":32235,"youbian":32239,"colorCode":255,"color":"#ce3e31","zksq":"收起","position":"第58页第11行    ","gaichi":"560亿 → null            (方寸)","gaichi1":" → ","suggest":{"ignore":true,"modify":false,"showSug":false,"showReason":true,"sug":""},"errorType":"    刚才提到政策，现在看一下目前市场规模分析。25年中国卫星遥感市场规模约800亿，其中增速20%，天象新亚服务的市场规模约为560亿。特别是自然资源环境应急市场，城市规划治理。\r","xuanzhongindex":false,"xuanzhongone":true,"oid":"keyfocus0","proofreadLogId":null,"errorInfo":"25年中国卫星遥感市场规模约800亿，其中增速20%，天象新亚服务的市场规模约为560亿。"},"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322364","errorWord":"560亿","length":4,"majorClass":"文字提醒","majorClassCode":"E001","manufacturer":"方寸","manufacturerCode":"func","offset":32236,"originalText":null,"reason":"表述不当","rightWord":null,"source":null,"tagEndIndex":32240,"tagStartIndex":32236,"zuobian":32235,"youbian":32239,"colorCode":255,"color":"#ce3e31","zksq":"收起","position":"第58页第11行    ","gaichi":"560亿 → null            (方寸)","gaichi1":" → ","suggest":{"ignore":true,"modify":false,"showSug":false,"showReason":true,"sug":""},"errorType":"    刚才提到政策，现在看一下目前市场规模分析。25年中国卫星遥感市场规模约800亿，其中增速20%，天象新亚服务的市场规模约为560亿。特别是自然资源环境应急市场，城市规划治理。\r","xuanzhongindex":false,"xuanzhongone":true,"oid":"keyfocus0","proofreadLogId":null,"errorInfo":"25年中国卫星遥感市场规模约800亿，其中增速20%，天象新亚服务的市场规模约为560亿。"},"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322863","errorWord":"15亿","length":3,"majorClass":"文字提醒","majorClassCode":"E001","manufacturer":"方寸","manufacturerCode":"func","offset":32286,"originalText":null,"reason":"表述不当","rightWord":null,"source":null,"tagEndIndex":32289,"tagStartIndex":32286,"zuobian":32285,"youbian":32288,"colorCode":255,"color":"#ce3e31","zksq":"收起","position":"第58页第12行    ","gaichi":"15亿 → null            (方寸)","gaichi1":" → ","suggest":{"ignore":true,"modify":false,"showSug":false,"showReason":true,"sug":""},"errorType":"    通过卫星星座形成全链条后，可以快速实现15亿的石油占有率，目前我们的用户涵盖应急、林草、电网、环保、能源企业、城市治理等领域。\r","xuanzhongindex":false,"xuanzhongone":true,"oid":"keyfocus0","proofreadLogId":null,"errorInfo":"    通过卫星星座形成全链条后，可以快速实现15亿的石油占有率，目前我们的用户涵盖应急、林草、电网、环保、能源企业、城市治理等领域。\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322863","errorWord":"15亿","length":3,"majorClass":"文字提醒","majorClassCode":"E001","manufacturer":"方寸","manufacturerCode":"func","offset":32286,"originalText":null,"reason":"表述不当","rightWord":null,"source":null,"tagEndIndex":32289,"tagStartIndex":32286,"zuobian":32285,"youbian":32288,"colorCode":255,"color":"#ce3e31","zksq":"收起","position":"第58页第12行    ","gaichi":"15亿 → null            (方寸)","gaichi1":" → ","suggest":{"ignore":true,"modify":false,"showSug":false,"showReason":true,"sug":""},"errorType":"    通过卫星星座形成全链条后，可以快速实现15亿的石油占有率，目前我们的用户涵盖应急、林草、电网、环保、能源企业、城市治理等领域。\r","xuanzhongindex":false,"xuanzhongone":true,"oid":"keyfocus0","proofreadLogId":null,"errorInfo":"    通过卫星星座形成全链条后，可以快速实现15亿的石油占有率，目前我们的用户涵盖应急、林草、电网、环保、能源企业、城市治理等领域。\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322863","errorWord":"15亿","length":3,"majorClass":"文字提醒","majorClassCode":"E001","manufacturer":"方寸","manufacturerCode":"func","offset":32286,"originalText":null,"reason":"表述不当","rightWord":null,"source":null,"tagEndIndex":32289,"tagStartIndex":32286,"zuobian":32285,"youbian":32288,"colorCode":255,"color":"#ce3e31","zksq":"收起","position":"第58页第12行    ","gaichi":"15亿 → null            (方寸)","gaichi1":" → ","suggest":{"ignore":true,"modify":false,"showSug":false,"showReason":true,"sug":""},"errorType":"    通过卫星星座形成全链条后，可以快速实现15亿的石油占有率，目前我们的用户涵盖应急、林草、电网、环保、能源企业、城市治理等领域。\r","xuanzhongindex":false,"xuanzhongone":true,"oid":"keyfocus0","proofreadLogId":null,"errorInfo":"    通过卫星星座形成全链条后，可以快速实现15亿的石油占有率，目前我们的用户涵盖应急、林草、电网、环保、能源企业、城市治理等领域。\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325956","errorWord":"16年12月","length":6,"majorClass":"文字提醒","majorClassCode":"E001","manufacturer":"方寸","manufacturerCode":"func","offset":32595,"originalText":null,"reason":"时间表述错误：时间表述差错","rightWord":null,"source":null,"tagEndIndex":32601,"tagStartIndex":32595,"zuobian":32594,"youbian":32600,"colorCode":255,"color":"#ce3e31","zksq":"收起","position":"第59页第5行    ","gaichi":"16年12月 → null            (方寸)","gaichi1":" → ","suggest":{"ignore":true,"modify":false,"showSug":false,"showReason":true,"sug":""},"errorType":"    公司16年12月成立，19年开始服务上海进博会，20年开始服务应急部，22年承担生态环境部全国碳汇试点工作，24年承接全国重点研发课题，25年完成了国家唯一海上卫星发射船卫星接收建设。这些是部分案例。\r","xuanzhongindex":false,"xuanzhongone":true,"oid":"keyfocus0","proofreadLogId":null,"errorInfo":"    公司16年12月成立，19年开始服务上海进博会，20年开始服务应急部，22年承担生态环境部全国碳汇试点工作，24年承接全国重点研发课题，25年完成了国家唯一海上卫星发射船卫星接收建设。","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325956","errorWord":"16年12月","length":6,"majorClass":"文字提醒","majorClassCode":"E001","manufacturer":"方寸","manufacturerCode":"func","offset":32595,"originalText":null,"reason":"时间表述错误：时间表述差错","rightWord":null,"source":null,"tagEndIndex":32601,"tagStartIndex":32595,"zuobian":32594,"youbian":32600,"colorCode":255,"color":"#ce3e31","zksq":"收起","position":"第59页第5行    ","gaichi":"16年12月 → null            (方寸)","gaichi1":" → ","suggest":{"ignore":true,"modify":false,"showSug":false,"showReason":true,"sug":""},"errorType":"    公司16年12月成立，19年开始服务上海进博会，20年开始服务应急部，22年承担生态环境部全国碳汇试点工作，24年承接全国重点研发课题，25年完成了国家唯一海上卫星发射船卫星接收建设。这些是部分案例。\r","xuanzhongindex":false,"xuanzhongone":true,"oid":"keyfocus0","proofreadLogId":null,"errorInfo":"    公司16年12月成立，19年开始服务上海进博会，20年开始服务应急部，22年承担生态环境部全国碳汇试点工作，24年承接全国重点研发课题，25年完成了国家唯一海上卫星发射船卫星接收建设。"},"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325956","errorWord":"16年12月","length":6,"majorClass":"文字提醒","majorClassCode":"E001","manufacturer":"方寸","manufacturerCode":"func","offset":32595,"originalText":null,"reason":"时间表述错误：时间表述差错","rightWord":null,"source":null,"tagEndIndex":32601,"tagStartIndex":32595,"zuobian":32594,"youbian":32600,"colorCode":255,"color":"#ce3e31","zksq":"收起","position":"第59页第5行    ","gaichi":"16年12月 → null            (方寸)","gaichi1":" → ","suggest":{"ignore":true,"modify":false,"showSug":false,"showReason":true,"sug":""},"errorType":"    公司16年12月成立，19年开始服务上海进博会，20年开始服务应急部，22年承担生态环境部全国碳汇试点工作，24年承接全国重点研发课题，25年完成了国家唯一海上卫星发射船卫星接收建设。这些是部分案例。\r","xuanzhongindex":false,"xuanzhongone":true,"oid":"keyfocus0","proofreadLogId":null,"errorInfo":"    公司16年12月成立，19年开始服务上海进博会，20年开始服务应急部，22年承担生态环境部全国碳汇试点工作，24年承接全国重点研发课题，25年完成了国家唯一海上卫星发射船卫星接收建设。"},"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332282","errorWord":"雨衰","length":2,"majorClass":"文字提醒","majorClassCode":"E001","manufacturer":"方正","manufacturerCode":"funz","offset":33228,"originalText":null,"reason":"易错词检查","rightWord":"雨水","source":"","tagEndIndex":33230,"tagStartIndex":33228,"zuobian":33227,"youbian":33229,"colorCode":255,"color":"#ce3e31","zksq":"收起","position":"第60页第8行    ","gaichi":"雨衰 → 雨水            (方正)","gaichi1":" → ","suggest":{"ignore":true,"modify":false,"showSug":false,"showReason":true,"sug":""},"errorType":"    首先是技术验证，目前商业卫星越来越多，可是地面接收站点严重不足，这样就造成了组网效率大大降低。两会期间，王坚院士指出，受雨衰、观测覆盖不足等影响，我国星上大量数据无法回传地面，面对这一难题，我们依托全国30多个地面站，多站一中心的建设，积累了很多经验和关键技术，也在为自然资源部已经完成了测控接收一体化系统验收，同时国家也出台了一些针对这些痛点相应的政策。\r","xuanzhongindex":false,"xuanzhongone":true,"oid":"keyfocus0","proofreadLogId":null,"errorInfo":"两会期间，王坚院士指出，受&lt;em&gt;雨衰&lt;/em&gt;、观测覆盖不足等影响，我国星上大量数据无法回传地面，面对这一难题，我们依托全国30多个地面站，多站一中心的建设，积累了很多经验和关键技术，也在为自然资源部已经完成了测控接收一体化系统验收，同时国家也出台了一些针对这些痛点相应的政策。","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332282","errorWord":"雨衰","length":2,"majorClass":"文字提醒","majorClassCode":"E001","manufacturer":"方正","manufacturerCode":"funz","offset":33228,"originalText":null,"reason":"易错词检查","rightWord":"雨水","source":"","tagEndIndex":33230,"tagStartIndex":33228,"zuobian":33227,"youbian":33229,"colorCode":255,"color":"#ce3e31","zksq":"收起","position":"第60页第8行    ","gaichi":"雨衰 → 雨水            (方正)","gaichi1":" → ","suggest":{"ignore":true,"modify":false,"showSug":false,"showReason":true,"sug":""},"errorType":"    首先是技术验证，目前商业卫星越来越多，可是地面接收站点严重不足，这样就造成了组网效率大大降低。两会期间，王坚院士指出，受雨衰、观测覆盖不足等影响，我国星上大量数据无法回传地面，面对这一难题，我们依托全国30多个地面站，多站一中心的建设，积累了很多经验和关键技术，也在为自然资源部已经完成了测控接收一体化系统验收，同时国家也出台了一些针对这些痛点相应的政策。\r","xuanzhongindex":false,"xuanzhongone":true,"oid":"keyfocus0","proofreadLogId":null,"errorInfo":"两会期间，王坚院士指出，受&lt;em&gt;雨衰&lt;/em&gt;、观测覆盖不足等影响，我国星上大量数据无法回传地面，面对这一难题，我们依托全国30多个地面站，多站一中心的建设，积累了很多经验和关键技术，也在为自然资源部已经完成了测控接收一体化系统验收，同时国家也出台了一些针对这些痛点相应的政策。"},"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332282","errorWord":"雨衰","length":2,"majorClass":"文字提醒","majorClassCode":"E001","manufacturer":"方正","manufacturerCode":"funz","offset":33228,"originalText":null,"reason":"易错词检查","rightWord":"雨水","source":"","tagEndIndex":33230,"tagStartIndex":33228,"zuobian":33227,"youbian":33229,"colorCode":255,"color":"#ce3e31","zksq":"收起","position":"第60页第8行    ","gaichi":"雨衰 → 雨水            (方正)","gaichi1":" → ","suggest":{"ignore":true,"modify":false,"showSug":false,"showReason":true,"sug":""},"errorType":"    首先是技术验证，目前商业卫星越来越多，可是地面接收站点严重不足，这样就造成了组网效率大大降低。两会期间，王坚院士指出，受雨衰、观测覆盖不足等影响，我国星上大量数据无法回传地面，面对这一难题，我们依托全国30多个地面站，多站一中心的建设，积累了很多经验和关键技术，也在为自然资源部已经完成了测控接收一体化系统验收，同时国家也出台了一些针对这些痛点相应的政策。\r","xuanzhongindex":false,"xuanzhongone":true,"oid":"keyfocus0","proofreadLogId":null,"errorInfo":"两会期间，王坚院士指出，受&lt;em&gt;雨衰&lt;/em&gt;、观测覆盖不足等影响，我国星上大量数据无法回传地面，面对这一难题，我们依托全国30多个地面站，多站一中心的建设，积累了很多经验和关键技术，也在为自然资源部已经完成了测控接收一体化系统验收，同时国家也出台了一些针对这些痛点相应的政策。"},"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349274","errorWord":"5、6年","length":4,"majorClass":"文字提醒","majorClassCode":"E001","manufacturer":"方正","manufacturerCode":"funz","offset":34927,"originalText":null,"reason":"易错词检查：两个数字连用表示概数时，应采用汉字数字，并且两数之间不用顿号“、”隔开。","rightWord":null,"source":"","tagEndIndex":34931,"tagStartIndex":34927,"zuobian":34926,"youbian":34930,"colorCode":255,"color":"#ce3e31","zksq":"收起","position":"第63页第9行    ","gaichi":"5、6年 → null            (方正)","gaichi1":" → ","suggest":{"ignore":true,"modify":false,"showSug":false,"showReason":true,"sug":""},"errorType":"    下一步发展肯定是往固态电池方面走，我们现在主要开发的是固态电解质，硫化物的固态电解质是我们公司开发的。因为固态电池本身是日本东京工业大学野久康（音）教授团队20年前开始工作，国内也是最近5、6年开始发力，包括资金上面和政策上面给的支持还是很大的。现在国内跟日本、韩国相比，现在主要材料设计、界面工程、装配工艺、测试标准上有很多差距。\r","xuanzhongindex":false,"xuanzhongone":true,"oid":"keyfocus0","proofreadLogId":null,"errorInfo":"因为固态电池本身是日本东京工业大学野久康（音）教授团队20年前开始工作，国内也是最近&lt;sm&gt;5、6年&lt;/sm&gt;开始发力，包括资金上面和政策上面给的支持还是很大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349274","errorWord":"5、6年","length":4,"majorClass":"文字提醒","majorClassCode":"E001","manufacturer":"方正","manufacturerCode":"funz","offset":34927,"originalText":null,"reason":"易错词检查：两个数字连用表示概数时，应采用汉字数字，并且两数之间不用顿号“、”隔开。","rightWord":null,"source":"","tagEndIndex":34931,"tagStartIndex":34927,"zuobian":34926,"youbian":34930,"colorCode":255,"color":"#ce3e31","zksq":"收起","position":"第63页第9行    ","gaichi":"5、6年 → null            (方正)","gaichi1":" → ","suggest":{"ignore":true,"modify":false,"showSug":false,"showReason":true,"sug":""},"errorType":"    下一步发展肯定是往固态电池方面走，我们现在主要开发的是固态电解质，硫化物的固态电解质是我们公司开发的。因为固态电池本身是日本东京工业大学野久康（音）教授团队20年前开始工作，国内也是最近5、6年开始发力，包括资金上面和政策上面给的支持还是很大的。现在国内跟日本、韩国相比，现在主要材料设计、界面工程、装配工艺、测试标准上有很多差距。\r","xuanzhongindex":false,"xuanzhongone":true,"oid":"keyfocus0","proofreadLogId":null,"errorInfo":"因为固态电池本身是日本东京工业大学野久康（音）教授团队20年前开始工作，国内也是最近&lt;sm&gt;5、6年&lt;/sm&gt;开始发力，包括资金上面和政策上面给的支持还是很大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349274","errorWord":"5、6年","length":4,"majorClass":"文字提醒","majorClassCode":"E001","manufacturer":"方正","manufacturerCode":"funz","offset":34927,"originalText":null,"reason":"易错词检查：两个数字连用表示概数时，应采用汉字数字，并且两数之间不用顿号“、”隔开。","rightWord":null,"source":"","tagEndIndex":34931,"tagStartIndex":34927,"zuobian":34926,"youbian":34930,"colorCode":255,"color":"#ce3e31","zksq":"收起","position":"第63页第9行    ","gaichi":"5、6年 → null            (方正)","gaichi1":" → ","suggest":{"ignore":true,"modify":false,"showSug":false,"showReason":true,"sug":""},"errorType":"    下一步发展肯定是往固态电池方面走，我们现在主要开发的是固态电解质，硫化物的固态电解质是我们公司开发的。因为固态电池本身是日本东京工业大学野久康（音）教授团队20年前开始工作，国内也是最近5、6年开始发力，包括资金上面和政策上面给的支持还是很大的。现在国内跟日本、韩国相比，现在主要材料设计、界面工程、装配工艺、测试标准上有很多差距。\r","xuanzhongindex":false,"xuanzhongone":true,"oid":"keyfocus0","proofreadLogId":null,"errorInfo":"因为固态电池本身是日本东京工业大学野久康（音）教授团队20年前开始工作，国内也是最近&lt;sm&gt;5、6年&lt;/sm&gt;开始发力，包括资金上面和政策上面给的支持还是很大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354944","errorWord":"中式基地","length":4,"majorClass":"文字提醒","majorClassCode":"E001","manufacturer":"方正","manufacturerCode":"funz","offset":35494,"originalText":null,"reason":"","rightWord":"中试基地","source":"","tagEndIndex":35498,"tagStartIndex":35494,"zuobian":35493,"youbian":35497,"colorCode":255,"color":"#ce3e31","zksq":"收起","position":"第64页第8行    ","gaichi":"中式基地 → 中试基地            (方正)","gaichi1":" → ","suggest":{"ignore":true,"modify":false,"showSug":false,"showReason":true,"sug":""},"errorType":"    我们跟东京工业大学康诺久小（音）集团合作，另外是天津大学，我们在亦庄正在建中式基地。在亦庄基地建10吨的产能基地，预计8月份竣工。\r","xuanzhongindex":false,"xuanzhongone":true,"oid":"keyfocus0","proofreadLogId":null,"errorInfo":"    我们跟东京工业大学康诺久小（音）集团合作，另外是天津大学，我们在亦庄正在建&lt;sm&gt;中式基地&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354944","errorWord":"中式基地","length":4,"majorClass":"文字提醒","majorClassCode":"E001","manufacturer":"方正","manufacturerCode":"funz","offset":35494,"originalText":null,"reason":"","rightWord":"中试基地","source":"","tagEndIndex":35498,"tagStartIndex":35494,"zuobian":35493,"youbian":35497,"colorCode":255,"color":"#ce3e31","zksq":"收起","position":"第64页第8行    ","gaichi":"中式基地 → 中试基地            (方正)","gaichi1":" → ","suggest":{"ignore":true,"modify":false,"showSug":false,"showReason":true,"sug":""},"errorType":"    我们跟东京工业大学康诺久小（音）集团合作，另外是天津大学，我们在亦庄正在建中式基地。在亦庄基地建10吨的产能基地，预计8月份竣工。\r","xuanzhongindex":false,"xuanzhongone":true,"oid":"keyfocus0","proofreadLogId":null,"errorInfo":"    我们跟东京工业大学康诺久小（音）集团合作，另外是天津大学，我们在亦庄正在建&lt;sm&gt;中式基地&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354944","errorWord":"中式基地","length":4,"majorClass":"文字提醒","majorClassCode":"E001","manufacturer":"方正","manufacturerCode":"funz","offset":35494,"originalText":null,"reason":"","rightWord":"中试基地","source":"","tagEndIndex":35498,"tagStartIndex":35494,"zuobian":35493,"youbian":35497,"colorCode":255,"color":"#ce3e31","zksq":"收起","position":"第64页第8行    ","gaichi":"中式基地 → 中试基地            (方正)","gaichi1":" → ","suggest":{"ignore":true,"modify":false,"showSug":false,"showReason":true,"sug":""},"errorType":"    我们跟东京工业大学康诺久小（音）集团合作，另外是天津大学，我们在亦庄正在建中式基地。在亦庄基地建10吨的产能基地，预计8月份竣工。\r","xuanzhongindex":false,"xuanzhongone":true,"oid":"keyfocus0","proofreadLogId":null,"errorInfo":"    我们跟东京工业大学康诺久小（音）集团合作，另外是天津大学，我们在亦庄正在建&lt;sm&gt;中式基地&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356555","errorWord":"6400万","length":5,"majorClass":"文字提醒","majorClassCode":"E001","manufacturer":"方寸","manufacturerCode":"func","offset":35655,"originalText":null,"reason":"表述不当","rightWord":null,"source":null,"tagEndIndex":35660,"tagStartIndex":35655,"zuobian":35654,"youbian":35659,"colorCode":255,"color":"#ce3e31","zksq":"收起","position":"第64页第14行    ","gaichi":"6400万 → null            (方寸)","gaichi1":" → ","suggest":{"ignore":true,"modify":false,"showSug":false,"showReason":true,"sug":""},"errorType":"    财务预测，我们做了两块，因为固态电池市场还没有成熟，我们还有一块做电解质电解液的，我们有完全新的技术，液态六氟磷酸锂，还有一些新的添加剂，也是在国外开放的，我们现在在国内应用，我们做得非常好，已经在国内山东淄博建工厂，今年下半年会有产出。现在公司已经融资了6400万，现在公司正在开启下一轮融资，计划2026年10月底前股权融资7000万元，主要用于固态电池的研发。\r","xuanzhongindex":false,"xuanzhongone":true,"oid":"keyfocus0","proofreadLogId":null,"errorInfo":"现在公司已经融资了6400万，现在公司正在开启下一轮融资，计划2026年10月底前股权融资7000万元，主要用于固态电池的研发。\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356555","errorWord":"6400万","length":5,"majorClass":"文字提醒","majorClassCode":"E001","manufacturer":"方寸","manufacturerCode":"func","offset":35655,"originalText":null,"reason":"表述不当","rightWord":null,"source":null,"tagEndIndex":35660,"tagStartIndex":35655,"zuobian":35654,"youbian":35659,"colorCode":255,"color":"#ce3e31","zksq":"收起","position":"第64页第14行    ","gaichi":"6400万 → null            (方寸)","gaichi1":" → ","suggest":{"ignore":true,"modify":false,"showSug":false,"showReason":true,"sug":""},"errorType":"    财务预测，我们做了两块，因为固态电池市场还没有成熟，我们还有一块做电解质电解液的，我们有完全新的技术，液态六氟磷酸锂，还有一些新的添加剂，也是在国外开放的，我们现在在国内应用，我们做得非常好，已经在国内山东淄博建工厂，今年下半年会有产出。现在公司已经融资了6400万，现在公司正在开启下一轮融资，计划2026年10月底前股权融资7000万元，主要用于固态电池的研发。\r","xuanzhongindex":false,"xuanzhongone":true,"oid":"keyfocus0","proofreadLogId":null,"errorInfo":"现在公司已经融资了6400万，现在公司正在开启下一轮融资，计划2026年10月底前股权融资7000万元，主要用于固态电池的研发。\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356555","errorWord":"6400万","length":5,"majorClass":"文字提醒","majorClassCode":"E001","manufacturer":"方寸","manufacturerCode":"func","offset":35655,"originalText":null,"reason":"表述不当","rightWord":null,"source":null,"tagEndIndex":35660,"tagStartIndex":35655,"zuobian":35654,"youbian":35659,"colorCode":255,"color":"#ce3e31","zksq":"收起","position":"第64页第14行    ","gaichi":"6400万 → null            (方寸)","gaichi1":" → ","suggest":{"ignore":true,"modify":false,"showSug":false,"showReason":true,"sug":""},"errorType":"    财务预测，我们做了两块，因为固态电池市场还没有成熟，我们还有一块做电解质电解液的，我们有完全新的技术，液态六氟磷酸锂，还有一些新的添加剂，也是在国外开放的，我们现在在国内应用，我们做得非常好，已经在国内山东淄博建工厂，今年下半年会有产出。现在公司已经融资了6400万，现在公司正在开启下一轮融资，计划2026年10月底前股权融资7000万元，主要用于固态电池的研发。\r","xuanzhongindex":false,"xuanzhongone":true,"oid":"keyfocus0","proofreadLogId":null,"errorInfo":"现在公司已经融资了6400万，现在公司正在开启下一轮融资，计划2026年10月底前股权融资7000万元，主要用于固态电池的研发。\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359674","errorWord":"200亿","length":4,"majorClass":"文字提醒","majorClassCode":"E001","manufacturer":"方寸","manufacturerCode":"func","offset":35967,"originalText":null,"reason":"表述不当","rightWord":null,"source":null,"tagEndIndex":35971,"tagStartIndex":35967,"zuobian":35966,"youbian":35970,"colorCode":255,"color":"#ce3e31","zksq":"收起","position":"第65页第7行    ","gaichi":"200亿 → null            (方寸)","gaichi1":" → ","suggest":{"ignore":true,"modify":false,"showSug":false,"showReason":true,"sug":""},"errorType":"    我们在做什么事情呢？我现在戴的眼镜，手上戴的戒指，和运动时尚的手串，现在都是智能可穿戴的产品。我们在做一个国际品牌和科技线的全球首发。我们现在对标了blackrock和abg去投资品牌资产管理公司，他们估值已经200亿美元，疫情期间逆势增长30%以上，现在估值是200亿，他们构建的是强现金流+高毛利回报的项目，并且是以科技作为委员内核的驱动。\r","xuanzhongindex":false,"xuanzhongone":true,"oid":"keyfocus0","proofreadLogId":null,"errorInfo":"我们现在对标了blackrock和abg去投资品牌资产管理公司，他们估值已经200亿美元，疫情期间逆势增长30%以上，现在估值是200亿，他们构建的是强现金流+高毛利回报的项目，并且是以科技作为委员内核的驱动。\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359674","errorWord":"200亿","length":4,"majorClass":"文字提醒","majorClassCode":"E001","manufacturer":"方寸","manufacturerCode":"func","offset":35967,"originalText":null,"reason":"表述不当","rightWord":null,"source":null,"tagEndIndex":35971,"tagStartIndex":35967,"zuobian":35966,"youbian":35970,"colorCode":255,"color":"#ce3e31","zksq":"收起","position":"第65页第7行    ","gaichi":"200亿 → null            (方寸)","gaichi1":" → ","suggest":{"ignore":true,"modify":false,"showSug":false,"showReason":true,"sug":""},"errorType":"    我们在做什么事情呢？我现在戴的眼镜，手上戴的戒指，和运动时尚的手串，现在都是智能可穿戴的产品。我们在做一个国际品牌和科技线的全球首发。我们现在对标了blackrock和abg去投资品牌资产管理公司，他们估值已经200亿美元，疫情期间逆势增长30%以上，现在估值是200亿，他们构建的是强现金流+高毛利回报的项目，并且是以科技作为委员内核的驱动。\r","xuanzhongindex":false,"xuanzhongone":true,"oid":"keyfocus0","proofreadLogId":null,"errorInfo":"我们现在对标了blackrock和abg去投资品牌资产管理公司，他们估值已经200亿美元，疫情期间逆势增长30%以上，现在估值是200亿，他们构建的是强现金流+高毛利回报的项目，并且是以科技作为委员内核的驱动。\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359674","errorWord":"200亿","length":4,"majorClass":"文字提醒","majorClassCode":"E001","manufacturer":"方寸","manufacturerCode":"func","offset":35967,"originalText":null,"reason":"表述不当","rightWord":null,"source":null,"tagEndIndex":35971,"tagStartIndex":35967,"zuobian":35966,"youbian":35970,"colorCode":255,"color":"#ce3e31","zksq":"收起","position":"第65页第7行    ","gaichi":"200亿 → null            (方寸)","gaichi1":" → ","suggest":{"ignore":true,"modify":false,"showSug":false,"showReason":true,"sug":""},"errorType":"    我们在做什么事情呢？我现在戴的眼镜，手上戴的戒指，和运动时尚的手串，现在都是智能可穿戴的产品。我们在做一个国际品牌和科技线的全球首发。我们现在对标了blackrock和abg去投资品牌资产管理公司，他们估值已经200亿美元，疫情期间逆势增长30%以上，现在估值是200亿，他们构建的是强现金流+高毛利回报的项目，并且是以科技作为委员内核的驱动。\r","xuanzhongindex":false,"xuanzhongone":true,"oid":"keyfocus0","proofreadLogId":null,"errorInfo":"我们现在对标了blackrock和abg去投资品牌资产管理公司，他们估值已经200亿美元，疫情期间逆势增长30%以上，现在估值是200亿，他们构建的是强现金流+高毛利回报的项目，并且是以科技作为委员内核的驱动。\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363341","errorWord":"以","length":1,"majorClass":"文字提醒","majorClassCode":"E001","manufacturer":"方正","manufacturerCode":"funz","offset":36334,"originalText":null,"reason":"易错词检查","rightWord":"一","source":"","tagEndIndex":36335,"tagStartIndex":36334,"zuobian":36333,"youbian":36334,"colorCode":255,"color":"#ce3e31","zksq":"收起","position":"第65页第20行    ","gaichi":"以 → 一            (方正)","gaichi1":" → ","suggest":{"ignore":true,"modify":false,"showSug":false,"showReason":true,"sug":""},"errorType":"    我们做了以下三条类目线，围绕运动户外，众所周知，近20年全球增长或者市值最高的几乎是围绕岸跑、lululemon，就是运动户外的这些时尚产品，我们在这个产品领域会推出智能运动场景的眼镜、智能网球的腕带，还有智能戒指。这是以岸跑，head是网球类专业的品牌，我们去年参加了CES展，非常受关注和欢迎。再就是时尚美学科技线，像PRADA，我们打造了一个同传耳机，同时可以当作一个耳饰，下面所看到的产品也是我们正在推出的Smart的音响Speaker，我们商业模式是做老和做新，围绕我们静电的这些工艺和围绕AI与时尚创新推出。比如说我们会拿一个十年的开品权，在开品权过程中，我们可以对这条产品线进行收购，同时组合中国最头部的柔性生产，形成新的产品，把这些产品推向全球市场。\r","xuanzhongindex":false,"xuanzhongone":true,"oid":"keyfocus0","proofreadLogId":null,"errorInfo":"这是&lt;em&gt;以&lt;/em&gt;岸跑，head是网球类专业的品牌，我们去年参加了CES展，非常受关注和欢迎。","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363341","errorWord":"以","length":1,"majorClass":"文字提醒","majorClassCode":"E001","manufacturer":"方正","manufacturerCode":"funz","offset":36334,"originalText":null,"reason":"易错词检查","rightWord":"一","source":"","tagEndIndex":36335,"tagStartIndex":36334,"zuobian":36333,"youbian":36334,"colorCode":255,"color":"#ce3e31","zksq":"收起","position":"第65页第20行    ","gaichi":"以 → 一            (方正)","gaichi1":" → ","suggest":{"ignore":true,"modify":false,"showSug":false,"showReason":true,"sug":""},"errorType":"    我们做了以下三条类目线，围绕运动户外，众所周知，近20年全球增长或者市值最高的几乎是围绕岸跑、lululemon，就是运动户外的这些时尚产品，我们在这个产品领域会推出智能运动场景的眼镜、智能网球的腕带，还有智能戒指。这是以岸跑，head是网球类专业的品牌，我们去年参加了CES展，非常受关注和欢迎。再就是时尚美学科技线，像PRADA，我们打造了一个同传耳机，同时可以当作一个耳饰，下面所看到的产品也是我们正在推出的Smart的音响Speaker，我们商业模式是做老和做新，围绕我们静电的这些工艺和围绕AI与时尚创新推出。比如说我们会拿一个十年的开品权，在开品权过程中，我们可以对这条产品线进行收购，同时组合中国最头部的柔性生产，形成新的产品，把这些产品推向全球市场。\r","xuanzhongindex":false,"xuanzhongone":true,"oid":"keyfocus0","proofreadLogId":null,"errorInfo":"这是&lt;em&gt;以&lt;/em&gt;岸跑，head是网球类专业的品牌，我们去年参加了CES展，非常受关注和欢迎。"},"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363341","errorWord":"以","length":1,"majorClass":"文字提醒","majorClassCode":"E001","manufacturer":"方正","manufacturerCode":"funz","offset":36334,"originalText":null,"reason":"易错词检查","rightWord":"一","source":"","tagEndIndex":36335,"tagStartIndex":36334,"zuobian":36333,"youbian":36334,"colorCode":255,"color":"#ce3e31","zksq":"收起","position":"第65页第20行    ","gaichi":"以 → 一            (方正)","gaichi1":" → ","suggest":{"ignore":true,"modify":false,"showSug":false,"showReason":true,"sug":""},"errorType":"    我们做了以下三条类目线，围绕运动户外，众所周知，近20年全球增长或者市值最高的几乎是围绕岸跑、lululemon，就是运动户外的这些时尚产品，我们在这个产品领域会推出智能运动场景的眼镜、智能网球的腕带，还有智能戒指。这是以岸跑，head是网球类专业的品牌，我们去年参加了CES展，非常受关注和欢迎。再就是时尚美学科技线，像PRADA，我们打造了一个同传耳机，同时可以当作一个耳饰，下面所看到的产品也是我们正在推出的Smart的音响Speaker，我们商业模式是做老和做新，围绕我们静电的这些工艺和围绕AI与时尚创新推出。比如说我们会拿一个十年的开品权，在开品权过程中，我们可以对这条产品线进行收购，同时组合中国最头部的柔性生产，形成新的产品，把这些产品推向全球市场。\r","xuanzhongindex":false,"xuanzhongone":true,"oid":"keyfocus0","proofreadLogId":null,"errorInfo":"这是&lt;em&gt;以&lt;/em&gt;岸跑，head是网球类专业的品牌，我们去年参加了CES展，非常受关注和欢迎。"},"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376612","errorWord":"往上","length":2,"majorClass":"文字提醒","majorClassCode":"E001","manufacturer":"方正","manufacturerCode":"funz","offset":37661,"originalText":null,"reason":"易错词检查","rightWord":"以上","source":"","tagEndIndex":37663,"tagStartIndex":37661,"zuobian":37660,"youbian":37662,"colorCode":255,"color":"#ce3e31","zksq":"收起","position":"第68页第5行    ","gaichi":"往上 → 以上            (方正)","gaichi1":" → ","suggest":{"ignore":true,"modify":false,"showSug":false,"showReason":true,"sug":""},"errorType":"    目前我们正在发起一个亿的基金，是品牌赋能基金，专门围绕每个可穿戴线上委托和下来选择国内头部的独角兽企业或者AI企业给我们做支持。我们在单条线上，预期一个品牌一条线会达到毛利40%，并且达到年营收3个亿往上。我们首轮已经有1个亿的估值融资，释放了3.5亿的估值窗口，目前香奈儿家办也是海外的一个品牌家办，对我们也是有兴趣的，我们希望在26年底、27年初会启动下一轮的融资，谢谢大家。\r","xuanzhongindex":false,"xuanzhongone":true,"oid":"keyfocus0","proofreadLogId":null,"errorInfo":"我们在单条线上，预期一个品牌一条线会达到毛利40%，并且达到年营收3个亿&lt;em&gt;往上&lt;/e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376612","errorWord":"往上","length":2,"majorClass":"文字提醒","majorClassCode":"E001","manufacturer":"方正","manufacturerCode":"funz","offset":37661,"originalText":null,"reason":"易错词检查","rightWord":"以上","source":"","tagEndIndex":37663,"tagStartIndex":37661,"zuobian":37660,"youbian":37662,"colorCode":255,"color":"#ce3e31","zksq":"收起","position":"第68页第5行    ","gaichi":"往上 → 以上            (方正)","gaichi1":" → ","suggest":{"ignore":true,"modify":false,"showSug":false,"showReason":true,"sug":""},"errorType":"    目前我们正在发起一个亿的基金，是品牌赋能基金，专门围绕每个可穿戴线上委托和下来选择国内头部的独角兽企业或者AI企业给我们做支持。我们在单条线上，预期一个品牌一条线会达到毛利40%，并且达到年营收3个亿往上。我们首轮已经有1个亿的估值融资，释放了3.5亿的估值窗口，目前香奈儿家办也是海外的一个品牌家办，对我们也是有兴趣的，我们希望在26年底、27年初会启动下一轮的融资，谢谢大家。\r","xuanzhongindex":false,"xuanzhongone":true,"oid":"keyfocus0","proofreadLogId":null,"errorInfo":"我们在单条线上，预期一个品牌一条线会达到毛利40%，并且达到年营收3个亿&lt;em&gt;往上&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376612","errorWord":"往上","length":2,"majorClass":"文字提醒","majorClassCode":"E001","manufacturer":"方正","manufacturerCode":"funz","offset":37661,"originalText":null,"reason":"易错词检查","rightWord":"以上","source":"","tagEndIndex":37663,"tagStartIndex":37661,"zuobian":37660,"youbian":37662,"colorCode":255,"color":"#ce3e31","zksq":"收起","position":"第68页第5行    ","gaichi":"往上 → 以上            (方正)","gaichi1":" → ","suggest":{"ignore":true,"modify":false,"showSug":false,"showReason":true,"sug":""},"errorType":"    目前我们正在发起一个亿的基金，是品牌赋能基金，专门围绕每个可穿戴线上委托和下来选择国内头部的独角兽企业或者AI企业给我们做支持。我们在单条线上，预期一个品牌一条线会达到毛利40%，并且达到年营收3个亿往上。我们首轮已经有1个亿的估值融资，释放了3.5亿的估值窗口，目前香奈儿家办也是海外的一个品牌家办，对我们也是有兴趣的，我们希望在26年底、27年初会启动下一轮的融资，谢谢大家。\r","xuanzhongindex":false,"xuanzhongone":true,"oid":"keyfocus0","proofreadLogId":null,"errorInfo":"我们在单条线上，预期一个品牌一条线会达到毛利40%，并且达到年营收3个亿&lt;em&gt;往上&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376834","errorWord":"3.5亿","length":4,"majorClass":"文字提醒","majorClassCode":"E001","manufacturer":"方寸","manufacturerCode":"func","offset":37683,"originalText":null,"reason":"表述不当","rightWord":null,"source":null,"tagEndIndex":37687,"tagStartIndex":37683,"zuobian":37682,"youbian":37686,"colorCode":255,"color":"#ce3e31","zksq":"收起","position":"第68页第6行    ","gaichi":"3.5亿 → null            (方寸)","gaichi1":" → ","suggest":{"ignore":true,"modify":false,"showSug":false,"showReason":true,"sug":""},"errorType":"    目前我们正在发起一个亿的基金，是品牌赋能基金，专门围绕每个可穿戴线上委托和下来选择国内头部的独角兽企业或者AI企业给我们做支持。我们在单条线上，预期一个品牌一条线会达到毛利40%，并且达到年营收3个亿往上。我们首轮已经有1个亿的估值融资，释放了3.5亿的估值窗口，目前香奈儿家办也是海外的一个品牌家办，对我们也是有兴趣的，我们希望在26年底、27年初会启动下一轮的融资，谢谢大家。\r","xuanzhongindex":false,"xuanzhongone":true,"oid":"keyfocus0","proofreadLogId":null,"errorInfo":"我们首轮已经有1个亿的估值融资，释放了3.5亿的估值窗口，目前香奈儿家办也是海外的一个品牌家办，对我们也是有兴趣的，我们希望在26年底、27年初会启动下一轮的融资，谢谢大家。\r\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376834","errorWord":"3.5亿","length":4,"majorClass":"文字提醒","majorClassCode":"E001","manufacturer":"方寸","manufacturerCode":"func","offset":37683,"originalText":null,"reason":"表述不当","rightWord":null,"source":null,"tagEndIndex":37687,"tagStartIndex":37683,"zuobian":37682,"youbian":37686,"colorCode":255,"color":"#ce3e31","zksq":"收起","position":"第68页第6行    ","gaichi":"3.5亿 → null            (方寸)","gaichi1":" → ","suggest":{"ignore":true,"modify":false,"showSug":false,"showReason":true,"sug":""},"errorType":"    目前我们正在发起一个亿的基金，是品牌赋能基金，专门围绕每个可穿戴线上委托和下来选择国内头部的独角兽企业或者AI企业给我们做支持。我们在单条线上，预期一个品牌一条线会达到毛利40%，并且达到年营收3个亿往上。我们首轮已经有1个亿的估值融资，释放了3.5亿的估值窗口，目前香奈儿家办也是海外的一个品牌家办，对我们也是有兴趣的，我们希望在26年底、27年初会启动下一轮的融资，谢谢大家。\r","xuanzhongindex":false,"xuanzhongone":true,"oid":"keyfocus0","proofreadLogId":null,"errorInfo":"我们首轮已经有1个亿的估值融资，释放了3.5亿的估值窗口，目前香奈儿家办也是海外的一个品牌家办，对我们也是有兴趣的，我们希望在26年底、27年初会启动下一轮的融资，谢谢大家。\r\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376834","errorWord":"3.5亿","length":4,"majorClass":"文字提醒","majorClassCode":"E001","manufacturer":"方寸","manufacturerCode":"func","offset":37683,"originalText":null,"reason":"表述不当","rightWord":null,"source":null,"tagEndIndex":37687,"tagStartIndex":37683,"zuobian":37682,"youbian":37686,"colorCode":255,"color":"#ce3e31","zksq":"收起","position":"第68页第6行    ","gaichi":"3.5亿 → null            (方寸)","gaichi1":" → ","suggest":{"ignore":true,"modify":false,"showSug":false,"showReason":true,"sug":""},"errorType":"    目前我们正在发起一个亿的基金，是品牌赋能基金，专门围绕每个可穿戴线上委托和下来选择国内头部的独角兽企业或者AI企业给我们做支持。我们在单条线上，预期一个品牌一条线会达到毛利40%，并且达到年营收3个亿往上。我们首轮已经有1个亿的估值融资，释放了3.5亿的估值窗口，目前香奈儿家办也是海外的一个品牌家办，对我们也是有兴趣的，我们希望在26年底、27年初会启动下一轮的融资，谢谢大家。\r","xuanzhongindex":false,"xuanzhongone":true,"oid":"keyfocus0","proofreadLogId":null,"errorInfo":"我们首轮已经有1个亿的估值融资，释放了3.5亿的估值窗口，目前香奈儿家办也是海外的一个品牌家办，对我们也是有兴趣的，我们希望在26年底、27年初会启动下一轮的融资，谢谢大家。\r\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378402","errorWord":"张国","length":2,"majorClass":"文字提醒","majorClassCode":"E001","manufacturer":"方正","manufacturerCode":"funz","offset":37840,"originalText":null,"reason":"重点词检查：（出自外接词库-人民日报社）","rightWord":"张国清","source":"（出自外接词库-人民日报社）","tagEndIndex":37842,"tagStartIndex":37840,"zuobian":37839,"youbian":37841,"colorCode":255,"color":"#ce3e31","zksq":"收起","position":"第68页第15行    ","gaichi":"张国 → 张国清            (方正)","gaichi1":" → ","suggest":{"ignore":true,"modify":false,"showSug":false,"showReason":true,"sug":""},"errorType":"    张国明：我们开运集团是做太空数据的一家民营企业，现在在太空里面，卫星和碎片在什么位置，其实我们开运是有这个数据的。这个数据在全球来讲，除了美国的军方叫TLE，就是我们中国的开运，当然也有中国的军方，大概这样一个格局。\r","xuanzhongindex":false,"xuanzhongone":true,"oid":"keyfocus0","proofreadLogId":null,"errorInfo":"    &lt;cm&gt;张国&lt;/cm&gt;明：我们开运集团是做太空数据的一家民营企业，现在在太空里面，卫星和碎片在什么位置，其实我们开运是有这个数据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378402","errorWord":"张国","length":2,"majorClass":"文字提醒","majorClassCode":"E001","manufacturer":"方正","manufacturerCode":"funz","offset":37840,"originalText":null,"reason":"重点词检查：（出自外接词库-人民日报社）","rightWord":"张国清","source":"（出自外接词库-人民日报社）","tagEndIndex":37842,"tagStartIndex":37840,"zuobian":37839,"youbian":37841,"colorCode":255,"color":"#ce3e31","zksq":"收起","position":"第68页第15行    ","gaichi":"张国 → 张国清            (方正)","gaichi1":" → ","suggest":{"ignore":true,"modify":false,"showSug":false,"showReason":true,"sug":""},"errorType":"    张国明：我们开运集团是做太空数据的一家民营企业，现在在太空里面，卫星和碎片在什么位置，其实我们开运是有这个数据的。这个数据在全球来讲，除了美国的军方叫TLE，就是我们中国的开运，当然也有中国的军方，大概这样一个格局。\r","xuanzhongindex":false,"xuanzhongone":true,"oid":"keyfocus0","proofreadLogId":null,"errorInfo":"    &lt;cm&gt;张国&lt;/cm&gt;明：我们开运集团是做太空数据的一家民营企业，现在在太空里面，卫星和碎片在什么位置，其实我们开运是有这个数据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378402","errorWord":"张国","length":2,"majorClass":"文字提醒","majorClassCode":"E001","manufacturer":"方正","manufacturerCode":"funz","offset":37840,"originalText":null,"reason":"重点词检查：（出自外接词库-人民日报社）","rightWord":"张国清","source":"（出自外接词库-人民日报社）","tagEndIndex":37842,"tagStartIndex":37840,"zuobian":37839,"youbian":37841,"colorCode":255,"color":"#ce3e31","zksq":"收起","position":"第68页第15行    ","gaichi":"张国 → 张国清            (方正)","gaichi1":" → ","suggest":{"ignore":true,"modify":false,"showSug":false,"showReason":true,"sug":""},"errorType":"    张国明：我们开运集团是做太空数据的一家民营企业，现在在太空里面，卫星和碎片在什么位置，其实我们开运是有这个数据的。这个数据在全球来讲，除了美国的军方叫TLE，就是我们中国的开运，当然也有中国的军方，大概这样一个格局。\r","xuanzhongindex":false,"xuanzhongone":true,"oid":"keyfocus0","proofreadLogId":null,"errorInfo":"    &lt;cm&gt;张国&lt;/cm&gt;明：我们开运集团是做太空数据的一家民营企业，现在在太空里面，卫星和碎片在什么位置，其实我们开运是有这个数据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384063","errorWord":"涉及到","length":3,"majorClass":"文字提醒","majorClassCode":"E001","manufacturer":"方寸","manufacturerCode":"func","offset":38406,"originalText":null,"reason":"表述不当","rightWord":"涉及","source":null,"tagEndIndex":38409,"tagStartIndex":38406,"zuobian":38405,"youbian":38408,"colorCode":255,"color":"#ce3e31","zksq":"收起","position":"第69页第15行    ","gaichi":"涉及到 → 涉及            (方寸)","gaichi1":" → ","suggest":{"ignore":true,"modify":false,"showSug":false,"showReason":true,"sug":""},"errorType":"    （图）这是我们测运控系统的界面，基本上特种领域内或者测运控相关的模块板块都涉及到，这也是我们能力的一个体现。\r","xuanzhongindex":false,"xuanzhongone":true,"oid":"keyfocus0","proofreadLogId":null,"errorInfo":"    （图）这是我们测运控系统的界面，基本上特种领域内或者测运控相关的模块板块都涉及到，这也是我们能力的一个体现。\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384063","errorWord":"涉及到","length":3,"majorClass":"文字提醒","majorClassCode":"E001","manufacturer":"方寸","manufacturerCode":"func","offset":38406,"originalText":null,"reason":"表述不当","rightWord":"涉及","source":null,"tagEndIndex":38409,"tagStartIndex":38406,"zuobian":38405,"youbian":38408,"colorCode":255,"color":"#ce3e31","zksq":"收起","position":"第69页第15行    ","gaichi":"涉及到 → 涉及            (方寸)","gaichi1":" → ","suggest":{"ignore":true,"modify":false,"showSug":false,"showReason":true,"sug":""},"errorType":"    （图）这是我们测运控系统的界面，基本上特种领域内或者测运控相关的模块板块都涉及到，这也是我们能力的一个体现。\r","xuanzhongindex":false,"xuanzhongone":true,"oid":"keyfocus0","proofreadLogId":null,"errorInfo":"    （图）这是我们测运控系统的界面，基本上特种领域内或者测运控相关的模块板块都涉及到，这也是我们能力的一个体现。\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384063","errorWord":"涉及到","length":3,"majorClass":"文字提醒","majorClassCode":"E001","manufacturer":"方正","manufacturerCode":"funz","offset":38406,"originalText":null,"reason":"语义重复：建议将“涉及到”修改为“涉及”","rightWord":null,"source":"","tagEndIndex":38409,"tagStartIndex":38406,"zuobian":38405,"youbian":38408,"colorCode":255,"color":"#ce3e31","zksq":"收起","position":"第69页第15行    ","gaichi":"涉及到 → null            (方正)","gaichi1":" → ","suggest":{"ignore":true,"modify":false,"showSug":false,"showReason":true,"sug":""},"errorType":"    （图）这是我们测运控系统的界面，基本上特种领域内或者测运控相关的模块板块都涉及到，这也是我们能力的一个体现。\r","xuanzhongindex":false,"xuanzhongone":true,"oid":"keyfocus0","proofreadLogId":null,"errorInfo":"    （图）这是我们测运控系统的界面，基本上特种领域内或者测运控相关的模块板块都&lt;sm&gt;涉及到&lt;/sm&gt;，这也是我们能力的一个体现。"}}],"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384063","errorWord":"涉及到","length":3,"majorClass":"文字提醒","majorClassCode":"E001","manufacturer":"方寸","manufacturerCode":"func","offset":38406,"originalText":null,"reason":"表述不当","rightWord":"涉及","source":null,"tagEndIndex":38409,"tagStartIndex":38406,"zuobian":38405,"youbian":38408,"colorCode":255,"color":"#ce3e31","zksq":"收起","position":"第69页第15行    ","gaichi":"涉及到 → 涉及            (方寸)","gaichi1":" → ","suggest":{"ignore":true,"modify":false,"showSug":false,"showReason":true,"sug":""},"errorType":"    （图）这是我们测运控系统的界面，基本上特种领域内或者测运控相关的模块板块都涉及到，这也是我们能力的一个体现。\r","xuanzhongindex":false,"xuanzhongone":true,"oid":"keyfocus0","proofreadLogId":null,"errorInfo":"    （图）这是我们测运控系统的界面，基本上特种领域内或者测运控相关的模块板块都涉及到，这也是我们能力的一个体现。\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384063","errorWord":"涉及到","length":3,"majorClass":"文字提醒","majorClassCode":"E001","manufacturer":"方正","manufacturerCode":"funz","offset":38406,"originalText":null,"reason":"语义重复：建议将“涉及到”修改为“涉及”","rightWord":null,"source":"","tagEndIndex":38409,"tagStartIndex":38406,"zuobian":38405,"youbian":38408,"colorCode":255,"color":"#ce3e31","zksq":"收起","position":"第69页第15行    ","gaichi":"涉及到 → null            (方正)","gaichi1":" → ","suggest":{"ignore":true,"modify":false,"showSug":false,"showReason":true,"sug":""},"errorType":"    （图）这是我们测运控系统的界面，基本上特种领域内或者测运控相关的模块板块都涉及到，这也是我们能力的一个体现。\r","xuanzhongindex":false,"xuanzhongone":true,"oid":"keyfocus0","proofreadLogId":null,"errorInfo":"    （图）这是我们测运控系统的界面，基本上特种领域内或者测运控相关的模块板块都&lt;sm&gt;涉及到&lt;/sm&gt;，这也是我们能力的一个体现。"}}}]},{"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384304","errorWord":"9月5号","length":4,"majorClass":"文字提醒","majorClassCode":"E001","manufacturer":"方正","manufacturerCode":"funz","offset":38430,"originalText":null,"reason":"易错词检查：建议修改为 “x月x日。”","rightWord":null,"source":"","tagEndIndex":38434,"tagStartIndex":38430,"zuobian":38429,"youbian":38433,"colorCode":255,"color":"#ce3e31","zksq":"收起","position":"第69页第16行    ","gaichi":"9月5号 → null            (方正)","gaichi1":" → ","suggest":{"ignore":true,"modify":false,"showSug":false,"showReason":true,"sug":""},"errorType":"    去年9月5号我们已经发了一颗态势感知的卫星，现在在国内第一颗民营的态势感知卫星只有我们开运。我们把望远镜放在太空去观测太空里面的目标，结合我们地面站的基础设施，形成自有的太空数据。\r","xuanzhongindex":false,"xuanzhongone":true,"oid":"keyfocus0","proofreadLogId":null,"errorInfo":"    去年&lt;em&gt;9月5号&lt;/em&gt;我们已经发了一颗态势感知的卫星，现在在国内第一颗民营的态势感知卫星只有我们开运。","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384304","errorWord":"9月5号","length":4,"majorClass":"文字提醒","majorClassCode":"E001","manufacturer":"方正","manufacturerCode":"funz","offset":38430,"originalText":null,"reason":"易错词检查：建议修改为 “x月x日。”","rightWord":null,"source":"","tagEndIndex":38434,"tagStartIndex":38430,"zuobian":38429,"youbian":38433,"colorCode":255,"color":"#ce3e31","zksq":"收起","position":"第69页第16行    ","gaichi":"9月5号 → null            (方正)","gaichi1":" → ","suggest":{"ignore":true,"modify":false,"showSug":false,"showReason":true,"sug":""},"errorType":"    去年9月5号我们已经发了一颗态势感知的卫星，现在在国内第一颗民营的态势感知卫星只有我们开运。我们把望远镜放在太空去观测太空里面的目标，结合我们地面站的基础设施，形成自有的太空数据。\r","xuanzhongindex":false,"xuanzhongone":true,"oid":"keyfocus0","proofreadLogId":null,"errorInfo":"    去年&lt;em&gt;9月5号&lt;/em&gt;我们已经发了一颗态势感知的卫星，现在在国内第一颗民营的态势感知卫星只有我们开运。"},"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384304","errorWord":"9月5号","length":4,"majorClass":"文字提醒","majorClassCode":"E001","manufacturer":"方寸","manufacturerCode":"func","offset":38430,"originalText":null,"reason":"时间表述错误：时间表述差错","rightWord":"9月5日","source":null,"tagEndIndex":38434,"tagStartIndex":38430,"zuobian":38429,"youbian":38433,"colorCode":255,"color":"#ce3e31","zksq":"收起","position":"第69页第16行    ","gaichi":"9月5号 → 9月5日            (方寸)","gaichi1":" → ","suggest":{"ignore":true,"modify":false,"showSug":false,"showReason":true,"sug":""},"errorType":"    去年9月5号我们已经发了一颗态势感知的卫星，现在在国内第一颗民营的态势感知卫星只有我们开运。我们把望远镜放在太空去观测太空里面的目标，结合我们地面站的基础设施，形成自有的太空数据。\r","xuanzhongindex":false,"xuanzhongone":true,"oid":"keyfocus0","proofreadLogId":null,"errorInfo":"    去年9月5号我们已经发了一颗态势感知的卫星，现在在国内第一颗民营的态势感知卫星只有我们开运。"}}],"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384304","errorWord":"9月5号","length":4,"majorClass":"文字提醒","majorClassCode":"E001","manufacturer":"方正","manufacturerCode":"funz","offset":38430,"originalText":null,"reason":"易错词检查：建议修改为 “x月x日。”","rightWord":null,"source":"","tagEndIndex":38434,"tagStartIndex":38430,"zuobian":38429,"youbian":38433,"colorCode":255,"color":"#ce3e31","zksq":"收起","position":"第69页第16行    ","gaichi":"9月5号 → null            (方正)","gaichi1":" → ","suggest":{"ignore":true,"modify":false,"showSug":false,"showReason":true,"sug":""},"errorType":"    去年9月5号我们已经发了一颗态势感知的卫星，现在在国内第一颗民营的态势感知卫星只有我们开运。我们把望远镜放在太空去观测太空里面的目标，结合我们地面站的基础设施，形成自有的太空数据。\r","xuanzhongindex":false,"xuanzhongone":true,"oid":"keyfocus0","proofreadLogId":null,"errorInfo":"    去年&lt;em&gt;9月5号&lt;/em&gt;我们已经发了一颗态势感知的卫星，现在在国内第一颗民营的态势感知卫星只有我们开运。"},"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384304","errorWord":"9月5号","length":4,"majorClass":"文字提醒","majorClassCode":"E001","manufacturer":"方寸","manufacturerCode":"func","offset":38430,"originalText":null,"reason":"时间表述错误：时间表述差错","rightWord":"9月5日","source":null,"tagEndIndex":38434,"tagStartIndex":38430,"zuobian":38429,"youbian":38433,"colorCode":255,"color":"#ce3e31","zksq":"收起","position":"第69页第16行    ","gaichi":"9月5号 → 9月5日            (方寸)","gaichi1":" → ","suggest":{"ignore":true,"modify":false,"showSug":false,"showReason":true,"sug":""},"errorType":"    去年9月5号我们已经发了一颗态势感知的卫星，现在在国内第一颗民营的态势感知卫星只有我们开运。我们把望远镜放在太空去观测太空里面的目标，结合我们地面站的基础设施，形成自有的太空数据。\r","xuanzhongindex":false,"xuanzhongone":true,"oid":"keyfocus0","proofreadLogId":null,"errorInfo":"    去年9月5号我们已经发了一颗态势感知的卫星，现在在国内第一颗民营的态势感知卫星只有我们开运。"}}}]},{"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385334","errorWord":"3-5年","length":4,"majorClass":"文字提醒","majorClassCode":"E001","manufacturer":"方寸","manufacturerCode":"func","offset":38533,"originalText":null,"reason":"标点符号错误：标点符号差错","rightWord":"3～5年","source":null,"tagEndIndex":38537,"tagStartIndex":38533,"zuobian":38532,"youbian":38536,"colorCode":255,"color":"#ce3e31","zksq":"收起","position":"第69页第20行    ","gaichi":"3-5年 → 3～5年            (方寸)","gaichi1":" → ","suggest":{"ignore":true,"modify":false,"showSug":false,"showReason":true,"sug":""},"errorType":"    三个星座我们会陆续在3-5年内都把它发上去。第一个星座是太空目标的采集，第二个星座是太空里面的卫星来拍照或者向空间站拍照，作用就是给保险公司或者融资租赁提供卫星寿命的支撑，这个还是比较关键的，像美国现在有的，咱们中国还没有第三个星座是太空环境的感知。（图）这是我们9月5号发的第一颗卫星，这是我们最核心的海外的状态。我们现在全球铺了27个，有22个自有、5个合作。\r","xuanzhongindex":false,"xuanzhongone":true,"oid":"keyfocus0","proofreadLogId":null,"errorInfo":"    三个星座我们会陆续在3-5年内都把它发上去。","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385334","errorWord":"3-5年","length":4,"majorClass":"文字提醒","majorClassCode":"E001","manufacturer":"方寸","manufacturerCode":"func","offset":38533,"originalText":null,"reason":"标点符号错误：标点符号差错","rightWord":"3～5年","source":null,"tagEndIndex":38537,"tagStartIndex":38533,"zuobian":38532,"youbian":38536,"colorCode":255,"color":"#ce3e31","zksq":"收起","position":"第69页第20行    ","gaichi":"3-5年 → 3～5年            (方寸)","gaichi1":" → ","suggest":{"ignore":true,"modify":false,"showSug":false,"showReason":true,"sug":""},"errorType":"    三个星座我们会陆续在3-5年内都把它发上去。第一个星座是太空目标的采集，第二个星座是太空里面的卫星来拍照或者向空间站拍照，作用就是给保险公司或者融资租赁提供卫星寿命的支撑，这个还是比较关键的，像美国现在有的，咱们中国还没有第三个星座是太空环境的感知。（图）这是我们9月5号发的第一颗卫星，这是我们最核心的海外的状态。我们现在全球铺了27个，有22个自有、5个合作。\r","xuanzhongindex":false,"xuanzhongone":true,"oid":"keyfocus0","proofreadLogId":null,"errorInfo":"    三个星座我们会陆续在3-5年内都把它发上去。"},"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385334","errorWord":"3-5年","length":4,"majorClass":"文字提醒","majorClassCode":"E001","manufacturer":"方寸","manufacturerCode":"func","offset":38533,"originalText":null,"reason":"标点符号错误：标点符号差错","rightWord":"3～5年","source":null,"tagEndIndex":38537,"tagStartIndex":38533,"zuobian":38532,"youbian":38536,"colorCode":255,"color":"#ce3e31","zksq":"收起","position":"第69页第20行    ","gaichi":"3-5年 → 3～5年            (方寸)","gaichi1":" → ","suggest":{"ignore":true,"modify":false,"showSug":false,"showReason":true,"sug":""},"errorType":"    三个星座我们会陆续在3-5年内都把它发上去。第一个星座是太空目标的采集，第二个星座是太空里面的卫星来拍照或者向空间站拍照，作用就是给保险公司或者融资租赁提供卫星寿命的支撑，这个还是比较关键的，像美国现在有的，咱们中国还没有第三个星座是太空环境的感知。（图）这是我们9月5号发的第一颗卫星，这是我们最核心的海外的状态。我们现在全球铺了27个，有22个自有、5个合作。\r","xuanzhongindex":false,"xuanzhongone":true,"oid":"keyfocus0","proofreadLogId":null,"errorInfo":"    三个星座我们会陆续在3-5年内都把它发上去。"},"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386554","errorWord":"9月5号","length":4,"majorClass":"文字提醒","majorClassCode":"E001","manufacturer":"方寸","manufacturerCode":"func","offset":38655,"originalText":null,"reason":"时间表述错误：时间表述差错","rightWord":"9月5日","source":null,"tagEndIndex":38659,"tagStartIndex":38655,"zuobian":38654,"youbian":38658,"colorCode":255,"color":"#ce3e31","zksq":"收起","position":"第70页第4行    ","gaichi":"9月5号 → 9月5日            (方寸)","gaichi1":" → ","suggest":{"ignore":true,"modify":false,"showSug":false,"showReason":true,"sug":""},"errorType":"    三个星座我们会陆续在3-5年内都把它发上去。第一个星座是太空目标的采集，第二个星座是太空里面的卫星来拍照或者向空间站拍照，作用就是给保险公司或者融资租赁提供卫星寿命的支撑，这个还是比较关键的，像美国现在有的，咱们中国还没有第三个星座是太空环境的感知。（图）这是我们9月5号发的第一颗卫星，这是我们最核心的海外的状态。我们现在全球铺了27个，有22个自有、5个合作。\r","xuanzhongindex":false,"xuanzhongone":true,"oid":"keyfocus0","proofreadLogId":null,"errorInfo":"（图）这是我们9月5号发的第一颗卫星，这是我们最核心的海外的状态。","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386554","errorWord":"9月5号","length":4,"majorClass":"文字提醒","majorClassCode":"E001","manufacturer":"方寸","manufacturerCode":"func","offset":38655,"originalText":null,"reason":"时间表述错误：时间表述差错","rightWord":"9月5日","source":null,"tagEndIndex":38659,"tagStartIndex":38655,"zuobian":38654,"youbian":38658,"colorCode":255,"color":"#ce3e31","zksq":"收起","position":"第70页第4行    ","gaichi":"9月5号 → 9月5日            (方寸)","gaichi1":" → ","suggest":{"ignore":true,"modify":false,"showSug":false,"showReason":true,"sug":""},"errorType":"    三个星座我们会陆续在3-5年内都把它发上去。第一个星座是太空目标的采集，第二个星座是太空里面的卫星来拍照或者向空间站拍照，作用就是给保险公司或者融资租赁提供卫星寿命的支撑，这个还是比较关键的，像美国现在有的，咱们中国还没有第三个星座是太空环境的感知。（图）这是我们9月5号发的第一颗卫星，这是我们最核心的海外的状态。我们现在全球铺了27个，有22个自有、5个合作。\r","xuanzhongindex":false,"xuanzhongone":true,"oid":"keyfocus0","proofreadLogId":null,"errorInfo":"（图）这是我们9月5号发的第一颗卫星，这是我们最核心的海外的状态。"},"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386554","errorWord":"9月5号","length":4,"majorClass":"文字提醒","majorClassCode":"E001","manufacturer":"方正","manufacturerCode":"funz","offset":38655,"originalText":null,"reason":"易错词检查：建议修改为 “x月x日。”","rightWord":null,"source":"","tagEndIndex":38659,"tagStartIndex":38655,"zuobian":38654,"youbian":38658,"colorCode":255,"color":"#ce3e31","zksq":"收起","position":"第70页第4行    ","gaichi":"9月5号 → null            (方正)","gaichi1":" → ","suggest":{"ignore":true,"modify":false,"showSug":false,"showReason":true,"sug":""},"errorType":"    三个星座我们会陆续在3-5年内都把它发上去。第一个星座是太空目标的采集，第二个星座是太空里面的卫星来拍照或者向空间站拍照，作用就是给保险公司或者融资租赁提供卫星寿命的支撑，这个还是比较关键的，像美国现在有的，咱们中国还没有第三个星座是太空环境的感知。（图）这是我们9月5号发的第一颗卫星，这是我们最核心的海外的状态。我们现在全球铺了27个，有22个自有、5个合作。\r","xuanzhongindex":false,"xuanzhongone":true,"oid":"keyfocus0","proofreadLogId":null,"errorInfo":"（图）这是我们&lt;em&gt;9月5号&lt;/em&gt;发的第一颗卫星，这是我们最核心的海外的状态。"}}],"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386554","errorWord":"9月5号","length":4,"majorClass":"文字提醒","majorClassCode":"E001","manufacturer":"方寸","manufacturerCode":"func","offset":38655,"originalText":null,"reason":"时间表述错误：时间表述差错","rightWord":"9月5日","source":null,"tagEndIndex":38659,"tagStartIndex":38655,"zuobian":38654,"youbian":38658,"colorCode":255,"color":"#ce3e31","zksq":"收起","position":"第70页第4行    ","gaichi":"9月5号 → 9月5日            (方寸)","gaichi1":" → ","suggest":{"ignore":true,"modify":false,"showSug":false,"showReason":true,"sug":""},"errorType":"    三个星座我们会陆续在3-5年内都把它发上去。第一个星座是太空目标的采集，第二个星座是太空里面的卫星来拍照或者向空间站拍照，作用就是给保险公司或者融资租赁提供卫星寿命的支撑，这个还是比较关键的，像美国现在有的，咱们中国还没有第三个星座是太空环境的感知。（图）这是我们9月5号发的第一颗卫星，这是我们最核心的海外的状态。我们现在全球铺了27个，有22个自有、5个合作。\r","xuanzhongindex":false,"xuanzhongone":true,"oid":"keyfocus0","proofreadLogId":null,"errorInfo":"（图）这是我们9月5号发的第一颗卫星，这是我们最核心的海外的状态。"},"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386554","errorWord":"9月5号","length":4,"majorClass":"文字提醒","majorClassCode":"E001","manufacturer":"方正","manufacturerCode":"funz","offset":38655,"originalText":null,"reason":"易错词检查：建议修改为 “x月x日。”","rightWord":null,"source":"","tagEndIndex":38659,"tagStartIndex":38655,"zuobian":38654,"youbian":38658,"colorCode":255,"color":"#ce3e31","zksq":"收起","position":"第70页第4行    ","gaichi":"9月5号 → null            (方正)","gaichi1":" → ","suggest":{"ignore":true,"modify":false,"showSug":false,"showReason":true,"sug":""},"errorType":"    三个星座我们会陆续在3-5年内都把它发上去。第一个星座是太空目标的采集，第二个星座是太空里面的卫星来拍照或者向空间站拍照，作用就是给保险公司或者融资租赁提供卫星寿命的支撑，这个还是比较关键的，像美国现在有的，咱们中国还没有第三个星座是太空环境的感知。（图）这是我们9月5号发的第一颗卫星，这是我们最核心的海外的状态。我们现在全球铺了27个，有22个自有、5个合作。\r","xuanzhongindex":false,"xuanzhongone":true,"oid":"keyfocus0","proofreadLogId":null,"errorInfo":"（图）这是我们&lt;em&gt;9月5号&lt;/em&gt;发的第一颗卫星，这是我们最核心的海外的状态。"}}}]},{"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390675","errorWord":"3000万","length":5,"majorClass":"文字提醒","majorClassCode":"E001","manufacturer":"方寸","manufacturerCode":"func","offset":39067,"originalText":null,"reason":"表述不当","rightWord":null,"source":null,"tagEndIndex":39072,"tagStartIndex":39067,"zuobian":39066,"youbian":39071,"colorCode":255,"color":"#ce3e31","zksq":"收起","position":"第70页第20行    ","gaichi":"3000万 → null            (方寸)","gaichi1":" → ","suggest":{"ignore":true,"modify":false,"showSug":false,"showReason":true,"sug":""},"errorType":"    这是我们的布局。开运北京我们是总部，西安、石家庄都有子公司，服务我们的军方客户。融资来讲，因为乐山、杭州、长沙分别投了我们1个亿，还有3000万、3000万，所以我们是1.6亿，A轮已经结束了，现在是A+轮。对应的我们在乐山、成都、长沙、上海都成立了子公司，分别不同的业务板块。客户是特种领域为主，大概五六成，剩下的就是商业航天，占到两成，其他是科研院所、学校，金融后面会是我们客户的布局。所以亮点，我觉得我们开运是唯一一个通过全球建站基础设施收集太空数据，在国内目前还是唯一的，解决了“卡脖子”的一些问题。包括军方其实也是用我们的数据，军方也有，我们也有，它们多元融合，但是国内他们找不到其他的（公司），我们招投标也找不到其他的对手，所以有这样一个卡位的状态。今年我们计划融资5个亿，当然现在我们A+轮其实也差不多2个亿了，我们的B轮也有资本在准备资料上会了，所以我们的A+轮等于有B轮在支撑，A+轮大概估值17亿，B轮20亿，都在推进中。\r","xuanzhongindex":false,"xuanzhongone":true,"oid":"keyfocus0","proofreadLogId":null,"errorInfo":"融资来讲，因为乐山、杭州、长沙分别投了我们1个亿，还有3000万、3000万，所以我们是1.6亿，A轮已经结束了，现在是A+轮。","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390675","errorWord":"3000万","length":5,"majorClass":"文字提醒","majorClassCode":"E001","manufacturer":"方寸","manufacturerCode":"func","offset":39067,"originalText":null,"reason":"表述不当","rightWord":null,"source":null,"tagEndIndex":39072,"tagStartIndex":39067,"zuobian":39066,"youbian":39071,"colorCode":255,"color":"#ce3e31","zksq":"收起","position":"第70页第20行    ","gaichi":"3000万 → null            (方寸)","gaichi1":" → ","suggest":{"ignore":true,"modify":false,"showSug":false,"showReason":true,"sug":""},"errorType":"    这是我们的布局。开运北京我们是总部，西安、石家庄都有子公司，服务我们的军方客户。融资来讲，因为乐山、杭州、长沙分别投了我们1个亿，还有3000万、3000万，所以我们是1.6亿，A轮已经结束了，现在是A+轮。对应的我们在乐山、成都、长沙、上海都成立了子公司，分别不同的业务板块。客户是特种领域为主，大概五六成，剩下的就是商业航天，占到两成，其他是科研院所、学校，金融后面会是我们客户的布局。所以亮点，我觉得我们开运是唯一一个通过全球建站基础设施收集太空数据，在国内目前还是唯一的，解决了“卡脖子”的一些问题。包括军方其实也是用我们的数据，军方也有，我们也有，它们多元融合，但是国内他们找不到其他的（公司），我们招投标也找不到其他的对手，所以有这样一个卡位的状态。今年我们计划融资5个亿，当然现在我们A+轮其实也差不多2个亿了，我们的B轮也有资本在准备资料上会了，所以我们的A+轮等于有B轮在支撑，A+轮大概估值17亿，B轮20亿，都在推进中。\r","xuanzhongindex":false,"xuanzhongone":true,"oid":"keyfocus0","proofreadLogId":null,"errorInfo":"融资来讲，因为乐山、杭州、长沙分别投了我们1个亿，还有3000万、3000万，所以我们是1.6亿，A轮已经结束了，现在是A+轮。"},"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390675","errorWord":"3000万","length":5,"majorClass":"文字提醒","majorClassCode":"E001","manufacturer":"方寸","manufacturerCode":"func","offset":39067,"originalText":null,"reason":"表述不当","rightWord":null,"source":null,"tagEndIndex":39072,"tagStartIndex":39067,"zuobian":39066,"youbian":39071,"colorCode":255,"color":"#ce3e31","zksq":"收起","position":"第70页第20行    ","gaichi":"3000万 → null            (方寸)","gaichi1":" → ","suggest":{"ignore":true,"modify":false,"showSug":false,"showReason":true,"sug":""},"errorType":"    这是我们的布局。开运北京我们是总部，西安、石家庄都有子公司，服务我们的军方客户。融资来讲，因为乐山、杭州、长沙分别投了我们1个亿，还有3000万、3000万，所以我们是1.6亿，A轮已经结束了，现在是A+轮。对应的我们在乐山、成都、长沙、上海都成立了子公司，分别不同的业务板块。客户是特种领域为主，大概五六成，剩下的就是商业航天，占到两成，其他是科研院所、学校，金融后面会是我们客户的布局。所以亮点，我觉得我们开运是唯一一个通过全球建站基础设施收集太空数据，在国内目前还是唯一的，解决了“卡脖子”的一些问题。包括军方其实也是用我们的数据，军方也有，我们也有，它们多元融合，但是国内他们找不到其他的（公司），我们招投标也找不到其他的对手，所以有这样一个卡位的状态。今年我们计划融资5个亿，当然现在我们A+轮其实也差不多2个亿了，我们的B轮也有资本在准备资料上会了，所以我们的A+轮等于有B轮在支撑，A+轮大概估值17亿，B轮20亿，都在推进中。\r","xuanzhongindex":false,"xuanzhongone":true,"oid":"keyfocus0","proofreadLogId":null,"errorInfo":"融资来讲，因为乐山、杭州、长沙分别投了我们1个亿，还有3000万、3000万，所以我们是1.6亿，A轮已经结束了，现在是A+轮。"},"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390784","errorWord":"1.6亿","length":4,"majorClass":"文字提醒","majorClassCode":"E001","manufacturer":"方寸","manufacturerCode":"func","offset":39078,"originalText":null,"reason":"表述不当","rightWord":null,"source":null,"tagEndIndex":39082,"tagStartIndex":39078,"zuobian":39077,"youbian":39081,"colorCode":255,"color":"#ce3e31","zksq":"收起","position":"第70页第20行    ","gaichi":"1.6亿 → null            (方寸)","gaichi1":" → ","suggest":{"ignore":true,"modify":false,"showSug":false,"showReason":true,"sug":""},"errorType":"    这是我们的布局。开运北京我们是总部，西安、石家庄都有子公司，服务我们的军方客户。融资来讲，因为乐山、杭州、长沙分别投了我们1个亿，还有3000万、3000万，所以我们是1.6亿，A轮已经结束了，现在是A+轮。对应的我们在乐山、成都、长沙、上海都成立了子公司，分别不同的业务板块。客户是特种领域为主，大概五六成，剩下的就是商业航天，占到两成，其他是科研院所、学校，金融后面会是我们客户的布局。所以亮点，我觉得我们开运是唯一一个通过全球建站基础设施收集太空数据，在国内目前还是唯一的，解决了“卡脖子”的一些问题。包括军方其实也是用我们的数据，军方也有，我们也有，它们多元融合，但是国内他们找不到其他的（公司），我们招投标也找不到其他的对手，所以有这样一个卡位的状态。今年我们计划融资5个亿，当然现在我们A+轮其实也差不多2个亿了，我们的B轮也有资本在准备资料上会了，所以我们的A+轮等于有B轮在支撑，A+轮大概估值17亿，B轮20亿，都在推进中。\r","xuanzhongindex":false,"xuanzhongone":true,"oid":"keyfocus0","proofreadLogId":null,"errorInfo":"融资来讲，因为乐山、杭州、长沙分别投了我们1个亿，还有3000万、3000万，所以我们是1.6亿，A轮已经结束了，现在是A+轮。","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390784","errorWord":"1.6亿","length":4,"majorClass":"文字提醒","majorClassCode":"E001","manufacturer":"方寸","manufacturerCode":"func","offset":39078,"originalText":null,"reason":"表述不当","rightWord":null,"source":null,"tagEndIndex":39082,"tagStartIndex":39078,"zuobian":39077,"youbian":39081,"colorCode":255,"color":"#ce3e31","zksq":"收起","position":"第70页第20行    ","gaichi":"1.6亿 → null            (方寸)","gaichi1":" → ","suggest":{"ignore":true,"modify":false,"showSug":false,"showReason":true,"sug":""},"errorType":"    这是我们的布局。开运北京我们是总部，西安、石家庄都有子公司，服务我们的军方客户。融资来讲，因为乐山、杭州、长沙分别投了我们1个亿，还有3000万、3000万，所以我们是1.6亿，A轮已经结束了，现在是A+轮。对应的我们在乐山、成都、长沙、上海都成立了子公司，分别不同的业务板块。客户是特种领域为主，大概五六成，剩下的就是商业航天，占到两成，其他是科研院所、学校，金融后面会是我们客户的布局。所以亮点，我觉得我们开运是唯一一个通过全球建站基础设施收集太空数据，在国内目前还是唯一的，解决了“卡脖子”的一些问题。包括军方其实也是用我们的数据，军方也有，我们也有，它们多元融合，但是国内他们找不到其他的（公司），我们招投标也找不到其他的对手，所以有这样一个卡位的状态。今年我们计划融资5个亿，当然现在我们A+轮其实也差不多2个亿了，我们的B轮也有资本在准备资料上会了，所以我们的A+轮等于有B轮在支撑，A+轮大概估值17亿，B轮20亿，都在推进中。\r","xuanzhongindex":false,"xuanzhongone":true,"oid":"keyfocus0","proofreadLogId":null,"errorInfo":"融资来讲，因为乐山、杭州、长沙分别投了我们1个亿，还有3000万、3000万，所以我们是1.6亿，A轮已经结束了，现在是A+轮。"},"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390784","errorWord":"1.6亿","length":4,"majorClass":"文字提醒","majorClassCode":"E001","manufacturer":"方寸","manufacturerCode":"func","offset":39078,"originalText":null,"reason":"表述不当","rightWord":null,"source":null,"tagEndIndex":39082,"tagStartIndex":39078,"zuobian":39077,"youbian":39081,"colorCode":255,"color":"#ce3e31","zksq":"收起","position":"第70页第20行    ","gaichi":"1.6亿 → null            (方寸)","gaichi1":" → ","suggest":{"ignore":true,"modify":false,"showSug":false,"showReason":true,"sug":""},"errorType":"    这是我们的布局。开运北京我们是总部，西安、石家庄都有子公司，服务我们的军方客户。融资来讲，因为乐山、杭州、长沙分别投了我们1个亿，还有3000万、3000万，所以我们是1.6亿，A轮已经结束了，现在是A+轮。对应的我们在乐山、成都、长沙、上海都成立了子公司，分别不同的业务板块。客户是特种领域为主，大概五六成，剩下的就是商业航天，占到两成，其他是科研院所、学校，金融后面会是我们客户的布局。所以亮点，我觉得我们开运是唯一一个通过全球建站基础设施收集太空数据，在国内目前还是唯一的，解决了“卡脖子”的一些问题。包括军方其实也是用我们的数据，军方也有，我们也有，它们多元融合，但是国内他们找不到其他的（公司），我们招投标也找不到其他的对手，所以有这样一个卡位的状态。今年我们计划融资5个亿，当然现在我们A+轮其实也差不多2个亿了，我们的B轮也有资本在准备资料上会了，所以我们的A+轮等于有B轮在支撑，A+轮大概估值17亿，B轮20亿，都在推进中。\r","xuanzhongindex":false,"xuanzhongone":true,"oid":"keyfocus0","proofreadLogId":null,"errorInfo":"融资来讲，因为乐山、杭州、长沙分别投了我们1个亿，还有3000万、3000万，所以我们是1.6亿，A轮已经结束了，现在是A+轮。"},"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391351","errorWord":"是","length":1,"majorClass":"文字提醒","majorClassCode":"E001","manufacturer":"方正","manufacturerCode":"funz","offset":39135,"originalText":null,"reason":"易错词检查","rightWord":"以","source":"","tagEndIndex":39136,"tagStartIndex":39135,"zuobian":39134,"youbian":39135,"colorCode":255,"color":"#ce3e31","zksq":"收起","position":"第71页第1行    ","gaichi":"是 → 以            (方正)","gaichi1":" → ","suggest":{"ignore":true,"modify":false,"showSug":false,"showReason":true,"sug":""},"errorType":"    这是我们的布局。开运北京我们是总部，西安、石家庄都有子公司，服务我们的军方客户。融资来讲，因为乐山、杭州、长沙分别投了我们1个亿，还有3000万、3000万，所以我们是1.6亿，A轮已经结束了，现在是A+轮。对应的我们在乐山、成都、长沙、上海都成立了子公司，分别不同的业务板块。客户是特种领域为主，大概五六成，剩下的就是商业航天，占到两成，其他是科研院所、学校，金融后面会是我们客户的布局。所以亮点，我觉得我们开运是唯一一个通过全球建站基础设施收集太空数据，在国内目前还是唯一的，解决了“卡脖子”的一些问题。包括军方其实也是用我们的数据，军方也有，我们也有，它们多元融合，但是国内他们找不到其他的（公司），我们招投标也找不到其他的对手，所以有这样一个卡位的状态。今年我们计划融资5个亿，当然现在我们A+轮其实也差不多2个亿了，我们的B轮也有资本在准备资料上会了，所以我们的A+轮等于有B轮在支撑，A+轮大概估值17亿，B轮20亿，都在推进中。\r","xuanzhongindex":false,"xuanzhongone":true,"oid":"keyfocus0","proofreadLogId":null,"errorInfo":"客户&lt;em&gt;是&lt;/em&gt;特种领域为主，大概五六成，剩下的就是商业航天，占到两成，其他是科研院所、学校，金融后面会是我们客户的布局。","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391351","errorWord":"是","length":1,"majorClass":"文字提醒","majorClassCode":"E001","manufacturer":"方正","manufacturerCode":"funz","offset":39135,"originalText":null,"reason":"易错词检查","rightWord":"以","source":"","tagEndIndex":39136,"tagStartIndex":39135,"zuobian":39134,"youbian":39135,"colorCode":255,"color":"#ce3e31","zksq":"收起","position":"第71页第1行    ","gaichi":"是 → 以            (方正)","gaichi1":" → ","suggest":{"ignore":true,"modify":false,"showSug":false,"showReason":true,"sug":""},"errorType":"    这是我们的布局。开运北京我们是总部，西安、石家庄都有子公司，服务我们的军方客户。融资来讲，因为乐山、杭州、长沙分别投了我们1个亿，还有3000万、3000万，所以我们是1.6亿，A轮已经结束了，现在是A+轮。对应的我们在乐山、成都、长沙、上海都成立了子公司，分别不同的业务板块。客户是特种领域为主，大概五六成，剩下的就是商业航天，占到两成，其他是科研院所、学校，金融后面会是我们客户的布局。所以亮点，我觉得我们开运是唯一一个通过全球建站基础设施收集太空数据，在国内目前还是唯一的，解决了“卡脖子”的一些问题。包括军方其实也是用我们的数据，军方也有，我们也有，它们多元融合，但是国内他们找不到其他的（公司），我们招投标也找不到其他的对手，所以有这样一个卡位的状态。今年我们计划融资5个亿，当然现在我们A+轮其实也差不多2个亿了，我们的B轮也有资本在准备资料上会了，所以我们的A+轮等于有B轮在支撑，A+轮大概估值17亿，B轮20亿，都在推进中。\r","xuanzhongindex":false,"xuanzhongone":true,"oid":"keyfocus0","proofreadLogId":null,"errorInfo":"客户&lt;em&gt;是&lt;/em&gt;特种领域为主，大概五六成，剩下的就是商业航天，占到两成，其他是科研院所、学校，金融后面会是我们客户的布局。"},"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391351","errorWord":"是","length":1,"majorClass":"文字提醒","majorClassCode":"E001","manufacturer":"方正","manufacturerCode":"funz","offset":39135,"originalText":null,"reason":"易错词检查","rightWord":"以","source":"","tagEndIndex":39136,"tagStartIndex":39135,"zuobian":39134,"youbian":39135,"colorCode":255,"color":"#ce3e31","zksq":"收起","position":"第71页第1行    ","gaichi":"是 → 以            (方正)","gaichi1":" → ","suggest":{"ignore":true,"modify":false,"showSug":false,"showReason":true,"sug":""},"errorType":"    这是我们的布局。开运北京我们是总部，西安、石家庄都有子公司，服务我们的军方客户。融资来讲，因为乐山、杭州、长沙分别投了我们1个亿，还有3000万、3000万，所以我们是1.6亿，A轮已经结束了，现在是A+轮。对应的我们在乐山、成都、长沙、上海都成立了子公司，分别不同的业务板块。客户是特种领域为主，大概五六成，剩下的就是商业航天，占到两成，其他是科研院所、学校，金融后面会是我们客户的布局。所以亮点，我觉得我们开运是唯一一个通过全球建站基础设施收集太空数据，在国内目前还是唯一的，解决了“卡脖子”的一些问题。包括军方其实也是用我们的数据，军方也有，我们也有，它们多元融合，但是国内他们找不到其他的（公司），我们招投标也找不到其他的对手，所以有这样一个卡位的状态。今年我们计划融资5个亿，当然现在我们A+轮其实也差不多2个亿了，我们的B轮也有资本在准备资料上会了，所以我们的A+轮等于有B轮在支撑，A+轮大概估值17亿，B轮20亿，都在推进中。\r","xuanzhongindex":false,"xuanzhongone":true,"oid":"keyfocus0","proofreadLogId":null,"errorInfo":"客户&lt;em&gt;是&lt;/em&gt;特种领域为主，大概五六成，剩下的就是商业航天，占到两成，其他是科研院所、学校，金融后面会是我们客户的布局。"},"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393993","errorWord":"17亿","length":3,"majorClass":"文字提醒","majorClassCode":"E001","manufacturer":"方寸","manufacturerCode":"func","offset":39399,"originalText":null,"reason":"表述不当","rightWord":null,"source":null,"tagEndIndex":39402,"tagStartIndex":39399,"zuobian":39398,"youbian":39401,"colorCode":255,"color":"#ce3e31","zksq":"收起","position":"第71页第10行    ","gaichi":"17亿 → null            (方寸)","gaichi1":" → ","suggest":{"ignore":true,"modify":false,"showSug":false,"showReason":true,"sug":""},"errorType":"    这是我们的布局。开运北京我们是总部，西安、石家庄都有子公司，服务我们的军方客户。融资来讲，因为乐山、杭州、长沙分别投了我们1个亿，还有3000万、3000万，所以我们是1.6亿，A轮已经结束了，现在是A+轮。对应的我们在乐山、成都、长沙、上海都成立了子公司，分别不同的业务板块。客户是特种领域为主，大概五六成，剩下的就是商业航天，占到两成，其他是科研院所、学校，金融后面会是我们客户的布局。所以亮点，我觉得我们开运是唯一一个通过全球建站基础设施收集太空数据，在国内目前还是唯一的，解决了“卡脖子”的一些问题。包括军方其实也是用我们的数据，军方也有，我们也有，它们多元融合，但是国内他们找不到其他的（公司），我们招投标也找不到其他的对手，所以有这样一个卡位的状态。今年我们计划融资5个亿，当然现在我们A+轮其实也差不多2个亿了，我们的B轮也有资本在准备资料上会了，所以我们的A+轮等于有B轮在支撑，A+轮大概估值17亿，B轮20亿，都在推进中。\r","xuanzhongindex":false,"xuanzhongone":true,"oid":"keyfocus0","proofreadLogId":null,"errorInfo":"今年我们计划融资5个亿，当然现在我们A+轮其实也差不多2个亿了，我们的B轮也有资本在准备资料上会了，所以我们的A+轮等于有B轮在支撑，A+轮大概估值17亿，B轮20亿，都在推进中。\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393993","errorWord":"17亿","length":3,"majorClass":"文字提醒","majorClassCode":"E001","manufacturer":"方寸","manufacturerCode":"func","offset":39399,"originalText":null,"reason":"表述不当","rightWord":null,"source":null,"tagEndIndex":39402,"tagStartIndex":39399,"zuobian":39398,"youbian":39401,"colorCode":255,"color":"#ce3e31","zksq":"收起","position":"第71页第10行    ","gaichi":"17亿 → null            (方寸)","gaichi1":" → ","suggest":{"ignore":true,"modify":false,"showSug":false,"showReason":true,"sug":""},"errorType":"    这是我们的布局。开运北京我们是总部，西安、石家庄都有子公司，服务我们的军方客户。融资来讲，因为乐山、杭州、长沙分别投了我们1个亿，还有3000万、3000万，所以我们是1.6亿，A轮已经结束了，现在是A+轮。对应的我们在乐山、成都、长沙、上海都成立了子公司，分别不同的业务板块。客户是特种领域为主，大概五六成，剩下的就是商业航天，占到两成，其他是科研院所、学校，金融后面会是我们客户的布局。所以亮点，我觉得我们开运是唯一一个通过全球建站基础设施收集太空数据，在国内目前还是唯一的，解决了“卡脖子”的一些问题。包括军方其实也是用我们的数据，军方也有，我们也有，它们多元融合，但是国内他们找不到其他的（公司），我们招投标也找不到其他的对手，所以有这样一个卡位的状态。今年我们计划融资5个亿，当然现在我们A+轮其实也差不多2个亿了，我们的B轮也有资本在准备资料上会了，所以我们的A+轮等于有B轮在支撑，A+轮大概估值17亿，B轮20亿，都在推进中。\r","xuanzhongindex":false,"xuanzhongone":true,"oid":"keyfocus0","proofreadLogId":null,"errorInfo":"今年我们计划融资5个亿，当然现在我们A+轮其实也差不多2个亿了，我们的B轮也有资本在准备资料上会了，所以我们的A+轮等于有B轮在支撑，A+轮大概估值17亿，B轮20亿，都在推进中。\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393993","errorWord":"17亿","length":3,"majorClass":"文字提醒","majorClassCode":"E001","manufacturer":"方寸","manufacturerCode":"func","offset":39399,"originalText":null,"reason":"表述不当","rightWord":null,"source":null,"tagEndIndex":39402,"tagStartIndex":39399,"zuobian":39398,"youbian":39401,"colorCode":255,"color":"#ce3e31","zksq":"收起","position":"第71页第10行    ","gaichi":"17亿 → null            (方寸)","gaichi1":" → ","suggest":{"ignore":true,"modify":false,"showSug":false,"showReason":true,"sug":""},"errorType":"    这是我们的布局。开运北京我们是总部，西安、石家庄都有子公司，服务我们的军方客户。融资来讲，因为乐山、杭州、长沙分别投了我们1个亿，还有3000万、3000万，所以我们是1.6亿，A轮已经结束了，现在是A+轮。对应的我们在乐山、成都、长沙、上海都成立了子公司，分别不同的业务板块。客户是特种领域为主，大概五六成，剩下的就是商业航天，占到两成，其他是科研院所、学校，金融后面会是我们客户的布局。所以亮点，我觉得我们开运是唯一一个通过全球建站基础设施收集太空数据，在国内目前还是唯一的，解决了“卡脖子”的一些问题。包括军方其实也是用我们的数据，军方也有，我们也有，它们多元融合，但是国内他们找不到其他的（公司），我们招投标也找不到其他的对手，所以有这样一个卡位的状态。今年我们计划融资5个亿，当然现在我们A+轮其实也差不多2个亿了，我们的B轮也有资本在准备资料上会了，所以我们的A+轮等于有B轮在支撑，A+轮大概估值17亿，B轮20亿，都在推进中。\r","xuanzhongindex":false,"xuanzhongone":true,"oid":"keyfocus0","proofreadLogId":null,"errorInfo":"今年我们计划融资5个亿，当然现在我们A+轮其实也差不多2个亿了，我们的B轮也有资本在准备资料上会了，所以我们的A+轮等于有B轮在支撑，A+轮大概估值17亿，B轮20亿，都在推进中。\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394053","errorWord":"20亿","length":3,"majorClass":"文字提醒","majorClassCode":"E001","manufacturer":"方寸","manufacturerCode":"func","offset":39405,"originalText":null,"reason":"表述不当","rightWord":null,"source":null,"tagEndIndex":39408,"tagStartIndex":39405,"zuobian":39404,"youbian":39407,"colorCode":255,"color":"#ce3e31","zksq":"收起","position":"第71页第10行    ","gaichi":"20亿 → null            (方寸)","gaichi1":" → ","suggest":{"ignore":true,"modify":false,"showSug":false,"showReason":true,"sug":""},"errorType":"    这是我们的布局。开运北京我们是总部，西安、石家庄都有子公司，服务我们的军方客户。融资来讲，因为乐山、杭州、长沙分别投了我们1个亿，还有3000万、3000万，所以我们是1.6亿，A轮已经结束了，现在是A+轮。对应的我们在乐山、成都、长沙、上海都成立了子公司，分别不同的业务板块。客户是特种领域为主，大概五六成，剩下的就是商业航天，占到两成，其他是科研院所、学校，金融后面会是我们客户的布局。所以亮点，我觉得我们开运是唯一一个通过全球建站基础设施收集太空数据，在国内目前还是唯一的，解决了“卡脖子”的一些问题。包括军方其实也是用我们的数据，军方也有，我们也有，它们多元融合，但是国内他们找不到其他的（公司），我们招投标也找不到其他的对手，所以有这样一个卡位的状态。今年我们计划融资5个亿，当然现在我们A+轮其实也差不多2个亿了，我们的B轮也有资本在准备资料上会了，所以我们的A+轮等于有B轮在支撑，A+轮大概估值17亿，B轮20亿，都在推进中。\r","xuanzhongindex":false,"xuanzhongone":true,"oid":"keyfocus0","proofreadLogId":null,"errorInfo":"今年我们计划融资5个亿，当然现在我们A+轮其实也差不多2个亿了，我们的B轮也有资本在准备资料上会了，所以我们的A+轮等于有B轮在支撑，A+轮大概估值17亿，B轮20亿，都在推进中。\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394053","errorWord":"20亿","length":3,"majorClass":"文字提醒","majorClassCode":"E001","manufacturer":"方寸","manufacturerCode":"func","offset":39405,"originalText":null,"reason":"表述不当","rightWord":null,"source":null,"tagEndIndex":39408,"tagStartIndex":39405,"zuobian":39404,"youbian":39407,"colorCode":255,"color":"#ce3e31","zksq":"收起","position":"第71页第10行    ","gaichi":"20亿 → null            (方寸)","gaichi1":" → ","suggest":{"ignore":true,"modify":false,"showSug":false,"showReason":true,"sug":""},"errorType":"    这是我们的布局。开运北京我们是总部，西安、石家庄都有子公司，服务我们的军方客户。融资来讲，因为乐山、杭州、长沙分别投了我们1个亿，还有3000万、3000万，所以我们是1.6亿，A轮已经结束了，现在是A+轮。对应的我们在乐山、成都、长沙、上海都成立了子公司，分别不同的业务板块。客户是特种领域为主，大概五六成，剩下的就是商业航天，占到两成，其他是科研院所、学校，金融后面会是我们客户的布局。所以亮点，我觉得我们开运是唯一一个通过全球建站基础设施收集太空数据，在国内目前还是唯一的，解决了“卡脖子”的一些问题。包括军方其实也是用我们的数据，军方也有，我们也有，它们多元融合，但是国内他们找不到其他的（公司），我们招投标也找不到其他的对手，所以有这样一个卡位的状态。今年我们计划融资5个亿，当然现在我们A+轮其实也差不多2个亿了，我们的B轮也有资本在准备资料上会了，所以我们的A+轮等于有B轮在支撑，A+轮大概估值17亿，B轮20亿，都在推进中。\r","xuanzhongindex":false,"xuanzhongone":true,"oid":"keyfocus0","proofreadLogId":null,"errorInfo":"今年我们计划融资5个亿，当然现在我们A+轮其实也差不多2个亿了，我们的B轮也有资本在准备资料上会了，所以我们的A+轮等于有B轮在支撑，A+轮大概估值17亿，B轮20亿，都在推进中。\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394053","errorWord":"20亿","length":3,"majorClass":"文字提醒","majorClassCode":"E001","manufacturer":"方寸","manufacturerCode":"func","offset":39405,"originalText":null,"reason":"表述不当","rightWord":null,"source":null,"tagEndIndex":39408,"tagStartIndex":39405,"zuobian":39404,"youbian":39407,"colorCode":255,"color":"#ce3e31","zksq":"收起","position":"第71页第10行    ","gaichi":"20亿 → null            (方寸)","gaichi1":" → ","suggest":{"ignore":true,"modify":false,"showSug":false,"showReason":true,"sug":""},"errorType":"    这是我们的布局。开运北京我们是总部，西安、石家庄都有子公司，服务我们的军方客户。融资来讲，因为乐山、杭州、长沙分别投了我们1个亿，还有3000万、3000万，所以我们是1.6亿，A轮已经结束了，现在是A+轮。对应的我们在乐山、成都、长沙、上海都成立了子公司，分别不同的业务板块。客户是特种领域为主，大概五六成，剩下的就是商业航天，占到两成，其他是科研院所、学校，金融后面会是我们客户的布局。所以亮点，我觉得我们开运是唯一一个通过全球建站基础设施收集太空数据，在国内目前还是唯一的，解决了“卡脖子”的一些问题。包括军方其实也是用我们的数据，军方也有，我们也有，它们多元融合，但是国内他们找不到其他的（公司），我们招投标也找不到其他的对手，所以有这样一个卡位的状态。今年我们计划融资5个亿，当然现在我们A+轮其实也差不多2个亿了，我们的B轮也有资本在准备资料上会了，所以我们的A+轮等于有B轮在支撑，A+轮大概估值17亿，B轮20亿，都在推进中。\r","xuanzhongindex":false,"xuanzhongone":true,"oid":"keyfocus0","proofreadLogId":null,"errorInfo":"今年我们计划融资5个亿，当然现在我们A+轮其实也差不多2个亿了，我们的B轮也有资本在准备资料上会了，所以我们的A+轮等于有B轮在支撑，A+轮大概估值17亿，B轮20亿，都在推进中。\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vt:lpwstr>
  </property>
  <property fmtid="{D5CDD505-2E9C-101B-9397-08002B2CF9AE}" pid="3" name="KSOTemplateDocerSaveRecord">
    <vt:lpwstr>eyJoZGlkIjoiNjU4ZThmYTJhNWE0NGRiOTI0Njc2YzAyYzQxODc2NTciLCJ1c2VySWQiOiI0MjgwMzE0NjUifQ==</vt:lpwstr>
  </property>
  <property fmtid="{D5CDD505-2E9C-101B-9397-08002B2CF9AE}" pid="4" name="KSOProductBuildVer">
    <vt:lpwstr>2052-12.41.0</vt:lpwstr>
  </property>
  <property fmtid="{D5CDD505-2E9C-101B-9397-08002B2CF9AE}" pid="5" name="ICV">
    <vt:lpwstr>B37AC7D30463719C8AAEC469C0BD225E_43</vt:lpwstr>
  </property>
</Properties>
</file>