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9F42D" w14:textId="77777777" w:rsidR="00BF6030" w:rsidRPr="002C79EA" w:rsidRDefault="00000000">
      <w:pPr>
        <w:pStyle w:val="1"/>
        <w:spacing w:line="540" w:lineRule="exact"/>
        <w:ind w:firstLine="640"/>
        <w:jc w:val="both"/>
      </w:pPr>
      <w:r w:rsidRPr="002C79EA">
        <w:t>问题</w:t>
      </w:r>
      <w:r w:rsidRPr="002C79EA">
        <w:t>1</w:t>
      </w:r>
      <w:r w:rsidRPr="002C79EA">
        <w:t>：请转化处介绍一下，中关村国际技术交易中心启用，接下来会有什么运营计划？</w:t>
      </w:r>
    </w:p>
    <w:p w14:paraId="0E29561E" w14:textId="77777777" w:rsidR="00BF6030" w:rsidRPr="002C79EA" w:rsidRDefault="00000000">
      <w:pPr>
        <w:spacing w:line="540" w:lineRule="exact"/>
        <w:ind w:firstLineChars="200" w:firstLine="640"/>
        <w:rPr>
          <w:rFonts w:ascii="仿宋_GB2312" w:eastAsia="仿宋_GB2312" w:hAnsi="仿宋_GB2312" w:cs="仿宋_GB2312" w:hint="eastAsia"/>
          <w:sz w:val="32"/>
          <w:szCs w:val="32"/>
        </w:rPr>
      </w:pPr>
      <w:r w:rsidRPr="002C79EA">
        <w:rPr>
          <w:rFonts w:ascii="仿宋_GB2312" w:eastAsia="仿宋_GB2312" w:hAnsi="仿宋_GB2312" w:cs="仿宋_GB2312" w:hint="eastAsia"/>
          <w:bCs/>
          <w:sz w:val="32"/>
          <w:szCs w:val="32"/>
          <w:lang w:bidi="ar"/>
        </w:rPr>
        <w:t>回答：</w:t>
      </w:r>
      <w:bookmarkStart w:id="0" w:name="OLE_LINK2"/>
      <w:r w:rsidRPr="002C79EA">
        <w:rPr>
          <w:rFonts w:ascii="仿宋_GB2312" w:eastAsia="仿宋_GB2312" w:hAnsi="仿宋_GB2312" w:cs="仿宋_GB2312" w:hint="eastAsia"/>
          <w:bCs/>
          <w:sz w:val="32"/>
          <w:szCs w:val="32"/>
          <w:lang w:bidi="ar"/>
        </w:rPr>
        <w:t>感谢您的提问。</w:t>
      </w:r>
      <w:r w:rsidRPr="002C79EA">
        <w:rPr>
          <w:rStyle w:val="s1"/>
          <w:rFonts w:ascii="仿宋_GB2312" w:eastAsia="仿宋_GB2312" w:hAnsi="仿宋_GB2312" w:cs="仿宋_GB2312" w:hint="eastAsia"/>
          <w:sz w:val="32"/>
          <w:szCs w:val="32"/>
        </w:rPr>
        <w:t>接下来，中关村国际技术交易中心</w:t>
      </w:r>
      <w:bookmarkEnd w:id="0"/>
      <w:r w:rsidRPr="002C79EA">
        <w:rPr>
          <w:rFonts w:ascii="仿宋_GB2312" w:eastAsia="仿宋_GB2312" w:hAnsi="仿宋_GB2312" w:cs="仿宋_GB2312" w:hint="eastAsia"/>
          <w:sz w:val="32"/>
          <w:szCs w:val="32"/>
        </w:rPr>
        <w:t>将重点从五个方面发力。</w:t>
      </w:r>
    </w:p>
    <w:p w14:paraId="62D96270" w14:textId="77777777" w:rsidR="00BF6030" w:rsidRPr="002C79EA" w:rsidRDefault="00000000">
      <w:pPr>
        <w:pStyle w:val="21"/>
        <w:spacing w:after="0" w:line="540" w:lineRule="exact"/>
        <w:ind w:firstLineChars="200" w:firstLine="643"/>
        <w:rPr>
          <w:rFonts w:ascii="仿宋_GB2312" w:eastAsia="仿宋_GB2312" w:hAnsi="仿宋_GB2312" w:cs="仿宋_GB2312" w:hint="eastAsia"/>
          <w:sz w:val="32"/>
        </w:rPr>
      </w:pPr>
      <w:r w:rsidRPr="002C79EA">
        <w:rPr>
          <w:rFonts w:ascii="仿宋_GB2312" w:eastAsia="仿宋_GB2312" w:hAnsi="仿宋_GB2312" w:cs="仿宋_GB2312" w:hint="eastAsia"/>
          <w:b/>
          <w:bCs/>
          <w:sz w:val="32"/>
          <w:szCs w:val="32"/>
        </w:rPr>
        <w:t>一是从成果供给端发力。</w:t>
      </w:r>
      <w:r w:rsidRPr="002C79EA">
        <w:rPr>
          <w:rFonts w:ascii="仿宋_GB2312" w:eastAsia="仿宋_GB2312" w:hAnsi="仿宋_GB2312" w:cs="仿宋_GB2312" w:hint="eastAsia"/>
          <w:sz w:val="32"/>
        </w:rPr>
        <w:t>联动高校院所、全国重点实验室等核心创新源头，建立常态化对接机制，重点挖掘具有转化潜力的早期技术与高价值科技成果，为交易提供高质量的源头供给。</w:t>
      </w:r>
    </w:p>
    <w:p w14:paraId="48A23C9A" w14:textId="77777777" w:rsidR="00BF6030" w:rsidRPr="002C79EA" w:rsidRDefault="00000000">
      <w:pPr>
        <w:widowControl/>
        <w:spacing w:line="540" w:lineRule="exact"/>
        <w:ind w:firstLineChars="200" w:firstLine="643"/>
        <w:rPr>
          <w:rStyle w:val="s1"/>
          <w:rFonts w:ascii="仿宋_GB2312" w:eastAsia="仿宋_GB2312" w:hAnsi="仿宋_GB2312" w:cs="仿宋_GB2312" w:hint="eastAsia"/>
          <w:sz w:val="32"/>
          <w:szCs w:val="32"/>
        </w:rPr>
      </w:pPr>
      <w:bookmarkStart w:id="1" w:name="OLE_LINK3"/>
      <w:r w:rsidRPr="002C79EA">
        <w:rPr>
          <w:rStyle w:val="s1"/>
          <w:rFonts w:ascii="仿宋_GB2312" w:eastAsia="仿宋_GB2312" w:hAnsi="仿宋_GB2312" w:cs="仿宋_GB2312" w:hint="eastAsia"/>
          <w:b/>
          <w:bCs/>
          <w:sz w:val="32"/>
          <w:szCs w:val="32"/>
        </w:rPr>
        <w:t>二是从服务产业需求发力。</w:t>
      </w:r>
      <w:r w:rsidRPr="002C79EA">
        <w:rPr>
          <w:rStyle w:val="s1"/>
          <w:rFonts w:ascii="仿宋_GB2312" w:eastAsia="仿宋_GB2312" w:hAnsi="仿宋_GB2312" w:cs="仿宋_GB2312" w:hint="eastAsia"/>
          <w:sz w:val="32"/>
          <w:szCs w:val="32"/>
        </w:rPr>
        <w:t>以企业需求为导向，推动科技金融、</w:t>
      </w:r>
      <w:r w:rsidRPr="002C79EA">
        <w:rPr>
          <w:rFonts w:ascii="仿宋_GB2312" w:eastAsia="仿宋_GB2312" w:hAnsi="仿宋_GB2312" w:cs="仿宋_GB2312" w:hint="eastAsia"/>
          <w:sz w:val="32"/>
        </w:rPr>
        <w:t>知识产权、</w:t>
      </w:r>
      <w:r w:rsidRPr="002C79EA">
        <w:rPr>
          <w:rStyle w:val="s1"/>
          <w:rFonts w:ascii="仿宋_GB2312" w:eastAsia="仿宋_GB2312" w:hAnsi="仿宋_GB2312" w:cs="仿宋_GB2312" w:hint="eastAsia"/>
          <w:sz w:val="32"/>
          <w:szCs w:val="32"/>
        </w:rPr>
        <w:t>人才等要素汇聚，通过全流程、全要素的技术交易服务，推动科技创新与产业创新的深度融合。目前，交易中心已</w:t>
      </w:r>
      <w:r w:rsidRPr="002C79EA">
        <w:rPr>
          <w:rFonts w:ascii="仿宋_GB2312" w:eastAsia="仿宋_GB2312" w:hAnsi="仿宋_GB2312" w:cs="仿宋_GB2312" w:hint="eastAsia"/>
          <w:sz w:val="32"/>
          <w:szCs w:val="32"/>
        </w:rPr>
        <w:t>汇聚</w:t>
      </w:r>
      <w:r w:rsidRPr="002C79EA">
        <w:rPr>
          <w:rStyle w:val="s1"/>
          <w:rFonts w:ascii="仿宋_GB2312" w:eastAsia="仿宋_GB2312" w:hAnsi="仿宋_GB2312" w:cs="仿宋_GB2312" w:hint="eastAsia"/>
          <w:sz w:val="32"/>
          <w:szCs w:val="32"/>
        </w:rPr>
        <w:t>中国技术交易所、深交</w:t>
      </w:r>
      <w:proofErr w:type="gramStart"/>
      <w:r w:rsidRPr="002C79EA">
        <w:rPr>
          <w:rStyle w:val="s1"/>
          <w:rFonts w:ascii="仿宋_GB2312" w:eastAsia="仿宋_GB2312" w:hAnsi="仿宋_GB2312" w:cs="仿宋_GB2312" w:hint="eastAsia"/>
          <w:sz w:val="32"/>
          <w:szCs w:val="32"/>
        </w:rPr>
        <w:t>所科技</w:t>
      </w:r>
      <w:proofErr w:type="gramEnd"/>
      <w:r w:rsidRPr="002C79EA">
        <w:rPr>
          <w:rStyle w:val="s1"/>
          <w:rFonts w:ascii="仿宋_GB2312" w:eastAsia="仿宋_GB2312" w:hAnsi="仿宋_GB2312" w:cs="仿宋_GB2312" w:hint="eastAsia"/>
          <w:sz w:val="32"/>
          <w:szCs w:val="32"/>
        </w:rPr>
        <w:t>成果与知识产权交易中心等90余家境内外机构入驻，为技术交易提供服务支撑。</w:t>
      </w:r>
    </w:p>
    <w:bookmarkEnd w:id="1"/>
    <w:p w14:paraId="12FBB897" w14:textId="66941B0A" w:rsidR="00BF6030" w:rsidRPr="002C79EA" w:rsidRDefault="00000000">
      <w:pPr>
        <w:pStyle w:val="21"/>
        <w:spacing w:after="0" w:line="540" w:lineRule="exact"/>
        <w:ind w:firstLineChars="200" w:firstLine="643"/>
        <w:rPr>
          <w:rFonts w:ascii="仿宋_GB2312" w:eastAsia="仿宋_GB2312" w:hAnsi="仿宋_GB2312" w:cs="仿宋_GB2312" w:hint="eastAsia"/>
          <w:sz w:val="32"/>
          <w:szCs w:val="32"/>
        </w:rPr>
      </w:pPr>
      <w:r w:rsidRPr="002C79EA">
        <w:rPr>
          <w:rFonts w:ascii="仿宋_GB2312" w:eastAsia="仿宋_GB2312" w:hAnsi="仿宋_GB2312" w:cs="仿宋_GB2312" w:hint="eastAsia"/>
          <w:b/>
          <w:bCs/>
          <w:sz w:val="32"/>
          <w:szCs w:val="32"/>
        </w:rPr>
        <w:t>三是从人才</w:t>
      </w:r>
      <w:proofErr w:type="gramStart"/>
      <w:r w:rsidRPr="002C79EA">
        <w:rPr>
          <w:rFonts w:ascii="仿宋_GB2312" w:eastAsia="仿宋_GB2312" w:hAnsi="仿宋_GB2312" w:cs="仿宋_GB2312" w:hint="eastAsia"/>
          <w:b/>
          <w:bCs/>
          <w:sz w:val="32"/>
          <w:szCs w:val="32"/>
        </w:rPr>
        <w:t>引育方面</w:t>
      </w:r>
      <w:proofErr w:type="gramEnd"/>
      <w:r w:rsidRPr="002C79EA">
        <w:rPr>
          <w:rFonts w:ascii="仿宋_GB2312" w:eastAsia="仿宋_GB2312" w:hAnsi="仿宋_GB2312" w:cs="仿宋_GB2312" w:hint="eastAsia"/>
          <w:b/>
          <w:bCs/>
          <w:sz w:val="32"/>
          <w:szCs w:val="32"/>
        </w:rPr>
        <w:t>发力。</w:t>
      </w:r>
      <w:r w:rsidRPr="002C79EA">
        <w:rPr>
          <w:rFonts w:ascii="仿宋_GB2312" w:eastAsia="仿宋_GB2312" w:hAnsi="仿宋_GB2312" w:cs="仿宋_GB2312" w:hint="eastAsia"/>
          <w:sz w:val="32"/>
          <w:szCs w:val="32"/>
        </w:rPr>
        <w:t>着力完善技术转化人才培养</w:t>
      </w:r>
      <w:proofErr w:type="gramStart"/>
      <w:r w:rsidRPr="002C79EA">
        <w:rPr>
          <w:rFonts w:ascii="仿宋_GB2312" w:eastAsia="仿宋_GB2312" w:hAnsi="仿宋_GB2312" w:cs="仿宋_GB2312" w:hint="eastAsia"/>
          <w:sz w:val="32"/>
          <w:szCs w:val="32"/>
        </w:rPr>
        <w:t>和引育体系</w:t>
      </w:r>
      <w:proofErr w:type="gramEnd"/>
      <w:r w:rsidRPr="002C79EA">
        <w:rPr>
          <w:rFonts w:ascii="仿宋_GB2312" w:eastAsia="仿宋_GB2312" w:hAnsi="仿宋_GB2312" w:cs="仿宋_GB2312" w:hint="eastAsia"/>
          <w:sz w:val="32"/>
          <w:szCs w:val="32"/>
        </w:rPr>
        <w:t>，吸引聚集全球高端技术转移人才。汇聚“朱雀人才”“中关村科技成果转化50人论坛”专家等专业人才，组成技术经理人“蓝马甲”队伍，开展常态化转化服务和供需精准对接。</w:t>
      </w:r>
    </w:p>
    <w:p w14:paraId="5DE527C2" w14:textId="77777777" w:rsidR="00BF6030" w:rsidRPr="002C79EA" w:rsidRDefault="00000000">
      <w:pPr>
        <w:pStyle w:val="21"/>
        <w:spacing w:after="0" w:line="540" w:lineRule="exact"/>
        <w:ind w:firstLineChars="200" w:firstLine="643"/>
        <w:rPr>
          <w:rFonts w:ascii="仿宋_GB2312" w:eastAsia="仿宋_GB2312" w:hAnsi="宋体" w:cs="宋体" w:hint="eastAsia"/>
          <w:color w:val="000000"/>
          <w:kern w:val="0"/>
          <w:sz w:val="30"/>
          <w:szCs w:val="30"/>
        </w:rPr>
      </w:pPr>
      <w:r w:rsidRPr="002C79EA">
        <w:rPr>
          <w:rFonts w:ascii="仿宋_GB2312" w:eastAsia="仿宋_GB2312" w:hAnsi="仿宋_GB2312" w:cs="仿宋_GB2312" w:hint="eastAsia"/>
          <w:b/>
          <w:bCs/>
          <w:sz w:val="32"/>
          <w:szCs w:val="32"/>
        </w:rPr>
        <w:t>四是从活跃高价值技术交易上发力。</w:t>
      </w:r>
      <w:r w:rsidRPr="002C79EA">
        <w:rPr>
          <w:rFonts w:ascii="仿宋_GB2312" w:eastAsia="仿宋_GB2312" w:hAnsi="仿宋_GB2312" w:cs="仿宋_GB2312" w:hint="eastAsia"/>
          <w:sz w:val="32"/>
          <w:szCs w:val="32"/>
        </w:rPr>
        <w:t>构建高价值技术交易网络，与全国重点区域交易服务机构加强服务协同，在成果信息共享、供需精准匹配、交易转化落地方面深度联动，提升高价值科技成果跨区域转化</w:t>
      </w:r>
      <w:r w:rsidRPr="002C79EA">
        <w:rPr>
          <w:rFonts w:ascii="仿宋_GB2312" w:eastAsia="仿宋_GB2312" w:hAnsi="仿宋_GB2312" w:cs="仿宋_GB2312" w:hint="eastAsia"/>
          <w:sz w:val="32"/>
        </w:rPr>
        <w:t>成效。</w:t>
      </w:r>
    </w:p>
    <w:p w14:paraId="3B333271" w14:textId="77777777" w:rsidR="00BF6030" w:rsidRPr="002C79EA" w:rsidRDefault="00000000">
      <w:pPr>
        <w:spacing w:line="540" w:lineRule="exact"/>
        <w:ind w:firstLineChars="200" w:firstLine="643"/>
        <w:rPr>
          <w:rStyle w:val="s1"/>
          <w:rFonts w:ascii="仿宋_GB2312" w:eastAsia="仿宋_GB2312" w:hAnsi="仿宋_GB2312" w:cs="仿宋_GB2312" w:hint="eastAsia"/>
          <w:sz w:val="32"/>
          <w:szCs w:val="32"/>
        </w:rPr>
      </w:pPr>
      <w:r w:rsidRPr="002C79EA">
        <w:rPr>
          <w:rFonts w:ascii="仿宋_GB2312" w:eastAsia="仿宋_GB2312" w:hAnsi="仿宋_GB2312" w:cs="仿宋_GB2312" w:hint="eastAsia"/>
          <w:b/>
          <w:bCs/>
          <w:color w:val="000000"/>
          <w:sz w:val="32"/>
        </w:rPr>
        <w:t>五是从开展政策先行先试上发力。</w:t>
      </w:r>
      <w:r w:rsidRPr="002C79EA">
        <w:rPr>
          <w:rFonts w:ascii="仿宋_GB2312" w:eastAsia="仿宋_GB2312" w:hAnsi="仿宋_GB2312" w:cs="仿宋_GB2312" w:hint="eastAsia"/>
          <w:color w:val="000000"/>
          <w:sz w:val="32"/>
        </w:rPr>
        <w:t>围绕要素融合、技术赋能、机制优化、服务创新、生态构建等方面探索改革措施，为交易中心发展提供创新政策支撑，打造高能级创新服务平台。</w:t>
      </w:r>
    </w:p>
    <w:p w14:paraId="3622E148" w14:textId="77777777" w:rsidR="00BF6030" w:rsidRPr="002C79EA" w:rsidRDefault="00000000">
      <w:pPr>
        <w:pStyle w:val="1"/>
        <w:spacing w:line="540" w:lineRule="exact"/>
        <w:ind w:firstLine="640"/>
        <w:jc w:val="both"/>
      </w:pPr>
      <w:r w:rsidRPr="002C79EA">
        <w:lastRenderedPageBreak/>
        <w:t>问题</w:t>
      </w:r>
      <w:r w:rsidRPr="002C79EA">
        <w:t>2</w:t>
      </w:r>
      <w:r w:rsidRPr="002C79EA">
        <w:t>：请转化处介绍一下，本届中关村国际技术交易大会还有哪些特色活动？</w:t>
      </w:r>
    </w:p>
    <w:p w14:paraId="732964E4" w14:textId="77777777" w:rsidR="00BF6030" w:rsidRPr="002C79EA" w:rsidRDefault="00000000">
      <w:pPr>
        <w:pStyle w:val="1"/>
        <w:spacing w:line="540" w:lineRule="exact"/>
        <w:ind w:firstLine="640"/>
        <w:jc w:val="both"/>
        <w:rPr>
          <w:rFonts w:ascii="仿宋_GB2312" w:eastAsia="仿宋_GB2312" w:hAnsi="仿宋_GB2312" w:cs="仿宋_GB2312"/>
          <w:kern w:val="2"/>
          <w:szCs w:val="32"/>
          <w:lang w:bidi="ar"/>
        </w:rPr>
      </w:pPr>
      <w:r w:rsidRPr="002C79EA">
        <w:rPr>
          <w:rFonts w:ascii="仿宋_GB2312" w:eastAsia="仿宋_GB2312" w:hAnsi="仿宋_GB2312" w:cs="仿宋_GB2312"/>
          <w:kern w:val="2"/>
          <w:szCs w:val="32"/>
          <w:lang w:bidi="ar"/>
        </w:rPr>
        <w:t>回答：感谢您的提问。</w:t>
      </w:r>
      <w:r w:rsidRPr="002C79EA">
        <w:rPr>
          <w:rFonts w:ascii="仿宋_GB2312" w:eastAsia="仿宋_GB2312" w:hAnsi="仿宋_GB2312" w:cs="仿宋_GB2312"/>
          <w:kern w:val="2"/>
          <w:szCs w:val="32"/>
        </w:rPr>
        <w:t>今年技术交易大会还有多场特色活动，如：</w:t>
      </w:r>
    </w:p>
    <w:p w14:paraId="16106196" w14:textId="77777777" w:rsidR="00BF6030" w:rsidRPr="002C79EA" w:rsidRDefault="00000000">
      <w:pPr>
        <w:spacing w:line="540" w:lineRule="exact"/>
        <w:ind w:firstLineChars="200" w:firstLine="643"/>
        <w:textAlignment w:val="baseline"/>
        <w:rPr>
          <w:rFonts w:ascii="仿宋_GB2312" w:eastAsia="仿宋_GB2312" w:hAnsi="仿宋_GB2312" w:cs="仿宋_GB2312" w:hint="eastAsia"/>
          <w:sz w:val="32"/>
          <w:szCs w:val="32"/>
        </w:rPr>
      </w:pPr>
      <w:r w:rsidRPr="002C79EA">
        <w:rPr>
          <w:rFonts w:ascii="仿宋_GB2312" w:eastAsia="仿宋_GB2312" w:hAnsi="仿宋_GB2312" w:cs="仿宋_GB2312" w:hint="eastAsia"/>
          <w:b/>
          <w:sz w:val="32"/>
          <w:szCs w:val="32"/>
          <w:lang w:bidi="ar"/>
        </w:rPr>
        <w:t>在促进人才交流合作方面，</w:t>
      </w:r>
      <w:r w:rsidRPr="002C79EA">
        <w:rPr>
          <w:rFonts w:ascii="仿宋_GB2312" w:eastAsia="仿宋_GB2312" w:hAnsi="仿宋_GB2312" w:cs="仿宋_GB2312" w:hint="eastAsia"/>
          <w:bCs/>
          <w:sz w:val="32"/>
          <w:szCs w:val="32"/>
          <w:lang w:bidi="ar"/>
        </w:rPr>
        <w:t>组织了“全球技术经理人协作网络年会”专场活动，将于28日下午在交易中心发布区举办。</w:t>
      </w:r>
      <w:r w:rsidRPr="002C79EA">
        <w:rPr>
          <w:rFonts w:ascii="仿宋_GB2312" w:eastAsia="仿宋_GB2312" w:hAnsi="仿宋_GB2312" w:cs="仿宋_GB2312" w:hint="eastAsia"/>
          <w:sz w:val="32"/>
          <w:szCs w:val="32"/>
        </w:rPr>
        <w:t>国际技术经理人将围绕跨区域合作交流和能力与标准化建设，分享先进经验，致力于提升技术经理人专业能力与素养</w:t>
      </w:r>
      <w:r w:rsidRPr="002C79EA">
        <w:rPr>
          <w:rFonts w:ascii="仿宋_GB2312" w:eastAsia="仿宋_GB2312" w:hAnsi="仿宋_GB2312" w:cs="仿宋_GB2312" w:hint="eastAsia"/>
          <w:bCs/>
          <w:sz w:val="32"/>
          <w:szCs w:val="32"/>
          <w:lang w:bidi="ar"/>
        </w:rPr>
        <w:t>，</w:t>
      </w:r>
      <w:r w:rsidRPr="002C79EA">
        <w:rPr>
          <w:rFonts w:ascii="仿宋_GB2312" w:eastAsia="仿宋_GB2312" w:hAnsi="仿宋_GB2312" w:cs="仿宋_GB2312" w:hint="eastAsia"/>
          <w:sz w:val="32"/>
          <w:szCs w:val="32"/>
        </w:rPr>
        <w:t>营造更加开放的创新协作生态，助力技术经理人队伍建设全面升级。</w:t>
      </w:r>
    </w:p>
    <w:p w14:paraId="0D7C7A8E" w14:textId="77777777" w:rsidR="00BF6030" w:rsidRPr="002C79EA" w:rsidRDefault="00000000">
      <w:pPr>
        <w:spacing w:line="540" w:lineRule="exact"/>
        <w:ind w:firstLineChars="200" w:firstLine="643"/>
        <w:rPr>
          <w:rFonts w:ascii="仿宋_GB2312" w:eastAsia="仿宋_GB2312" w:hAnsi="仿宋_GB2312" w:cs="仿宋_GB2312" w:hint="eastAsia"/>
          <w:bCs/>
          <w:sz w:val="32"/>
          <w:szCs w:val="32"/>
          <w:lang w:bidi="ar"/>
        </w:rPr>
      </w:pPr>
      <w:r w:rsidRPr="002C79EA">
        <w:rPr>
          <w:rFonts w:ascii="仿宋_GB2312" w:eastAsia="仿宋_GB2312" w:hAnsi="仿宋_GB2312" w:cs="仿宋_GB2312" w:hint="eastAsia"/>
          <w:b/>
          <w:sz w:val="32"/>
          <w:szCs w:val="32"/>
          <w:lang w:bidi="ar"/>
        </w:rPr>
        <w:t>在促进重大成果项目对接合作方面</w:t>
      </w:r>
      <w:r w:rsidRPr="002C79EA">
        <w:rPr>
          <w:rFonts w:ascii="仿宋_GB2312" w:eastAsia="仿宋_GB2312" w:hAnsi="仿宋_GB2312" w:cs="仿宋_GB2312" w:hint="eastAsia"/>
          <w:bCs/>
          <w:sz w:val="32"/>
          <w:szCs w:val="32"/>
          <w:lang w:bidi="ar"/>
        </w:rPr>
        <w:t>，</w:t>
      </w:r>
      <w:bookmarkStart w:id="2" w:name="OLE_LINK1"/>
      <w:r w:rsidRPr="002C79EA">
        <w:rPr>
          <w:rFonts w:ascii="仿宋_GB2312" w:eastAsia="仿宋_GB2312" w:hAnsi="仿宋_GB2312" w:cs="仿宋_GB2312" w:hint="eastAsia"/>
          <w:bCs/>
          <w:sz w:val="32"/>
          <w:szCs w:val="32"/>
          <w:lang w:bidi="ar"/>
        </w:rPr>
        <w:t>国家自然科学基金优秀成果北京对接会，将于27日下午在交易中心路演区</w:t>
      </w:r>
      <w:r w:rsidRPr="002C79EA">
        <w:rPr>
          <w:rFonts w:ascii="仿宋_GB2312" w:eastAsia="仿宋_GB2312" w:hAnsi="仿宋_GB2312" w:cs="仿宋_GB2312"/>
          <w:bCs/>
          <w:sz w:val="32"/>
          <w:szCs w:val="32"/>
          <w:lang w:bidi="ar"/>
        </w:rPr>
        <w:t>B</w:t>
      </w:r>
      <w:r w:rsidRPr="002C79EA">
        <w:rPr>
          <w:rFonts w:ascii="仿宋_GB2312" w:eastAsia="仿宋_GB2312" w:hAnsi="仿宋_GB2312" w:cs="仿宋_GB2312" w:hint="eastAsia"/>
          <w:bCs/>
          <w:sz w:val="32"/>
          <w:szCs w:val="32"/>
          <w:lang w:bidi="ar"/>
        </w:rPr>
        <w:t>举办，</w:t>
      </w:r>
      <w:bookmarkEnd w:id="2"/>
      <w:r w:rsidRPr="002C79EA">
        <w:rPr>
          <w:rFonts w:ascii="仿宋_GB2312" w:eastAsia="仿宋_GB2312" w:hAnsi="仿宋_GB2312" w:cs="仿宋_GB2312" w:hint="eastAsia"/>
          <w:bCs/>
          <w:sz w:val="32"/>
          <w:szCs w:val="32"/>
          <w:lang w:bidi="ar"/>
        </w:rPr>
        <w:t>将重点面向人工智能等领域优秀项目开展对接活动，并通过案例分享、签约仪式等环节，推动“实验室”与“生产线”的双向联通。</w:t>
      </w:r>
    </w:p>
    <w:p w14:paraId="7B7662DD" w14:textId="77777777" w:rsidR="00BF6030" w:rsidRPr="002C79EA" w:rsidRDefault="00000000">
      <w:pPr>
        <w:spacing w:line="540" w:lineRule="exact"/>
        <w:ind w:firstLineChars="200" w:firstLine="640"/>
        <w:rPr>
          <w:rFonts w:ascii="仿宋_GB2312" w:eastAsia="仿宋_GB2312" w:hAnsi="仿宋_GB2312" w:cs="仿宋_GB2312" w:hint="eastAsia"/>
          <w:bCs/>
          <w:sz w:val="32"/>
          <w:szCs w:val="32"/>
          <w:lang w:bidi="ar"/>
        </w:rPr>
      </w:pPr>
      <w:bookmarkStart w:id="3" w:name="OLE_LINK4"/>
      <w:r w:rsidRPr="002C79EA">
        <w:rPr>
          <w:rFonts w:ascii="仿宋_GB2312" w:eastAsia="仿宋_GB2312" w:hAnsi="仿宋_GB2312" w:cs="仿宋_GB2312" w:hint="eastAsia"/>
          <w:bCs/>
          <w:sz w:val="32"/>
          <w:szCs w:val="32"/>
          <w:lang w:bidi="ar"/>
        </w:rPr>
        <w:t>同步举办的还有场景驱动量子通信科技成果对接会</w:t>
      </w:r>
      <w:bookmarkEnd w:id="3"/>
      <w:r w:rsidRPr="002C79EA">
        <w:rPr>
          <w:rFonts w:ascii="仿宋_GB2312" w:eastAsia="仿宋_GB2312" w:hAnsi="仿宋_GB2312" w:cs="仿宋_GB2312" w:hint="eastAsia"/>
          <w:bCs/>
          <w:sz w:val="32"/>
          <w:szCs w:val="32"/>
          <w:lang w:bidi="ar"/>
        </w:rPr>
        <w:t>，将于27日下午在交易中心发布区举办。活动将围绕量子通信领域的国家重大战略需求，打造形成4项综合性应用场景并发布。</w:t>
      </w:r>
    </w:p>
    <w:p w14:paraId="07BBAADB" w14:textId="77777777" w:rsidR="00BF6030" w:rsidRPr="002C79EA" w:rsidRDefault="00000000">
      <w:pPr>
        <w:spacing w:line="540" w:lineRule="exact"/>
        <w:ind w:firstLineChars="200" w:firstLine="640"/>
        <w:rPr>
          <w:rFonts w:ascii="仿宋_GB2312" w:eastAsia="仿宋_GB2312" w:hAnsi="仿宋_GB2312" w:cs="仿宋_GB2312" w:hint="eastAsia"/>
          <w:bCs/>
          <w:color w:val="000000"/>
          <w:sz w:val="32"/>
          <w:szCs w:val="32"/>
          <w:lang w:bidi="ar"/>
        </w:rPr>
      </w:pPr>
      <w:r w:rsidRPr="002C79EA">
        <w:rPr>
          <w:rFonts w:ascii="仿宋_GB2312" w:eastAsia="仿宋_GB2312" w:hAnsi="仿宋_GB2312" w:cs="仿宋_GB2312" w:hint="eastAsia"/>
          <w:sz w:val="32"/>
          <w:szCs w:val="32"/>
        </w:rPr>
        <w:t>25日下午、28日上午，</w:t>
      </w:r>
      <w:r w:rsidRPr="002C79EA">
        <w:rPr>
          <w:rFonts w:ascii="仿宋_GB2312" w:eastAsia="仿宋_GB2312" w:hAnsi="仿宋_GB2312" w:cs="仿宋_GB2312" w:hint="eastAsia"/>
          <w:bCs/>
          <w:sz w:val="32"/>
          <w:szCs w:val="32"/>
          <w:lang w:bidi="ar"/>
        </w:rPr>
        <w:t>在交易中心路演区</w:t>
      </w:r>
      <w:r w:rsidRPr="002C79EA">
        <w:rPr>
          <w:rFonts w:ascii="仿宋_GB2312" w:eastAsia="仿宋_GB2312" w:hAnsi="仿宋_GB2312" w:cs="仿宋_GB2312"/>
          <w:bCs/>
          <w:sz w:val="32"/>
          <w:szCs w:val="32"/>
          <w:lang w:bidi="ar"/>
        </w:rPr>
        <w:t>B</w:t>
      </w:r>
      <w:r w:rsidRPr="002C79EA">
        <w:rPr>
          <w:rFonts w:ascii="仿宋_GB2312" w:eastAsia="仿宋_GB2312" w:hAnsi="仿宋_GB2312" w:cs="仿宋_GB2312" w:hint="eastAsia"/>
          <w:sz w:val="32"/>
          <w:szCs w:val="32"/>
        </w:rPr>
        <w:t>还将举办两场全国重点实验室活动，分别</w:t>
      </w:r>
      <w:proofErr w:type="gramStart"/>
      <w:r w:rsidRPr="002C79EA">
        <w:rPr>
          <w:rFonts w:ascii="仿宋_GB2312" w:eastAsia="仿宋_GB2312" w:hAnsi="仿宋_GB2312" w:cs="仿宋_GB2312" w:hint="eastAsia"/>
          <w:sz w:val="32"/>
          <w:szCs w:val="32"/>
        </w:rPr>
        <w:t>聚焦具身智能</w:t>
      </w:r>
      <w:proofErr w:type="gramEnd"/>
      <w:r w:rsidRPr="002C79EA">
        <w:rPr>
          <w:rFonts w:ascii="仿宋_GB2312" w:eastAsia="仿宋_GB2312" w:hAnsi="仿宋_GB2312" w:cs="仿宋_GB2312" w:hint="eastAsia"/>
          <w:sz w:val="32"/>
          <w:szCs w:val="32"/>
        </w:rPr>
        <w:t>领域和生命健康领域。此外，今年技术交易板块与前沿大赛板块联动，聚焦</w:t>
      </w:r>
      <w:r w:rsidRPr="002C79EA">
        <w:rPr>
          <w:rFonts w:ascii="仿宋_GB2312" w:eastAsia="仿宋_GB2312" w:hAnsi="仿宋_GB2312" w:cs="仿宋_GB2312" w:hint="eastAsia"/>
          <w:bCs/>
          <w:color w:val="000000"/>
          <w:sz w:val="32"/>
          <w:szCs w:val="32"/>
          <w:lang w:bidi="ar"/>
        </w:rPr>
        <w:t>新材料、人工智能领域将组织两场前沿大赛技术交易对接会。</w:t>
      </w:r>
    </w:p>
    <w:p w14:paraId="12FAE1CD" w14:textId="77777777" w:rsidR="00AB3104" w:rsidRPr="002C79EA" w:rsidRDefault="00AB3104">
      <w:pPr>
        <w:widowControl/>
        <w:jc w:val="left"/>
        <w:rPr>
          <w:rFonts w:ascii="仿宋_GB2312" w:eastAsia="仿宋_GB2312" w:hAnsi="仿宋_GB2312" w:cs="仿宋_GB2312" w:hint="eastAsia"/>
          <w:bCs/>
          <w:color w:val="000000"/>
          <w:sz w:val="32"/>
          <w:szCs w:val="32"/>
          <w:lang w:bidi="ar"/>
        </w:rPr>
      </w:pPr>
      <w:r w:rsidRPr="002C79EA">
        <w:rPr>
          <w:rFonts w:ascii="仿宋_GB2312" w:eastAsia="仿宋_GB2312" w:hAnsi="仿宋_GB2312" w:cs="仿宋_GB2312"/>
          <w:color w:val="000000"/>
          <w:szCs w:val="32"/>
          <w:lang w:bidi="ar"/>
        </w:rPr>
        <w:br w:type="page"/>
      </w:r>
    </w:p>
    <w:p w14:paraId="4AE36ACB" w14:textId="4610F103" w:rsidR="00BF6030" w:rsidRPr="002C79EA" w:rsidRDefault="00000000">
      <w:pPr>
        <w:pStyle w:val="1"/>
        <w:spacing w:line="540" w:lineRule="exact"/>
        <w:ind w:firstLine="640"/>
        <w:jc w:val="both"/>
        <w:rPr>
          <w:rFonts w:ascii="黑体" w:hAnsi="黑体" w:cs="黑体"/>
          <w:bCs w:val="0"/>
          <w:szCs w:val="32"/>
        </w:rPr>
      </w:pPr>
      <w:r w:rsidRPr="002C79EA">
        <w:rPr>
          <w:rFonts w:ascii="黑体" w:hAnsi="黑体" w:cs="黑体"/>
          <w:bCs w:val="0"/>
          <w:szCs w:val="32"/>
        </w:rPr>
        <w:lastRenderedPageBreak/>
        <w:t>问题3：请北京科技创新促进中心介绍一下，</w:t>
      </w:r>
      <w:r w:rsidRPr="002C79EA">
        <w:rPr>
          <w:rFonts w:ascii="黑体" w:hAnsi="黑体" w:cs="黑体" w:hint="default"/>
          <w:bCs w:val="0"/>
          <w:szCs w:val="32"/>
        </w:rPr>
        <w:t>大中小企业融通创新发展对接会</w:t>
      </w:r>
      <w:r w:rsidRPr="002C79EA">
        <w:rPr>
          <w:rFonts w:ascii="黑体" w:hAnsi="黑体" w:cs="黑体"/>
          <w:bCs w:val="0"/>
          <w:szCs w:val="32"/>
        </w:rPr>
        <w:t>在需求发布、</w:t>
      </w:r>
      <w:proofErr w:type="gramStart"/>
      <w:r w:rsidRPr="002C79EA">
        <w:rPr>
          <w:rFonts w:ascii="黑体" w:hAnsi="黑体" w:cs="黑体"/>
          <w:bCs w:val="0"/>
          <w:szCs w:val="32"/>
        </w:rPr>
        <w:t>硬科技</w:t>
      </w:r>
      <w:proofErr w:type="gramEnd"/>
      <w:r w:rsidRPr="002C79EA">
        <w:rPr>
          <w:rFonts w:ascii="黑体" w:hAnsi="黑体" w:cs="黑体"/>
          <w:bCs w:val="0"/>
          <w:szCs w:val="32"/>
        </w:rPr>
        <w:t>路演方面有哪些重磅安排，将如何搭建高效对接平台？</w:t>
      </w:r>
    </w:p>
    <w:p w14:paraId="1184D321" w14:textId="77777777" w:rsidR="00BF6030" w:rsidRPr="002C79EA" w:rsidRDefault="00000000">
      <w:pPr>
        <w:spacing w:line="540" w:lineRule="exact"/>
        <w:ind w:firstLineChars="200" w:firstLine="640"/>
        <w:rPr>
          <w:rFonts w:ascii="仿宋_GB2312" w:eastAsia="仿宋_GB2312" w:hAnsi="仿宋_GB2312" w:cs="仿宋_GB2312" w:hint="eastAsia"/>
          <w:bCs/>
          <w:sz w:val="32"/>
          <w:szCs w:val="32"/>
          <w:lang w:bidi="ar"/>
        </w:rPr>
      </w:pPr>
      <w:r w:rsidRPr="002C79EA">
        <w:rPr>
          <w:rFonts w:ascii="仿宋_GB2312" w:eastAsia="仿宋_GB2312" w:hAnsi="仿宋_GB2312" w:cs="仿宋_GB2312" w:hint="eastAsia"/>
          <w:sz w:val="32"/>
          <w:szCs w:val="32"/>
          <w:lang w:bidi="ar"/>
        </w:rPr>
        <w:t>回答：</w:t>
      </w:r>
      <w:r w:rsidRPr="002C79EA">
        <w:rPr>
          <w:rFonts w:ascii="仿宋_GB2312" w:eastAsia="仿宋_GB2312" w:hAnsi="仿宋_GB2312" w:cs="仿宋_GB2312" w:hint="eastAsia"/>
          <w:bCs/>
          <w:sz w:val="32"/>
          <w:szCs w:val="32"/>
          <w:lang w:bidi="ar"/>
        </w:rPr>
        <w:t>感谢您的提问。当前，科技创新与产业创新深度融合已成为高质量发展的关键引擎。本次大中小企业融通创新发展对接会，将从“需求发布、硬科技路演、平台搭建”三个维度，推动创新成果精准转化为产业动能。</w:t>
      </w:r>
    </w:p>
    <w:p w14:paraId="2FA44340" w14:textId="4DA4C60B" w:rsidR="00BF6030" w:rsidRPr="002C79EA" w:rsidRDefault="00000000">
      <w:pPr>
        <w:spacing w:line="540" w:lineRule="exact"/>
        <w:ind w:firstLineChars="200" w:firstLine="640"/>
        <w:rPr>
          <w:rFonts w:ascii="黑体" w:eastAsia="黑体" w:hAnsi="黑体" w:cs="黑体" w:hint="eastAsia"/>
          <w:bCs/>
          <w:sz w:val="32"/>
          <w:szCs w:val="32"/>
          <w:lang w:bidi="ar"/>
        </w:rPr>
      </w:pPr>
      <w:r w:rsidRPr="002C79EA">
        <w:rPr>
          <w:rFonts w:ascii="黑体" w:eastAsia="黑体" w:hAnsi="黑体" w:cs="黑体" w:hint="eastAsia"/>
          <w:bCs/>
          <w:sz w:val="32"/>
          <w:szCs w:val="32"/>
          <w:lang w:bidi="ar"/>
        </w:rPr>
        <w:t>一、需求发布：</w:t>
      </w:r>
      <w:r w:rsidR="00AB3104" w:rsidRPr="002C79EA">
        <w:rPr>
          <w:rFonts w:ascii="黑体" w:eastAsia="黑体" w:hAnsi="黑体" w:cs="黑体" w:hint="eastAsia"/>
          <w:bCs/>
          <w:sz w:val="32"/>
          <w:szCs w:val="32"/>
          <w:lang w:bidi="ar"/>
        </w:rPr>
        <w:t>头部</w:t>
      </w:r>
      <w:r w:rsidRPr="002C79EA">
        <w:rPr>
          <w:rFonts w:ascii="黑体" w:eastAsia="黑体" w:hAnsi="黑体" w:cs="黑体" w:hint="eastAsia"/>
          <w:bCs/>
          <w:sz w:val="32"/>
          <w:szCs w:val="32"/>
          <w:lang w:bidi="ar"/>
        </w:rPr>
        <w:t>企业发布百项需求，释放海量合作机遇</w:t>
      </w:r>
    </w:p>
    <w:p w14:paraId="4BB4B2CF" w14:textId="45A7524D" w:rsidR="00BF6030" w:rsidRPr="002C79EA" w:rsidRDefault="00000000">
      <w:pPr>
        <w:spacing w:line="540" w:lineRule="exact"/>
        <w:ind w:firstLineChars="200" w:firstLine="640"/>
        <w:rPr>
          <w:rFonts w:ascii="仿宋_GB2312" w:eastAsia="仿宋_GB2312" w:hAnsi="仿宋_GB2312" w:cs="仿宋_GB2312" w:hint="eastAsia"/>
          <w:bCs/>
          <w:sz w:val="32"/>
          <w:szCs w:val="32"/>
          <w:lang w:bidi="ar"/>
        </w:rPr>
      </w:pPr>
      <w:r w:rsidRPr="002C79EA">
        <w:rPr>
          <w:rFonts w:ascii="仿宋_GB2312" w:eastAsia="仿宋_GB2312" w:hAnsi="仿宋_GB2312" w:cs="仿宋_GB2312" w:hint="eastAsia"/>
          <w:bCs/>
          <w:sz w:val="32"/>
          <w:szCs w:val="32"/>
          <w:lang w:bidi="ar"/>
        </w:rPr>
        <w:t>大企业是产业链“链主”，需求是引导创新的“导航图”。本次活动邀请8家能源电力、智能制造等领域的头部企业，与台下企业共同发布</w:t>
      </w:r>
      <w:proofErr w:type="gramStart"/>
      <w:r w:rsidRPr="002C79EA">
        <w:rPr>
          <w:rFonts w:ascii="仿宋_GB2312" w:eastAsia="仿宋_GB2312" w:hAnsi="仿宋_GB2312" w:cs="仿宋_GB2312" w:hint="eastAsia"/>
          <w:bCs/>
          <w:sz w:val="32"/>
          <w:szCs w:val="32"/>
          <w:lang w:bidi="ar"/>
        </w:rPr>
        <w:t>涵盖电氢协同</w:t>
      </w:r>
      <w:proofErr w:type="gramEnd"/>
      <w:r w:rsidRPr="002C79EA">
        <w:rPr>
          <w:rFonts w:ascii="仿宋_GB2312" w:eastAsia="仿宋_GB2312" w:hAnsi="仿宋_GB2312" w:cs="仿宋_GB2312" w:hint="eastAsia"/>
          <w:bCs/>
          <w:sz w:val="32"/>
          <w:szCs w:val="32"/>
          <w:lang w:bidi="ar"/>
        </w:rPr>
        <w:t>、海上风电、智能清洁等领域的百项具体技术需求。</w:t>
      </w:r>
      <w:r w:rsidR="00AB3104" w:rsidRPr="002C79EA">
        <w:rPr>
          <w:rFonts w:ascii="仿宋_GB2312" w:eastAsia="仿宋_GB2312" w:hAnsi="仿宋_GB2312" w:cs="仿宋_GB2312" w:hint="eastAsia"/>
          <w:bCs/>
          <w:sz w:val="32"/>
          <w:szCs w:val="32"/>
          <w:lang w:bidi="ar"/>
        </w:rPr>
        <w:t>头部</w:t>
      </w:r>
      <w:r w:rsidRPr="002C79EA">
        <w:rPr>
          <w:rFonts w:ascii="仿宋_GB2312" w:eastAsia="仿宋_GB2312" w:hAnsi="仿宋_GB2312" w:cs="仿宋_GB2312" w:hint="eastAsia"/>
          <w:bCs/>
          <w:sz w:val="32"/>
          <w:szCs w:val="32"/>
          <w:lang w:bidi="ar"/>
        </w:rPr>
        <w:t>企业主动打开“围墙”，让中小企业站在“巨人肩膀”上找准技术突破口，实现精准发力。</w:t>
      </w:r>
    </w:p>
    <w:p w14:paraId="6E3C90C1" w14:textId="77777777" w:rsidR="00BF6030" w:rsidRPr="002C79EA" w:rsidRDefault="00000000">
      <w:pPr>
        <w:spacing w:line="540" w:lineRule="exact"/>
        <w:ind w:firstLineChars="200" w:firstLine="640"/>
        <w:rPr>
          <w:rFonts w:ascii="黑体" w:eastAsia="黑体" w:hAnsi="黑体" w:cs="黑体" w:hint="eastAsia"/>
          <w:bCs/>
          <w:sz w:val="32"/>
          <w:szCs w:val="32"/>
          <w:lang w:bidi="ar"/>
        </w:rPr>
      </w:pPr>
      <w:r w:rsidRPr="002C79EA">
        <w:rPr>
          <w:rFonts w:ascii="黑体" w:eastAsia="黑体" w:hAnsi="黑体" w:cs="黑体" w:hint="eastAsia"/>
          <w:bCs/>
          <w:sz w:val="32"/>
          <w:szCs w:val="32"/>
          <w:lang w:bidi="ar"/>
        </w:rPr>
        <w:t>二、</w:t>
      </w:r>
      <w:proofErr w:type="gramStart"/>
      <w:r w:rsidRPr="002C79EA">
        <w:rPr>
          <w:rFonts w:ascii="黑体" w:eastAsia="黑体" w:hAnsi="黑体" w:cs="黑体" w:hint="eastAsia"/>
          <w:bCs/>
          <w:sz w:val="32"/>
          <w:szCs w:val="32"/>
          <w:lang w:bidi="ar"/>
        </w:rPr>
        <w:t>硬科技</w:t>
      </w:r>
      <w:proofErr w:type="gramEnd"/>
      <w:r w:rsidRPr="002C79EA">
        <w:rPr>
          <w:rFonts w:ascii="黑体" w:eastAsia="黑体" w:hAnsi="黑体" w:cs="黑体" w:hint="eastAsia"/>
          <w:bCs/>
          <w:sz w:val="32"/>
          <w:szCs w:val="32"/>
          <w:lang w:bidi="ar"/>
        </w:rPr>
        <w:t>路演：高成长企业亮出“金刚钻”，回应产业痛点</w:t>
      </w:r>
    </w:p>
    <w:p w14:paraId="248A28FC" w14:textId="383AFF59" w:rsidR="00BF6030" w:rsidRPr="002C79EA" w:rsidRDefault="00000000">
      <w:pPr>
        <w:spacing w:line="540" w:lineRule="exact"/>
        <w:ind w:firstLineChars="200" w:firstLine="640"/>
        <w:rPr>
          <w:rFonts w:ascii="仿宋_GB2312" w:eastAsia="仿宋_GB2312" w:hAnsi="仿宋_GB2312" w:cs="仿宋_GB2312" w:hint="eastAsia"/>
          <w:bCs/>
          <w:sz w:val="32"/>
          <w:szCs w:val="32"/>
          <w:lang w:bidi="ar"/>
        </w:rPr>
      </w:pPr>
      <w:r w:rsidRPr="002C79EA">
        <w:rPr>
          <w:rFonts w:ascii="仿宋_GB2312" w:eastAsia="仿宋_GB2312" w:hAnsi="仿宋_GB2312" w:cs="仿宋_GB2312" w:hint="eastAsia"/>
          <w:bCs/>
          <w:sz w:val="32"/>
          <w:szCs w:val="32"/>
          <w:lang w:bidi="ar"/>
        </w:rPr>
        <w:t>围绕</w:t>
      </w:r>
      <w:r w:rsidR="00AB3104" w:rsidRPr="002C79EA">
        <w:rPr>
          <w:rFonts w:ascii="仿宋_GB2312" w:eastAsia="仿宋_GB2312" w:hAnsi="仿宋_GB2312" w:cs="仿宋_GB2312" w:hint="eastAsia"/>
          <w:bCs/>
          <w:sz w:val="32"/>
          <w:szCs w:val="32"/>
          <w:lang w:bidi="ar"/>
        </w:rPr>
        <w:t>头部</w:t>
      </w:r>
      <w:r w:rsidRPr="002C79EA">
        <w:rPr>
          <w:rFonts w:ascii="仿宋_GB2312" w:eastAsia="仿宋_GB2312" w:hAnsi="仿宋_GB2312" w:cs="仿宋_GB2312" w:hint="eastAsia"/>
          <w:bCs/>
          <w:sz w:val="32"/>
          <w:szCs w:val="32"/>
          <w:lang w:bidi="ar"/>
        </w:rPr>
        <w:t>企业发布的需求，定向遴选8家</w:t>
      </w:r>
      <w:proofErr w:type="gramStart"/>
      <w:r w:rsidRPr="002C79EA">
        <w:rPr>
          <w:rFonts w:ascii="仿宋_GB2312" w:eastAsia="仿宋_GB2312" w:hAnsi="仿宋_GB2312" w:cs="仿宋_GB2312" w:hint="eastAsia"/>
          <w:bCs/>
          <w:sz w:val="32"/>
          <w:szCs w:val="32"/>
          <w:lang w:bidi="ar"/>
        </w:rPr>
        <w:t>硬科技</w:t>
      </w:r>
      <w:proofErr w:type="gramEnd"/>
      <w:r w:rsidRPr="002C79EA">
        <w:rPr>
          <w:rFonts w:ascii="仿宋_GB2312" w:eastAsia="仿宋_GB2312" w:hAnsi="仿宋_GB2312" w:cs="仿宋_GB2312" w:hint="eastAsia"/>
          <w:bCs/>
          <w:sz w:val="32"/>
          <w:szCs w:val="32"/>
          <w:lang w:bidi="ar"/>
        </w:rPr>
        <w:t>企业进行路演，涵盖通</w:t>
      </w:r>
      <w:proofErr w:type="gramStart"/>
      <w:r w:rsidRPr="002C79EA">
        <w:rPr>
          <w:rFonts w:ascii="仿宋_GB2312" w:eastAsia="仿宋_GB2312" w:hAnsi="仿宋_GB2312" w:cs="仿宋_GB2312" w:hint="eastAsia"/>
          <w:bCs/>
          <w:sz w:val="32"/>
          <w:szCs w:val="32"/>
          <w:lang w:bidi="ar"/>
        </w:rPr>
        <w:t>智具身</w:t>
      </w:r>
      <w:proofErr w:type="gramEnd"/>
      <w:r w:rsidRPr="002C79EA">
        <w:rPr>
          <w:rFonts w:ascii="仿宋_GB2312" w:eastAsia="仿宋_GB2312" w:hAnsi="仿宋_GB2312" w:cs="仿宋_GB2312" w:hint="eastAsia"/>
          <w:bCs/>
          <w:sz w:val="32"/>
          <w:szCs w:val="32"/>
          <w:lang w:bidi="ar"/>
        </w:rPr>
        <w:t>大脑、多能协同等前沿领域。这些企业是北京精心培育的“创新火种”，其技术成果将精准回应</w:t>
      </w:r>
      <w:r w:rsidR="00AB3104" w:rsidRPr="002C79EA">
        <w:rPr>
          <w:rFonts w:ascii="仿宋_GB2312" w:eastAsia="仿宋_GB2312" w:hAnsi="仿宋_GB2312" w:cs="仿宋_GB2312" w:hint="eastAsia"/>
          <w:bCs/>
          <w:sz w:val="32"/>
          <w:szCs w:val="32"/>
          <w:lang w:bidi="ar"/>
        </w:rPr>
        <w:t>头部</w:t>
      </w:r>
      <w:r w:rsidRPr="002C79EA">
        <w:rPr>
          <w:rFonts w:ascii="仿宋_GB2312" w:eastAsia="仿宋_GB2312" w:hAnsi="仿宋_GB2312" w:cs="仿宋_GB2312" w:hint="eastAsia"/>
          <w:bCs/>
          <w:sz w:val="32"/>
          <w:szCs w:val="32"/>
          <w:lang w:bidi="ar"/>
        </w:rPr>
        <w:t>企业的技术渴求，实现“供”与“需”的零距离对话，让创新方案从实验室直通产业应用。</w:t>
      </w:r>
    </w:p>
    <w:p w14:paraId="63532289" w14:textId="77777777" w:rsidR="00BF6030" w:rsidRPr="002C79EA" w:rsidRDefault="00000000">
      <w:pPr>
        <w:spacing w:line="540" w:lineRule="exact"/>
        <w:ind w:firstLineChars="200" w:firstLine="640"/>
        <w:rPr>
          <w:rFonts w:ascii="黑体" w:eastAsia="黑体" w:hAnsi="黑体" w:cs="黑体" w:hint="eastAsia"/>
          <w:bCs/>
          <w:sz w:val="32"/>
          <w:szCs w:val="32"/>
          <w:lang w:bidi="ar"/>
        </w:rPr>
      </w:pPr>
      <w:r w:rsidRPr="002C79EA">
        <w:rPr>
          <w:rFonts w:ascii="黑体" w:eastAsia="黑体" w:hAnsi="黑体" w:cs="黑体" w:hint="eastAsia"/>
          <w:bCs/>
          <w:sz w:val="32"/>
          <w:szCs w:val="32"/>
          <w:lang w:bidi="ar"/>
        </w:rPr>
        <w:t>三、平台搭建：从“双向奔赴”到“生态共赢”</w:t>
      </w:r>
    </w:p>
    <w:p w14:paraId="0760DD8E" w14:textId="77777777" w:rsidR="00BF6030" w:rsidRPr="002C79EA" w:rsidRDefault="00000000">
      <w:pPr>
        <w:spacing w:line="540" w:lineRule="exact"/>
        <w:ind w:firstLineChars="200" w:firstLine="640"/>
        <w:rPr>
          <w:rFonts w:ascii="仿宋_GB2312" w:eastAsia="仿宋_GB2312" w:hAnsi="仿宋_GB2312" w:cs="仿宋_GB2312" w:hint="eastAsia"/>
          <w:bCs/>
          <w:sz w:val="32"/>
          <w:szCs w:val="32"/>
          <w:lang w:bidi="ar"/>
        </w:rPr>
      </w:pPr>
      <w:r w:rsidRPr="002C79EA">
        <w:rPr>
          <w:rFonts w:ascii="仿宋_GB2312" w:eastAsia="仿宋_GB2312" w:hAnsi="仿宋_GB2312" w:cs="仿宋_GB2312" w:hint="eastAsia"/>
          <w:bCs/>
          <w:sz w:val="32"/>
          <w:szCs w:val="32"/>
          <w:lang w:bidi="ar"/>
        </w:rPr>
        <w:t>一是建立“大企业出题、中小企业揭榜”的联合攻关模式，组织供需企业进行“一对一”深度洽谈。二是依托中关村论坛打</w:t>
      </w:r>
      <w:r w:rsidRPr="002C79EA">
        <w:rPr>
          <w:rFonts w:ascii="仿宋_GB2312" w:eastAsia="仿宋_GB2312" w:hAnsi="仿宋_GB2312" w:cs="仿宋_GB2312" w:hint="eastAsia"/>
          <w:bCs/>
          <w:sz w:val="32"/>
          <w:szCs w:val="32"/>
          <w:lang w:bidi="ar"/>
        </w:rPr>
        <w:lastRenderedPageBreak/>
        <w:t>造“永不落幕”的跟踪服务机制，持续进行需求撮合与落地服务。三是推动“产学研金用”深度融合，引入投融资、高校院所及产业基金，形成“耐心资本”与“硬科技”的良性互动，助力中小企业拔节生长。</w:t>
      </w:r>
    </w:p>
    <w:p w14:paraId="2A2046C3" w14:textId="77777777" w:rsidR="00BF6030" w:rsidRPr="002C79EA" w:rsidRDefault="00000000">
      <w:pPr>
        <w:spacing w:line="540" w:lineRule="exact"/>
        <w:ind w:firstLineChars="200" w:firstLine="640"/>
        <w:rPr>
          <w:rFonts w:ascii="仿宋_GB2312" w:eastAsia="仿宋_GB2312" w:hAnsi="仿宋_GB2312" w:cs="仿宋_GB2312" w:hint="eastAsia"/>
          <w:bCs/>
          <w:sz w:val="32"/>
          <w:szCs w:val="32"/>
          <w:lang w:bidi="ar"/>
        </w:rPr>
      </w:pPr>
      <w:r w:rsidRPr="002C79EA">
        <w:rPr>
          <w:rFonts w:ascii="仿宋_GB2312" w:eastAsia="仿宋_GB2312" w:hAnsi="仿宋_GB2312" w:cs="仿宋_GB2312" w:hint="eastAsia"/>
          <w:bCs/>
          <w:sz w:val="32"/>
          <w:szCs w:val="32"/>
          <w:lang w:bidi="ar"/>
        </w:rPr>
        <w:t>最后，我们期待通过这一平台，让大企业顶天立地、小企业铺天盖地，让创新要素自由流动，共同为培育新质生产力、推动“十五五”良好开局注入强劲动能。</w:t>
      </w:r>
    </w:p>
    <w:p w14:paraId="334766D4" w14:textId="0E28ACD9" w:rsidR="00AB3104" w:rsidRPr="002C79EA" w:rsidRDefault="00AB3104">
      <w:pPr>
        <w:widowControl/>
        <w:jc w:val="left"/>
        <w:rPr>
          <w:rFonts w:ascii="黑体" w:eastAsia="黑体" w:hAnsi="黑体" w:cs="黑体" w:hint="eastAsia"/>
          <w:kern w:val="44"/>
          <w:sz w:val="32"/>
          <w:szCs w:val="32"/>
        </w:rPr>
      </w:pPr>
      <w:r w:rsidRPr="002C79EA">
        <w:rPr>
          <w:rFonts w:ascii="黑体" w:hAnsi="黑体" w:cs="黑体"/>
          <w:bCs/>
          <w:szCs w:val="32"/>
        </w:rPr>
        <w:br w:type="page"/>
      </w:r>
    </w:p>
    <w:p w14:paraId="497BAB77" w14:textId="77777777" w:rsidR="00BF6030" w:rsidRPr="002C79EA" w:rsidRDefault="00BF6030">
      <w:pPr>
        <w:pStyle w:val="1"/>
        <w:spacing w:line="540" w:lineRule="exact"/>
        <w:ind w:firstLine="640"/>
        <w:jc w:val="both"/>
        <w:rPr>
          <w:rFonts w:ascii="黑体" w:hAnsi="黑体" w:cs="黑体"/>
          <w:bCs w:val="0"/>
          <w:szCs w:val="32"/>
        </w:rPr>
      </w:pPr>
    </w:p>
    <w:p w14:paraId="42466C16" w14:textId="77777777" w:rsidR="00BF6030" w:rsidRPr="002C79EA" w:rsidRDefault="00000000">
      <w:pPr>
        <w:pStyle w:val="1"/>
        <w:spacing w:line="540" w:lineRule="exact"/>
        <w:ind w:firstLine="640"/>
        <w:jc w:val="both"/>
        <w:rPr>
          <w:rFonts w:ascii="黑体" w:hAnsi="黑体" w:cs="黑体"/>
          <w:bCs w:val="0"/>
          <w:szCs w:val="32"/>
        </w:rPr>
      </w:pPr>
      <w:r w:rsidRPr="002C79EA">
        <w:rPr>
          <w:rFonts w:ascii="黑体" w:hAnsi="黑体" w:cs="黑体"/>
          <w:bCs w:val="0"/>
          <w:szCs w:val="32"/>
        </w:rPr>
        <w:t>问题4：请中关村</w:t>
      </w:r>
      <w:proofErr w:type="gramStart"/>
      <w:r w:rsidRPr="002C79EA">
        <w:rPr>
          <w:rFonts w:ascii="黑体" w:hAnsi="黑体" w:cs="黑体"/>
          <w:bCs w:val="0"/>
          <w:szCs w:val="32"/>
        </w:rPr>
        <w:t>科服介绍</w:t>
      </w:r>
      <w:proofErr w:type="gramEnd"/>
      <w:r w:rsidRPr="002C79EA">
        <w:rPr>
          <w:rFonts w:ascii="黑体" w:hAnsi="黑体" w:cs="黑体"/>
          <w:bCs w:val="0"/>
          <w:szCs w:val="32"/>
        </w:rPr>
        <w:t>一下，今年区长会客厅有哪些亮点</w:t>
      </w:r>
      <w:bookmarkStart w:id="4" w:name="FunCunProofread18491"/>
      <w:r w:rsidRPr="002C79EA">
        <w:rPr>
          <w:rFonts w:ascii="黑体" w:hAnsi="黑体" w:cs="黑体"/>
          <w:bCs w:val="0"/>
          <w:szCs w:val="32"/>
          <w:u w:val="thick" w:color="FF0000"/>
        </w:rPr>
        <w:t>?</w:t>
      </w:r>
      <w:bookmarkEnd w:id="4"/>
    </w:p>
    <w:p w14:paraId="22AD6F52" w14:textId="77777777" w:rsidR="00BF6030" w:rsidRPr="002C79EA" w:rsidRDefault="00000000">
      <w:pPr>
        <w:spacing w:line="540" w:lineRule="exact"/>
        <w:ind w:firstLineChars="200" w:firstLine="640"/>
        <w:rPr>
          <w:rFonts w:ascii="仿宋_GB2312" w:eastAsia="仿宋_GB2312" w:hAnsi="仿宋_GB2312" w:cs="仿宋_GB2312" w:hint="eastAsia"/>
          <w:sz w:val="32"/>
          <w:szCs w:val="40"/>
        </w:rPr>
      </w:pPr>
      <w:r w:rsidRPr="002C79EA">
        <w:rPr>
          <w:rFonts w:ascii="仿宋_GB2312" w:eastAsia="仿宋_GB2312" w:hAnsi="仿宋_GB2312" w:cs="仿宋_GB2312" w:hint="eastAsia"/>
          <w:sz w:val="32"/>
          <w:szCs w:val="40"/>
        </w:rPr>
        <w:t>“区长会客厅”是中关村论坛年会中关村国际技术交易大会打造的技术交易引才引智供需对接新场景，于2024年首次推出。两年来，区长会客厅共邀请</w:t>
      </w:r>
      <w:r w:rsidRPr="002C79EA">
        <w:rPr>
          <w:rFonts w:ascii="仿宋_GB2312" w:eastAsia="仿宋_GB2312" w:hAnsi="仿宋_GB2312" w:cs="仿宋_GB2312" w:hint="eastAsia"/>
          <w:b/>
          <w:bCs/>
          <w:sz w:val="32"/>
          <w:szCs w:val="40"/>
        </w:rPr>
        <w:t>24位</w:t>
      </w:r>
      <w:r w:rsidRPr="002C79EA">
        <w:rPr>
          <w:rFonts w:ascii="仿宋_GB2312" w:eastAsia="仿宋_GB2312" w:hAnsi="仿宋_GB2312" w:cs="仿宋_GB2312" w:hint="eastAsia"/>
          <w:sz w:val="32"/>
          <w:szCs w:val="40"/>
        </w:rPr>
        <w:t>来自京内外的区（市）领导参加，与</w:t>
      </w:r>
      <w:r w:rsidRPr="002C79EA">
        <w:rPr>
          <w:rFonts w:ascii="仿宋_GB2312" w:eastAsia="仿宋_GB2312" w:hAnsi="仿宋_GB2312" w:cs="仿宋_GB2312" w:hint="eastAsia"/>
          <w:b/>
          <w:bCs/>
          <w:sz w:val="32"/>
          <w:szCs w:val="40"/>
        </w:rPr>
        <w:t>超百项</w:t>
      </w:r>
      <w:r w:rsidRPr="002C79EA">
        <w:rPr>
          <w:rFonts w:ascii="仿宋_GB2312" w:eastAsia="仿宋_GB2312" w:hAnsi="仿宋_GB2312" w:cs="仿宋_GB2312" w:hint="eastAsia"/>
          <w:sz w:val="32"/>
          <w:szCs w:val="40"/>
        </w:rPr>
        <w:t>前沿科技项目进行深入交流对接。</w:t>
      </w:r>
    </w:p>
    <w:p w14:paraId="729462C5" w14:textId="77777777" w:rsidR="00BF6030" w:rsidRPr="002C79EA" w:rsidRDefault="00000000">
      <w:pPr>
        <w:spacing w:line="540" w:lineRule="exact"/>
        <w:ind w:firstLineChars="200" w:firstLine="640"/>
        <w:rPr>
          <w:rFonts w:ascii="宋体" w:eastAsia="黑体" w:hAnsi="宋体" w:cs="宋体" w:hint="eastAsia"/>
          <w:bCs/>
          <w:kern w:val="44"/>
          <w:sz w:val="32"/>
          <w:szCs w:val="48"/>
          <w:lang w:bidi="ar"/>
        </w:rPr>
      </w:pPr>
      <w:r w:rsidRPr="002C79EA">
        <w:rPr>
          <w:rFonts w:ascii="仿宋_GB2312" w:eastAsia="仿宋_GB2312" w:hAnsi="仿宋_GB2312" w:cs="仿宋_GB2312" w:hint="eastAsia"/>
          <w:sz w:val="32"/>
          <w:szCs w:val="32"/>
        </w:rPr>
        <w:t>今年，区长会客厅升级为中关村国际技术交易大会的品牌活动之一，将在已正式启动运营的中关村国际技术交易中心举办，于3月25日至29日开展17场供需对接活动。具体来看，今年区长会客厅呈现出四个方面亮点：</w:t>
      </w:r>
      <w:r w:rsidRPr="002C79EA">
        <w:rPr>
          <w:rFonts w:ascii="仿宋_GB2312" w:eastAsia="仿宋_GB2312" w:hAnsi="仿宋_GB2312" w:cs="仿宋_GB2312" w:hint="eastAsia"/>
          <w:b/>
          <w:bCs/>
          <w:sz w:val="32"/>
          <w:szCs w:val="32"/>
        </w:rPr>
        <w:t>一是高质量项目集聚。</w:t>
      </w:r>
      <w:r w:rsidRPr="002C79EA">
        <w:rPr>
          <w:rFonts w:ascii="仿宋_GB2312" w:eastAsia="仿宋_GB2312" w:hAnsi="仿宋_GB2312" w:cs="仿宋_GB2312" w:hint="eastAsia"/>
          <w:sz w:val="32"/>
          <w:szCs w:val="32"/>
        </w:rPr>
        <w:t>今年共征集500余个项目，</w:t>
      </w:r>
      <w:r w:rsidRPr="002C79EA">
        <w:rPr>
          <w:rFonts w:ascii="仿宋_GB2312" w:eastAsia="仿宋_GB2312" w:hAnsi="仿宋_GB2312" w:cs="仿宋_GB2312" w:hint="eastAsia"/>
          <w:sz w:val="32"/>
          <w:szCs w:val="40"/>
        </w:rPr>
        <w:t>精准遴选与区域创新发展相匹配的110余个京内外高校院所在</w:t>
      </w:r>
      <w:proofErr w:type="gramStart"/>
      <w:r w:rsidRPr="002C79EA">
        <w:rPr>
          <w:rFonts w:ascii="仿宋_GB2312" w:eastAsia="仿宋_GB2312" w:hAnsi="仿宋_GB2312" w:cs="仿宋_GB2312" w:hint="eastAsia"/>
          <w:sz w:val="32"/>
          <w:szCs w:val="40"/>
        </w:rPr>
        <w:t>孵</w:t>
      </w:r>
      <w:proofErr w:type="gramEnd"/>
      <w:r w:rsidRPr="002C79EA">
        <w:rPr>
          <w:rFonts w:ascii="仿宋_GB2312" w:eastAsia="仿宋_GB2312" w:hAnsi="仿宋_GB2312" w:cs="仿宋_GB2312" w:hint="eastAsia"/>
          <w:sz w:val="32"/>
          <w:szCs w:val="40"/>
        </w:rPr>
        <w:t>项目及优质创新项目现场路演。</w:t>
      </w:r>
      <w:r w:rsidRPr="002C79EA">
        <w:rPr>
          <w:rFonts w:ascii="仿宋_GB2312" w:eastAsia="仿宋_GB2312" w:hAnsi="仿宋_GB2312" w:cs="仿宋_GB2312" w:hint="eastAsia"/>
          <w:b/>
          <w:bCs/>
          <w:sz w:val="32"/>
          <w:szCs w:val="40"/>
        </w:rPr>
        <w:t>二是实现全域覆盖。</w:t>
      </w:r>
      <w:r w:rsidRPr="002C79EA">
        <w:rPr>
          <w:rFonts w:ascii="仿宋_GB2312" w:eastAsia="仿宋_GB2312" w:hAnsi="仿宋_GB2312" w:cs="仿宋_GB2312" w:hint="eastAsia"/>
          <w:sz w:val="32"/>
          <w:szCs w:val="40"/>
        </w:rPr>
        <w:t>今年区长会客厅聚集北京16个区+经开区，各区</w:t>
      </w:r>
      <w:r w:rsidRPr="002C79EA">
        <w:rPr>
          <w:rFonts w:ascii="仿宋_GB2312" w:eastAsia="仿宋_GB2312" w:hAnsi="仿宋_GB2312" w:cs="仿宋_GB2312" w:hint="eastAsia"/>
          <w:sz w:val="32"/>
          <w:szCs w:val="32"/>
        </w:rPr>
        <w:t>分</w:t>
      </w:r>
      <w:proofErr w:type="gramStart"/>
      <w:r w:rsidRPr="002C79EA">
        <w:rPr>
          <w:rFonts w:ascii="仿宋_GB2312" w:eastAsia="仿宋_GB2312" w:hAnsi="仿宋_GB2312" w:cs="仿宋_GB2312" w:hint="eastAsia"/>
          <w:sz w:val="32"/>
          <w:szCs w:val="32"/>
        </w:rPr>
        <w:t>管产业</w:t>
      </w:r>
      <w:proofErr w:type="gramEnd"/>
      <w:r w:rsidRPr="002C79EA">
        <w:rPr>
          <w:rFonts w:ascii="仿宋_GB2312" w:eastAsia="仿宋_GB2312" w:hAnsi="仿宋_GB2312" w:cs="仿宋_GB2312" w:hint="eastAsia"/>
          <w:sz w:val="32"/>
          <w:szCs w:val="32"/>
        </w:rPr>
        <w:t>发展的政府领导，将与优质</w:t>
      </w:r>
      <w:proofErr w:type="gramStart"/>
      <w:r w:rsidRPr="002C79EA">
        <w:rPr>
          <w:rFonts w:ascii="仿宋_GB2312" w:eastAsia="仿宋_GB2312" w:hAnsi="仿宋_GB2312" w:cs="仿宋_GB2312" w:hint="eastAsia"/>
          <w:sz w:val="32"/>
          <w:szCs w:val="32"/>
        </w:rPr>
        <w:t>科创项目</w:t>
      </w:r>
      <w:proofErr w:type="gramEnd"/>
      <w:r w:rsidRPr="002C79EA">
        <w:rPr>
          <w:rFonts w:ascii="仿宋_GB2312" w:eastAsia="仿宋_GB2312" w:hAnsi="仿宋_GB2312" w:cs="仿宋_GB2312" w:hint="eastAsia"/>
          <w:sz w:val="32"/>
          <w:szCs w:val="32"/>
        </w:rPr>
        <w:t>代表面对面交流洽谈，打造</w:t>
      </w:r>
      <w:r w:rsidRPr="002C79EA">
        <w:rPr>
          <w:rFonts w:ascii="仿宋_GB2312" w:eastAsia="仿宋_GB2312" w:hAnsi="仿宋_GB2312" w:cs="仿宋_GB2312" w:hint="eastAsia"/>
          <w:sz w:val="32"/>
          <w:szCs w:val="40"/>
        </w:rPr>
        <w:t>开放式政企对话平台和桥梁。</w:t>
      </w:r>
      <w:r w:rsidRPr="002C79EA">
        <w:rPr>
          <w:rFonts w:ascii="仿宋_GB2312" w:eastAsia="仿宋_GB2312" w:hAnsi="仿宋_GB2312" w:cs="仿宋_GB2312" w:hint="eastAsia"/>
          <w:b/>
          <w:bCs/>
          <w:sz w:val="32"/>
          <w:szCs w:val="40"/>
        </w:rPr>
        <w:t>三是产业精准聚焦。</w:t>
      </w:r>
      <w:r w:rsidRPr="002C79EA">
        <w:rPr>
          <w:rFonts w:ascii="仿宋_GB2312" w:eastAsia="仿宋_GB2312" w:hAnsi="仿宋_GB2312" w:cs="仿宋_GB2312" w:hint="eastAsia"/>
          <w:sz w:val="32"/>
          <w:szCs w:val="40"/>
        </w:rPr>
        <w:t>区长会客厅聚焦北京市重点发展产业方向，紧扣各区重点产业布局，路</w:t>
      </w:r>
      <w:proofErr w:type="gramStart"/>
      <w:r w:rsidRPr="002C79EA">
        <w:rPr>
          <w:rFonts w:ascii="仿宋_GB2312" w:eastAsia="仿宋_GB2312" w:hAnsi="仿宋_GB2312" w:cs="仿宋_GB2312" w:hint="eastAsia"/>
          <w:sz w:val="32"/>
          <w:szCs w:val="40"/>
        </w:rPr>
        <w:t>演项目</w:t>
      </w:r>
      <w:proofErr w:type="gramEnd"/>
      <w:r w:rsidRPr="002C79EA">
        <w:rPr>
          <w:rFonts w:ascii="仿宋_GB2312" w:eastAsia="仿宋_GB2312" w:hAnsi="仿宋_GB2312" w:cs="仿宋_GB2312" w:hint="eastAsia"/>
          <w:sz w:val="32"/>
          <w:szCs w:val="40"/>
        </w:rPr>
        <w:t>覆盖人工智能、医药健康、集成电路、量子信息、</w:t>
      </w:r>
      <w:proofErr w:type="gramStart"/>
      <w:r w:rsidRPr="002C79EA">
        <w:rPr>
          <w:rFonts w:ascii="仿宋_GB2312" w:eastAsia="仿宋_GB2312" w:hAnsi="仿宋_GB2312" w:cs="仿宋_GB2312" w:hint="eastAsia"/>
          <w:sz w:val="32"/>
          <w:szCs w:val="40"/>
        </w:rPr>
        <w:t>具身智能</w:t>
      </w:r>
      <w:proofErr w:type="gramEnd"/>
      <w:r w:rsidRPr="002C79EA">
        <w:rPr>
          <w:rFonts w:ascii="仿宋_GB2312" w:eastAsia="仿宋_GB2312" w:hAnsi="仿宋_GB2312" w:cs="仿宋_GB2312" w:hint="eastAsia"/>
          <w:sz w:val="32"/>
          <w:szCs w:val="40"/>
        </w:rPr>
        <w:t>、科幻产业、新能源等领域，实现供需双方精准对接，</w:t>
      </w:r>
      <w:r w:rsidRPr="002C79EA">
        <w:rPr>
          <w:rFonts w:ascii="仿宋_GB2312" w:eastAsia="仿宋_GB2312" w:hAnsi="仿宋_GB2312" w:cs="仿宋_GB2312" w:hint="eastAsia"/>
          <w:sz w:val="32"/>
          <w:szCs w:val="32"/>
        </w:rPr>
        <w:t>推动高质量项目、先进科技成果及</w:t>
      </w:r>
      <w:proofErr w:type="gramStart"/>
      <w:r w:rsidRPr="002C79EA">
        <w:rPr>
          <w:rFonts w:ascii="仿宋_GB2312" w:eastAsia="仿宋_GB2312" w:hAnsi="仿宋_GB2312" w:cs="仿宋_GB2312" w:hint="eastAsia"/>
          <w:sz w:val="32"/>
          <w:szCs w:val="32"/>
        </w:rPr>
        <w:t>优质产业</w:t>
      </w:r>
      <w:proofErr w:type="gramEnd"/>
      <w:r w:rsidRPr="002C79EA">
        <w:rPr>
          <w:rFonts w:ascii="仿宋_GB2312" w:eastAsia="仿宋_GB2312" w:hAnsi="仿宋_GB2312" w:cs="仿宋_GB2312" w:hint="eastAsia"/>
          <w:sz w:val="32"/>
          <w:szCs w:val="32"/>
        </w:rPr>
        <w:t>人才向各区集聚。</w:t>
      </w:r>
      <w:r w:rsidRPr="002C79EA">
        <w:rPr>
          <w:rFonts w:ascii="仿宋_GB2312" w:eastAsia="仿宋_GB2312" w:hAnsi="仿宋_GB2312" w:cs="仿宋_GB2312" w:hint="eastAsia"/>
          <w:b/>
          <w:bCs/>
          <w:sz w:val="32"/>
          <w:szCs w:val="32"/>
        </w:rPr>
        <w:t>四是创新服务模式，</w:t>
      </w:r>
      <w:r w:rsidRPr="002C79EA">
        <w:rPr>
          <w:rFonts w:ascii="仿宋_GB2312" w:eastAsia="仿宋_GB2312" w:hAnsi="仿宋_GB2312" w:cs="仿宋_GB2312" w:hint="eastAsia"/>
          <w:sz w:val="32"/>
          <w:szCs w:val="32"/>
        </w:rPr>
        <w:t>引入技术经理人“蓝马甲”队伍提供专业化服务保障，为精准高效对接提供支撑，</w:t>
      </w:r>
      <w:r w:rsidRPr="002C79EA">
        <w:rPr>
          <w:rStyle w:val="s1"/>
          <w:rFonts w:ascii="仿宋_GB2312" w:eastAsia="仿宋_GB2312" w:hAnsi="仿宋_GB2312" w:cs="仿宋_GB2312" w:hint="eastAsia"/>
          <w:sz w:val="32"/>
          <w:szCs w:val="32"/>
        </w:rPr>
        <w:t>助力北京（京津冀）国际科技创新中心建设。</w:t>
      </w:r>
    </w:p>
    <w:p w14:paraId="76339133" w14:textId="77777777" w:rsidR="00BF6030" w:rsidRPr="002C79EA" w:rsidRDefault="00000000">
      <w:pPr>
        <w:pStyle w:val="1"/>
        <w:spacing w:line="540" w:lineRule="exact"/>
        <w:ind w:firstLine="640"/>
        <w:jc w:val="both"/>
        <w:rPr>
          <w:rFonts w:ascii="黑体" w:hAnsi="黑体" w:cs="黑体"/>
          <w:bCs w:val="0"/>
          <w:szCs w:val="32"/>
        </w:rPr>
      </w:pPr>
      <w:r w:rsidRPr="002C79EA">
        <w:rPr>
          <w:rFonts w:ascii="黑体" w:hAnsi="黑体" w:cs="黑体"/>
          <w:bCs w:val="0"/>
          <w:szCs w:val="32"/>
        </w:rPr>
        <w:lastRenderedPageBreak/>
        <w:t>问题5：请转化中心介绍一下，“中关村科技成果转化50人论坛”除了在中关村论坛年会期间举办活动，平时还开展了哪些常态化活动？</w:t>
      </w:r>
    </w:p>
    <w:p w14:paraId="3356358F" w14:textId="77777777" w:rsidR="00BF6030" w:rsidRPr="002C79EA" w:rsidRDefault="00000000">
      <w:pPr>
        <w:spacing w:line="540" w:lineRule="exact"/>
        <w:ind w:firstLineChars="200" w:firstLine="640"/>
        <w:rPr>
          <w:rFonts w:ascii="仿宋_GB2312" w:eastAsia="仿宋_GB2312" w:hAnsi="仿宋_GB2312" w:cs="仿宋_GB2312" w:hint="eastAsia"/>
          <w:bCs/>
          <w:sz w:val="32"/>
          <w:szCs w:val="32"/>
          <w:lang w:bidi="ar"/>
        </w:rPr>
      </w:pPr>
      <w:r w:rsidRPr="002C79EA">
        <w:rPr>
          <w:rFonts w:ascii="仿宋_GB2312" w:eastAsia="仿宋_GB2312" w:hAnsi="仿宋_GB2312" w:cs="仿宋_GB2312" w:hint="eastAsia"/>
          <w:bCs/>
          <w:sz w:val="32"/>
          <w:szCs w:val="32"/>
          <w:lang w:bidi="ar"/>
        </w:rPr>
        <w:t>回答：感谢您的提问。“50人论坛”的活动体系，不仅包括中关村论坛年会期间的正式大会，还涵盖了贯穿全年的研讨、培训等常态化活动。通过这些活动，论坛组织专家深入交流、碰撞思想，围绕服务科技成果转化的资源配置、政策优化和服务支持等方面建言献策。</w:t>
      </w:r>
    </w:p>
    <w:p w14:paraId="0D51754F" w14:textId="77777777" w:rsidR="00BF6030" w:rsidRPr="002C79EA" w:rsidRDefault="00000000">
      <w:pPr>
        <w:spacing w:line="540" w:lineRule="exact"/>
        <w:ind w:firstLineChars="200" w:firstLine="640"/>
        <w:rPr>
          <w:rFonts w:ascii="仿宋_GB2312" w:eastAsia="仿宋_GB2312" w:hAnsi="仿宋_GB2312" w:cs="仿宋_GB2312" w:hint="eastAsia"/>
          <w:bCs/>
          <w:sz w:val="32"/>
          <w:szCs w:val="32"/>
          <w:lang w:bidi="ar"/>
        </w:rPr>
      </w:pPr>
      <w:r w:rsidRPr="002C79EA">
        <w:rPr>
          <w:rFonts w:ascii="仿宋_GB2312" w:eastAsia="仿宋_GB2312" w:hAnsi="仿宋_GB2312" w:cs="仿宋_GB2312" w:hint="eastAsia"/>
          <w:bCs/>
          <w:sz w:val="32"/>
          <w:szCs w:val="32"/>
          <w:lang w:bidi="ar"/>
        </w:rPr>
        <w:t>过去一年，“50人论坛”组织开展的常态化活动，主要包括三个方面：</w:t>
      </w:r>
    </w:p>
    <w:p w14:paraId="090E20AF" w14:textId="181CA656" w:rsidR="00BF6030" w:rsidRPr="002C79EA" w:rsidRDefault="00000000">
      <w:pPr>
        <w:spacing w:line="540" w:lineRule="exact"/>
        <w:ind w:firstLineChars="200" w:firstLine="643"/>
        <w:rPr>
          <w:rFonts w:ascii="仿宋_GB2312" w:eastAsia="仿宋_GB2312" w:hAnsi="仿宋_GB2312" w:cs="仿宋_GB2312" w:hint="eastAsia"/>
          <w:bCs/>
          <w:sz w:val="32"/>
          <w:szCs w:val="32"/>
          <w:lang w:bidi="ar"/>
        </w:rPr>
      </w:pPr>
      <w:r w:rsidRPr="002C79EA">
        <w:rPr>
          <w:rFonts w:ascii="仿宋_GB2312" w:eastAsia="仿宋_GB2312" w:hAnsi="仿宋_GB2312" w:cs="仿宋_GB2312" w:hint="eastAsia"/>
          <w:b/>
          <w:sz w:val="32"/>
          <w:szCs w:val="32"/>
          <w:lang w:bidi="ar"/>
        </w:rPr>
        <w:t>一是扎实开展产业调研与研讨</w:t>
      </w:r>
      <w:r w:rsidRPr="002C79EA">
        <w:rPr>
          <w:rFonts w:ascii="仿宋_GB2312" w:eastAsia="仿宋_GB2312" w:hAnsi="仿宋_GB2312" w:cs="仿宋_GB2312" w:hint="eastAsia"/>
          <w:bCs/>
          <w:sz w:val="32"/>
          <w:szCs w:val="32"/>
          <w:lang w:bidi="ar"/>
        </w:rPr>
        <w:t>。2025年10月</w:t>
      </w:r>
      <w:bookmarkStart w:id="5" w:name="FunCunProofread26451"/>
      <w:r w:rsidRPr="002C79EA">
        <w:rPr>
          <w:rFonts w:ascii="仿宋_GB2312" w:eastAsia="仿宋_GB2312" w:hAnsi="仿宋_GB2312" w:cs="仿宋_GB2312" w:hint="eastAsia"/>
          <w:bCs/>
          <w:sz w:val="32"/>
          <w:szCs w:val="32"/>
          <w:u w:val="thick" w:color="FF0000"/>
          <w:lang w:bidi="ar"/>
        </w:rPr>
        <w:t>-</w:t>
      </w:r>
      <w:bookmarkEnd w:id="5"/>
      <w:r w:rsidRPr="002C79EA">
        <w:rPr>
          <w:rFonts w:ascii="仿宋_GB2312" w:eastAsia="仿宋_GB2312" w:hAnsi="仿宋_GB2312" w:cs="仿宋_GB2312" w:hint="eastAsia"/>
          <w:bCs/>
          <w:sz w:val="32"/>
          <w:szCs w:val="32"/>
          <w:lang w:bidi="ar"/>
        </w:rPr>
        <w:t>12月期间</w:t>
      </w:r>
      <w:r w:rsidRPr="002C79EA">
        <w:rPr>
          <w:rFonts w:ascii="仿宋_GB2312" w:eastAsia="仿宋_GB2312" w:hAnsi="仿宋_GB2312" w:cs="仿宋_GB2312" w:hint="eastAsia"/>
          <w:bCs/>
          <w:sz w:val="32"/>
          <w:szCs w:val="32"/>
          <w:u w:color="FFFFFF"/>
          <w:lang w:bidi="ar"/>
        </w:rPr>
        <w:t>，</w:t>
      </w:r>
      <w:r w:rsidRPr="002C79EA">
        <w:rPr>
          <w:rFonts w:ascii="仿宋_GB2312" w:eastAsia="仿宋_GB2312" w:hAnsi="仿宋_GB2312" w:cs="仿宋_GB2312" w:hint="eastAsia"/>
          <w:bCs/>
          <w:sz w:val="32"/>
          <w:szCs w:val="32"/>
          <w:lang w:bidi="ar"/>
        </w:rPr>
        <w:t>论坛组织专家赴江苏省产业技术研究院、广东省智能机器人研究院及松山</w:t>
      </w:r>
      <w:proofErr w:type="gramStart"/>
      <w:r w:rsidRPr="002C79EA">
        <w:rPr>
          <w:rFonts w:ascii="仿宋_GB2312" w:eastAsia="仿宋_GB2312" w:hAnsi="仿宋_GB2312" w:cs="仿宋_GB2312" w:hint="eastAsia"/>
          <w:bCs/>
          <w:sz w:val="32"/>
          <w:szCs w:val="32"/>
          <w:lang w:bidi="ar"/>
        </w:rPr>
        <w:t>湖材料</w:t>
      </w:r>
      <w:proofErr w:type="gramEnd"/>
      <w:r w:rsidRPr="002C79EA">
        <w:rPr>
          <w:rFonts w:ascii="仿宋_GB2312" w:eastAsia="仿宋_GB2312" w:hAnsi="仿宋_GB2312" w:cs="仿宋_GB2312" w:hint="eastAsia"/>
          <w:bCs/>
          <w:sz w:val="32"/>
          <w:szCs w:val="32"/>
          <w:lang w:bidi="ar"/>
        </w:rPr>
        <w:t>实验室进行实地调研，在南京、东莞两地，围绕“高校院所科技成果高效转化机制创新探索”“科技创新与产业创新深度融合的高效路径”等专题举办了多场沙龙活动，通过分组研讨与互动分享相结合的方式，形成多项有价值的研讨成果。</w:t>
      </w:r>
    </w:p>
    <w:p w14:paraId="7E0889E6" w14:textId="77777777" w:rsidR="00BF6030" w:rsidRPr="002C79EA" w:rsidRDefault="00000000">
      <w:pPr>
        <w:spacing w:line="540" w:lineRule="exact"/>
        <w:ind w:firstLineChars="200" w:firstLine="643"/>
        <w:rPr>
          <w:rFonts w:ascii="仿宋_GB2312" w:eastAsia="仿宋_GB2312" w:hAnsi="仿宋_GB2312" w:cs="仿宋_GB2312" w:hint="eastAsia"/>
          <w:bCs/>
          <w:sz w:val="32"/>
          <w:szCs w:val="32"/>
          <w:lang w:bidi="ar"/>
        </w:rPr>
      </w:pPr>
      <w:r w:rsidRPr="002C79EA">
        <w:rPr>
          <w:rFonts w:ascii="仿宋_GB2312" w:eastAsia="仿宋_GB2312" w:hAnsi="仿宋_GB2312" w:cs="仿宋_GB2312" w:hint="eastAsia"/>
          <w:b/>
          <w:sz w:val="32"/>
          <w:szCs w:val="32"/>
          <w:lang w:bidi="ar"/>
        </w:rPr>
        <w:t>二是深度参与行业交流</w:t>
      </w:r>
      <w:r w:rsidRPr="002C79EA">
        <w:rPr>
          <w:rFonts w:ascii="仿宋_GB2312" w:eastAsia="仿宋_GB2312" w:hAnsi="仿宋_GB2312" w:cs="仿宋_GB2312" w:hint="eastAsia"/>
          <w:bCs/>
          <w:sz w:val="32"/>
          <w:szCs w:val="32"/>
          <w:lang w:bidi="ar"/>
        </w:rPr>
        <w:t>。论坛组织推荐多位专家成员参与2025第六届“首科</w:t>
      </w:r>
      <w:proofErr w:type="gramStart"/>
      <w:r w:rsidRPr="002C79EA">
        <w:rPr>
          <w:rFonts w:ascii="仿宋_GB2312" w:eastAsia="仿宋_GB2312" w:hAnsi="仿宋_GB2312" w:cs="仿宋_GB2312" w:hint="eastAsia"/>
          <w:bCs/>
          <w:sz w:val="32"/>
          <w:szCs w:val="32"/>
          <w:lang w:bidi="ar"/>
        </w:rPr>
        <w:t>医</w:t>
      </w:r>
      <w:proofErr w:type="gramEnd"/>
      <w:r w:rsidRPr="002C79EA">
        <w:rPr>
          <w:rFonts w:ascii="仿宋_GB2312" w:eastAsia="仿宋_GB2312" w:hAnsi="仿宋_GB2312" w:cs="仿宋_GB2312" w:hint="eastAsia"/>
          <w:bCs/>
          <w:sz w:val="32"/>
          <w:szCs w:val="32"/>
          <w:lang w:bidi="ar"/>
        </w:rPr>
        <w:t>谷医学创新与转化论坛”、第二届长三角</w:t>
      </w:r>
      <w:bookmarkStart w:id="6" w:name="FunCunProofread28483"/>
      <w:r w:rsidRPr="002C79EA">
        <w:rPr>
          <w:rFonts w:ascii="仿宋_GB2312" w:eastAsia="仿宋_GB2312" w:hAnsi="仿宋_GB2312" w:cs="仿宋_GB2312" w:hint="eastAsia"/>
          <w:bCs/>
          <w:sz w:val="32"/>
          <w:szCs w:val="32"/>
          <w:u w:val="thick" w:color="FF0000"/>
          <w:lang w:bidi="ar"/>
        </w:rPr>
        <w:t>国</w:t>
      </w:r>
      <w:proofErr w:type="gramStart"/>
      <w:r w:rsidRPr="002C79EA">
        <w:rPr>
          <w:rFonts w:ascii="仿宋_GB2312" w:eastAsia="仿宋_GB2312" w:hAnsi="仿宋_GB2312" w:cs="仿宋_GB2312" w:hint="eastAsia"/>
          <w:bCs/>
          <w:sz w:val="32"/>
          <w:szCs w:val="32"/>
          <w:u w:val="thick" w:color="FF0000"/>
          <w:lang w:bidi="ar"/>
        </w:rPr>
        <w:t>创中</w:t>
      </w:r>
      <w:bookmarkEnd w:id="6"/>
      <w:r w:rsidRPr="002C79EA">
        <w:rPr>
          <w:rFonts w:ascii="仿宋_GB2312" w:eastAsia="仿宋_GB2312" w:hAnsi="仿宋_GB2312" w:cs="仿宋_GB2312" w:hint="eastAsia"/>
          <w:bCs/>
          <w:sz w:val="32"/>
          <w:szCs w:val="32"/>
          <w:lang w:bidi="ar"/>
        </w:rPr>
        <w:t>心</w:t>
      </w:r>
      <w:proofErr w:type="gramEnd"/>
      <w:r w:rsidRPr="002C79EA">
        <w:rPr>
          <w:rFonts w:ascii="仿宋_GB2312" w:eastAsia="仿宋_GB2312" w:hAnsi="仿宋_GB2312" w:cs="仿宋_GB2312" w:hint="eastAsia"/>
          <w:bCs/>
          <w:sz w:val="32"/>
          <w:szCs w:val="32"/>
          <w:lang w:bidi="ar"/>
        </w:rPr>
        <w:t>创新创业大赛等重点活动，专家们通过现场评审、主旨演讲等形式，分享前沿观点和实践经验。</w:t>
      </w:r>
    </w:p>
    <w:p w14:paraId="289F42D4" w14:textId="77777777" w:rsidR="00BF6030" w:rsidRPr="002C79EA" w:rsidRDefault="00000000">
      <w:pPr>
        <w:spacing w:line="540" w:lineRule="exact"/>
        <w:ind w:firstLineChars="200" w:firstLine="643"/>
        <w:rPr>
          <w:rFonts w:ascii="仿宋_GB2312" w:eastAsia="仿宋_GB2312" w:hAnsi="仿宋_GB2312" w:cs="仿宋_GB2312" w:hint="eastAsia"/>
          <w:bCs/>
          <w:sz w:val="32"/>
          <w:szCs w:val="32"/>
          <w:lang w:bidi="ar"/>
        </w:rPr>
      </w:pPr>
      <w:r w:rsidRPr="002C79EA">
        <w:rPr>
          <w:rFonts w:ascii="仿宋_GB2312" w:eastAsia="仿宋_GB2312" w:hAnsi="仿宋_GB2312" w:cs="仿宋_GB2312" w:hint="eastAsia"/>
          <w:b/>
          <w:sz w:val="32"/>
          <w:szCs w:val="32"/>
          <w:lang w:bidi="ar"/>
        </w:rPr>
        <w:t>三是着力推动技术转移人才培养</w:t>
      </w:r>
      <w:r w:rsidRPr="002C79EA">
        <w:rPr>
          <w:rFonts w:ascii="仿宋_GB2312" w:eastAsia="仿宋_GB2312" w:hAnsi="仿宋_GB2312" w:cs="仿宋_GB2312" w:hint="eastAsia"/>
          <w:bCs/>
          <w:sz w:val="32"/>
          <w:szCs w:val="32"/>
          <w:lang w:bidi="ar"/>
        </w:rPr>
        <w:t>。2025年6月、11月，论坛协办了北京市“2025年提升科技成果转化效能专题研讨班”、2025年北京市科学技术研究院科技成果转化能力提升研修</w:t>
      </w:r>
      <w:proofErr w:type="gramStart"/>
      <w:r w:rsidRPr="002C79EA">
        <w:rPr>
          <w:rFonts w:ascii="仿宋_GB2312" w:eastAsia="仿宋_GB2312" w:hAnsi="仿宋_GB2312" w:cs="仿宋_GB2312" w:hint="eastAsia"/>
          <w:bCs/>
          <w:sz w:val="32"/>
          <w:szCs w:val="32"/>
          <w:lang w:bidi="ar"/>
        </w:rPr>
        <w:t>暨高</w:t>
      </w:r>
      <w:r w:rsidRPr="002C79EA">
        <w:rPr>
          <w:rFonts w:ascii="仿宋_GB2312" w:eastAsia="仿宋_GB2312" w:hAnsi="仿宋_GB2312" w:cs="仿宋_GB2312" w:hint="eastAsia"/>
          <w:bCs/>
          <w:sz w:val="32"/>
          <w:szCs w:val="32"/>
          <w:lang w:bidi="ar"/>
        </w:rPr>
        <w:lastRenderedPageBreak/>
        <w:t>级</w:t>
      </w:r>
      <w:proofErr w:type="gramEnd"/>
      <w:r w:rsidRPr="002C79EA">
        <w:rPr>
          <w:rFonts w:ascii="仿宋_GB2312" w:eastAsia="仿宋_GB2312" w:hAnsi="仿宋_GB2312" w:cs="仿宋_GB2312" w:hint="eastAsia"/>
          <w:bCs/>
          <w:sz w:val="32"/>
          <w:szCs w:val="32"/>
          <w:lang w:bidi="ar"/>
        </w:rPr>
        <w:t>技术经理人培训班。活动中，论坛成员进行现场授课，有效提升了技术转移队伍的专业化水平，获得了参训学员的高度评价与良好反响。</w:t>
      </w:r>
    </w:p>
    <w:p w14:paraId="00D385AD" w14:textId="77777777" w:rsidR="00BF6030" w:rsidRDefault="00000000">
      <w:pPr>
        <w:spacing w:line="540" w:lineRule="exact"/>
        <w:ind w:firstLineChars="200" w:firstLine="640"/>
        <w:rPr>
          <w:rFonts w:ascii="仿宋_GB2312" w:eastAsia="仿宋_GB2312" w:hAnsi="仿宋_GB2312" w:cs="仿宋_GB2312" w:hint="eastAsia"/>
          <w:bCs/>
          <w:sz w:val="32"/>
          <w:szCs w:val="32"/>
          <w:lang w:bidi="ar"/>
        </w:rPr>
      </w:pPr>
      <w:r w:rsidRPr="002C79EA">
        <w:rPr>
          <w:rFonts w:ascii="仿宋_GB2312" w:eastAsia="仿宋_GB2312" w:hAnsi="仿宋_GB2312" w:cs="仿宋_GB2312" w:hint="eastAsia"/>
          <w:bCs/>
          <w:sz w:val="32"/>
          <w:szCs w:val="32"/>
          <w:lang w:bidi="ar"/>
        </w:rPr>
        <w:t>2026年，论坛秘书处将继续办好论坛年度大会，丰富常态</w:t>
      </w:r>
      <w:proofErr w:type="gramStart"/>
      <w:r w:rsidRPr="002C79EA">
        <w:rPr>
          <w:rFonts w:ascii="仿宋_GB2312" w:eastAsia="仿宋_GB2312" w:hAnsi="仿宋_GB2312" w:cs="仿宋_GB2312" w:hint="eastAsia"/>
          <w:bCs/>
          <w:sz w:val="32"/>
          <w:szCs w:val="32"/>
          <w:lang w:bidi="ar"/>
        </w:rPr>
        <w:t>化活动</w:t>
      </w:r>
      <w:proofErr w:type="gramEnd"/>
      <w:r w:rsidRPr="002C79EA">
        <w:rPr>
          <w:rFonts w:ascii="仿宋_GB2312" w:eastAsia="仿宋_GB2312" w:hAnsi="仿宋_GB2312" w:cs="仿宋_GB2312" w:hint="eastAsia"/>
          <w:bCs/>
          <w:sz w:val="32"/>
          <w:szCs w:val="32"/>
          <w:lang w:bidi="ar"/>
        </w:rPr>
        <w:t>的形式与内容，在产出</w:t>
      </w:r>
      <w:proofErr w:type="gramStart"/>
      <w:r w:rsidRPr="002C79EA">
        <w:rPr>
          <w:rFonts w:ascii="仿宋_GB2312" w:eastAsia="仿宋_GB2312" w:hAnsi="仿宋_GB2312" w:cs="仿宋_GB2312" w:hint="eastAsia"/>
          <w:bCs/>
          <w:sz w:val="32"/>
          <w:szCs w:val="32"/>
          <w:lang w:bidi="ar"/>
        </w:rPr>
        <w:t>智库咨询</w:t>
      </w:r>
      <w:proofErr w:type="gramEnd"/>
      <w:r w:rsidRPr="002C79EA">
        <w:rPr>
          <w:rFonts w:ascii="仿宋_GB2312" w:eastAsia="仿宋_GB2312" w:hAnsi="仿宋_GB2312" w:cs="仿宋_GB2312" w:hint="eastAsia"/>
          <w:bCs/>
          <w:sz w:val="32"/>
          <w:szCs w:val="32"/>
          <w:lang w:bidi="ar"/>
        </w:rPr>
        <w:t>成果、促进行业研讨交流、推动技术转移人才培养等方面探索实践，积极发挥创新引领作用。论坛专家成员将进一步凝聚新共识、催生新合作、探索新路径，为科技成果转化工作汇聚更多智慧和力量，不断做出新的贡献。</w:t>
      </w:r>
    </w:p>
    <w:p w14:paraId="4DBBFC56" w14:textId="77777777" w:rsidR="00BF6030" w:rsidRDefault="00BF6030">
      <w:pPr>
        <w:spacing w:line="540" w:lineRule="exact"/>
        <w:ind w:firstLineChars="200" w:firstLine="640"/>
        <w:rPr>
          <w:rFonts w:ascii="宋体" w:eastAsia="黑体" w:hAnsi="宋体" w:cs="宋体" w:hint="eastAsia"/>
          <w:bCs/>
          <w:kern w:val="44"/>
          <w:sz w:val="32"/>
          <w:szCs w:val="48"/>
          <w:lang w:bidi="ar"/>
        </w:rPr>
      </w:pPr>
    </w:p>
    <w:sectPr w:rsidR="00BF6030">
      <w:footerReference w:type="default" r:id="rId7"/>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ED044" w14:textId="77777777" w:rsidR="00704745" w:rsidRDefault="00704745">
      <w:r>
        <w:separator/>
      </w:r>
    </w:p>
  </w:endnote>
  <w:endnote w:type="continuationSeparator" w:id="0">
    <w:p w14:paraId="632BD229" w14:textId="77777777" w:rsidR="00704745" w:rsidRDefault="0070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embedRegular r:id="rId1" w:subsetted="1" w:fontKey="{99ADD59B-D22A-4F57-81A0-9A1E25F08053}"/>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388443A0-FA35-4875-958E-6B0D83C5FC93}"/>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3" w:subsetted="1" w:fontKey="{C5CBD653-D9BB-4491-9334-33C02C6ADABD}"/>
    <w:embedBold r:id="rId4" w:subsetted="1" w:fontKey="{3F202BEA-F7E6-4DA5-897C-69809BCCF9E6}"/>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C491" w14:textId="77777777" w:rsidR="00BF6030" w:rsidRDefault="00000000">
    <w:pPr>
      <w:pStyle w:val="a4"/>
    </w:pPr>
    <w:r>
      <w:rPr>
        <w:noProof/>
      </w:rPr>
      <mc:AlternateContent>
        <mc:Choice Requires="wps">
          <w:drawing>
            <wp:anchor distT="0" distB="0" distL="114300" distR="114300" simplePos="0" relativeHeight="251659264" behindDoc="0" locked="0" layoutInCell="1" allowOverlap="1" wp14:anchorId="78B2F335" wp14:editId="0429350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E37833" w14:textId="77777777" w:rsidR="00BF6030"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8B2F335"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BE37833" w14:textId="77777777" w:rsidR="00BF6030"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C9337" w14:textId="77777777" w:rsidR="00704745" w:rsidRDefault="00704745">
      <w:r>
        <w:separator/>
      </w:r>
    </w:p>
  </w:footnote>
  <w:footnote w:type="continuationSeparator" w:id="0">
    <w:p w14:paraId="462E9F05" w14:textId="77777777" w:rsidR="00704745" w:rsidRDefault="007047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E3YjhlMDk3YjM3MTU0MjYyN2ZhYWY4OTAxNjEwMDIifQ=="/>
  </w:docVars>
  <w:rsids>
    <w:rsidRoot w:val="00CB62A0"/>
    <w:rsid w:val="00077E60"/>
    <w:rsid w:val="000C2297"/>
    <w:rsid w:val="00207293"/>
    <w:rsid w:val="00243CE0"/>
    <w:rsid w:val="002673BC"/>
    <w:rsid w:val="002A5007"/>
    <w:rsid w:val="002C79EA"/>
    <w:rsid w:val="00321986"/>
    <w:rsid w:val="00324B32"/>
    <w:rsid w:val="0038041B"/>
    <w:rsid w:val="003F7103"/>
    <w:rsid w:val="00504D21"/>
    <w:rsid w:val="005B6656"/>
    <w:rsid w:val="0062737D"/>
    <w:rsid w:val="00686600"/>
    <w:rsid w:val="00704745"/>
    <w:rsid w:val="009A5B8A"/>
    <w:rsid w:val="009B26C3"/>
    <w:rsid w:val="00AB3104"/>
    <w:rsid w:val="00B5651B"/>
    <w:rsid w:val="00B70004"/>
    <w:rsid w:val="00BF6030"/>
    <w:rsid w:val="00CB62A0"/>
    <w:rsid w:val="00D102EC"/>
    <w:rsid w:val="00E3684E"/>
    <w:rsid w:val="00EB1875"/>
    <w:rsid w:val="00F30161"/>
    <w:rsid w:val="00FC4CE6"/>
    <w:rsid w:val="045F4DED"/>
    <w:rsid w:val="054B7F59"/>
    <w:rsid w:val="06AF1F65"/>
    <w:rsid w:val="07943000"/>
    <w:rsid w:val="07E96367"/>
    <w:rsid w:val="09992B4F"/>
    <w:rsid w:val="0A9571F0"/>
    <w:rsid w:val="0AF85654"/>
    <w:rsid w:val="0D432B9A"/>
    <w:rsid w:val="0DB25F8E"/>
    <w:rsid w:val="0E520F41"/>
    <w:rsid w:val="0F5F50F9"/>
    <w:rsid w:val="0FE26057"/>
    <w:rsid w:val="107C6D27"/>
    <w:rsid w:val="12631F4C"/>
    <w:rsid w:val="148F527B"/>
    <w:rsid w:val="16907088"/>
    <w:rsid w:val="18FC3557"/>
    <w:rsid w:val="19805D9C"/>
    <w:rsid w:val="1A512FD2"/>
    <w:rsid w:val="1AFB3540"/>
    <w:rsid w:val="1D976F4E"/>
    <w:rsid w:val="1DE859FC"/>
    <w:rsid w:val="1FAF855B"/>
    <w:rsid w:val="1FF70178"/>
    <w:rsid w:val="1FFD99E7"/>
    <w:rsid w:val="210C7F4A"/>
    <w:rsid w:val="211508B6"/>
    <w:rsid w:val="21C85928"/>
    <w:rsid w:val="21FE78B4"/>
    <w:rsid w:val="225746A7"/>
    <w:rsid w:val="23342F96"/>
    <w:rsid w:val="26FB054E"/>
    <w:rsid w:val="278E520A"/>
    <w:rsid w:val="27DB3472"/>
    <w:rsid w:val="27E17743"/>
    <w:rsid w:val="2A331DAD"/>
    <w:rsid w:val="2EC60895"/>
    <w:rsid w:val="30A40B9C"/>
    <w:rsid w:val="325F5E35"/>
    <w:rsid w:val="33E757C1"/>
    <w:rsid w:val="37362E23"/>
    <w:rsid w:val="37BB0C53"/>
    <w:rsid w:val="3C8F38E9"/>
    <w:rsid w:val="3D7AC2EA"/>
    <w:rsid w:val="3DF17B5D"/>
    <w:rsid w:val="3E4C841F"/>
    <w:rsid w:val="3E692F8C"/>
    <w:rsid w:val="3EB07A18"/>
    <w:rsid w:val="3F5345D4"/>
    <w:rsid w:val="3F7FD56A"/>
    <w:rsid w:val="3FFFE314"/>
    <w:rsid w:val="42A33B1C"/>
    <w:rsid w:val="436A4639"/>
    <w:rsid w:val="43EE55BC"/>
    <w:rsid w:val="48692167"/>
    <w:rsid w:val="4B090BDC"/>
    <w:rsid w:val="4BFA30EB"/>
    <w:rsid w:val="4CC72AFC"/>
    <w:rsid w:val="4E2D4BE1"/>
    <w:rsid w:val="506048F2"/>
    <w:rsid w:val="58ED38EB"/>
    <w:rsid w:val="5A3C6311"/>
    <w:rsid w:val="5ABF328C"/>
    <w:rsid w:val="5B0FD47D"/>
    <w:rsid w:val="5BBD3336"/>
    <w:rsid w:val="5BF3AE5F"/>
    <w:rsid w:val="5C0F06C7"/>
    <w:rsid w:val="5CF54B1C"/>
    <w:rsid w:val="5CFF23AC"/>
    <w:rsid w:val="5D4E06D0"/>
    <w:rsid w:val="5D554D9E"/>
    <w:rsid w:val="5E5726A1"/>
    <w:rsid w:val="5FFE455B"/>
    <w:rsid w:val="643A7C04"/>
    <w:rsid w:val="66576847"/>
    <w:rsid w:val="66DB3ADF"/>
    <w:rsid w:val="68DB72BC"/>
    <w:rsid w:val="69162A29"/>
    <w:rsid w:val="696848C8"/>
    <w:rsid w:val="6A4103D5"/>
    <w:rsid w:val="6A6B2872"/>
    <w:rsid w:val="6AA45DD3"/>
    <w:rsid w:val="6B451A8A"/>
    <w:rsid w:val="6BEA1734"/>
    <w:rsid w:val="6D691B44"/>
    <w:rsid w:val="6F7646B7"/>
    <w:rsid w:val="73D48E74"/>
    <w:rsid w:val="73E84F83"/>
    <w:rsid w:val="743B61CE"/>
    <w:rsid w:val="74674B46"/>
    <w:rsid w:val="76333586"/>
    <w:rsid w:val="77AA33E2"/>
    <w:rsid w:val="79F91C98"/>
    <w:rsid w:val="7A9D0CB4"/>
    <w:rsid w:val="7AF5D631"/>
    <w:rsid w:val="7AFD7995"/>
    <w:rsid w:val="7B381EF9"/>
    <w:rsid w:val="7B4E023F"/>
    <w:rsid w:val="7BF714AB"/>
    <w:rsid w:val="7DCBB648"/>
    <w:rsid w:val="7F957A5E"/>
    <w:rsid w:val="7FCFC600"/>
    <w:rsid w:val="7FDB2D61"/>
    <w:rsid w:val="7FEEB70B"/>
    <w:rsid w:val="7FFFA91E"/>
    <w:rsid w:val="8BDF054B"/>
    <w:rsid w:val="8EE793B2"/>
    <w:rsid w:val="9B9FC0E7"/>
    <w:rsid w:val="9D5D10B4"/>
    <w:rsid w:val="9FD8EA6D"/>
    <w:rsid w:val="B7BA51D2"/>
    <w:rsid w:val="BDFF5D46"/>
    <w:rsid w:val="BFBF6F33"/>
    <w:rsid w:val="BFFB45E0"/>
    <w:rsid w:val="DB7E06E5"/>
    <w:rsid w:val="DD3FCF55"/>
    <w:rsid w:val="DF99F979"/>
    <w:rsid w:val="DFC482D2"/>
    <w:rsid w:val="DFDBC2D2"/>
    <w:rsid w:val="DFF93928"/>
    <w:rsid w:val="E7FF2F9C"/>
    <w:rsid w:val="EA3D6EBE"/>
    <w:rsid w:val="EDFF0D4F"/>
    <w:rsid w:val="EF1FD060"/>
    <w:rsid w:val="F6D8BDAC"/>
    <w:rsid w:val="F72757E5"/>
    <w:rsid w:val="FCB75EC8"/>
    <w:rsid w:val="FEBD4456"/>
    <w:rsid w:val="FF5F77CF"/>
    <w:rsid w:val="FF79A3B5"/>
    <w:rsid w:val="FF7FF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E6B7A"/>
  <w15:docId w15:val="{6859C146-DD30-48EC-B5C1-7D53E6B4E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unhideWhenUsed="1" w:qFormat="1"/>
    <w:lsdException w:name="header" w:qFormat="1"/>
    <w:lsdException w:name="footer" w:qFormat="1"/>
    <w:lsdException w:name="index heading"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Block Text"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line="560" w:lineRule="exact"/>
      <w:ind w:firstLineChars="200" w:firstLine="880"/>
      <w:jc w:val="left"/>
      <w:outlineLvl w:val="0"/>
    </w:pPr>
    <w:rPr>
      <w:rFonts w:ascii="宋体" w:eastAsia="黑体" w:hAnsi="宋体" w:cs="Times New Roman" w:hint="eastAsia"/>
      <w:bCs/>
      <w:kern w:val="44"/>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qFormat/>
    <w:pPr>
      <w:spacing w:after="120"/>
      <w:ind w:leftChars="700" w:left="1440" w:rightChars="700" w:right="144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index heading"/>
    <w:basedOn w:val="a"/>
    <w:next w:val="10"/>
    <w:uiPriority w:val="99"/>
    <w:unhideWhenUsed/>
    <w:qFormat/>
    <w:rPr>
      <w:rFonts w:ascii="Arial" w:hAnsi="Arial"/>
      <w:b/>
    </w:rPr>
  </w:style>
  <w:style w:type="paragraph" w:styleId="10">
    <w:name w:val="index 1"/>
    <w:basedOn w:val="a"/>
    <w:next w:val="a"/>
    <w:uiPriority w:val="99"/>
    <w:unhideWhenUsed/>
    <w:qFormat/>
  </w:style>
  <w:style w:type="character" w:customStyle="1" w:styleId="s1">
    <w:name w:val="s1"/>
    <w:basedOn w:val="a0"/>
    <w:qFormat/>
  </w:style>
  <w:style w:type="paragraph" w:customStyle="1" w:styleId="21">
    <w:name w:val="正文文本 21"/>
    <w:basedOn w:val="a"/>
    <w:qFormat/>
    <w:pPr>
      <w:spacing w:after="120" w:line="480" w:lineRule="auto"/>
    </w:pPr>
    <w:rPr>
      <w:rFonts w:ascii="Calibri" w:eastAsia="宋体" w:hAnsi="Calibri" w:cs="Times New Roman"/>
    </w:rPr>
  </w:style>
  <w:style w:type="paragraph" w:customStyle="1" w:styleId="11">
    <w:name w:val="修订1"/>
    <w:hidden/>
    <w:uiPriority w:val="99"/>
    <w:unhideWhenUsed/>
    <w:qFormat/>
    <w:rPr>
      <w:kern w:val="2"/>
      <w:sz w:val="21"/>
      <w:szCs w:val="24"/>
    </w:rPr>
  </w:style>
  <w:style w:type="paragraph" w:customStyle="1" w:styleId="2">
    <w:name w:val="修订2"/>
    <w:hidden/>
    <w:uiPriority w:val="99"/>
    <w:unhideWhenUsed/>
    <w:qFormat/>
    <w:rPr>
      <w:kern w:val="2"/>
      <w:sz w:val="21"/>
      <w:szCs w:val="24"/>
    </w:rPr>
  </w:style>
  <w:style w:type="paragraph" w:styleId="a7">
    <w:name w:val="Revision"/>
    <w:hidden/>
    <w:uiPriority w:val="99"/>
    <w:unhideWhenUsed/>
    <w:rsid w:val="005B66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467</Words>
  <Characters>2668</Characters>
  <Application>Microsoft Office Word</Application>
  <DocSecurity>0</DocSecurity>
  <Lines>22</Lines>
  <Paragraphs>6</Paragraphs>
  <ScaleCrop>false</ScaleCrop>
  <Company>Organization</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wengx</dc:creator>
  <cp:lastModifiedBy>飞飞 谢</cp:lastModifiedBy>
  <cp:revision>4</cp:revision>
  <cp:lastPrinted>2026-03-20T16:53:00Z</cp:lastPrinted>
  <dcterms:created xsi:type="dcterms:W3CDTF">2026-03-20T10:00:00Z</dcterms:created>
  <dcterms:modified xsi:type="dcterms:W3CDTF">2026-03-21T09:01:00Z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B2DDC7FDE60C4B4998E8670E50C161E1_13</vt:lpwstr>
  </property>
  <property fmtid="{D5CDD505-2E9C-101B-9397-08002B2CF9AE}" pid="4" name="KSOTemplateDocerSaveRecord">
    <vt:lpwstr>eyJoZGlkIjoiNjU4ZThmYTJhNWE0NGRiOTI0Njc2YzAyYzQxODc2NTciLCJ1c2VySWQiOiI0MjgwMzE0NjUifQ==</vt:lpwstr>
  </property>
  <property fmtid="{D5CDD505-2E9C-101B-9397-08002B2CF9AE}" pid="5" name="historyList">
    <vt:lpwstr>[[{"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3921","errorWord":"、","length":1,"majorClass":"文字提醒","majorClassCode":"E001","manufacturer":"方正","manufacturerCode":"funz","offset":392,"originalText":null,"reason":"标点符号检查：建议删除 “、”","rightWord":"","source":"","tagEndIndex":393,"tagStartIndex":392,"zuobian":391,"youbian":392,"colorCode":255,"color":"#ce3e31","zksq":"收起","position":"第1页第18行    ","gaichi":"、 →             (方正)","gaichi1":" → ","suggest":{"ignore":true,"modify":false,"showSug":false,"showReason":true,"sug":""},"errorType":"三是从人才引育方面发力。着力完善技术转化人才培养和引育体系，吸引聚集全球高端技术转移人才。汇聚“朱雀人才”、“中关村科技成果转化50人论坛”专家、高校院所及服务机构专业人才，组成技术经理人“蓝马甲”队伍，开展常态化转化服务和供需精准对接。\r","xuanzhongindex":false,"xuanzhongone":true,"oid":"keyfocus0","proofreadLogId":null,"errorInfo":"人才引育方面发力。着力完善技术转化人才培养和引育体系，吸引聚集全球高端技术转移人才。汇聚“朱雀人才”&lt;sm&gt;、&lt;/sm&gt;“中关村科技成果转化50人论坛”专家、高校院所及服务机构专业人才，组成技术经理人“蓝马甲”队伍，开","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3921","errorWord":"、","length":1,"majorClass":"文字提醒","majorClassCode":"E001","manufacturer":"方正","manufacturerCode":"funz","offset":392,"originalText":null,"reason":"标点符号检查：建议删除 “、”","rightWord":"","source":"","tagEndIndex":393,"tagStartIndex":392,"zuobian":391,"youbian":392,"colorCode":255,"color":"#ce3e31","zksq":"收起","position":"第1页第18行    ","gaichi":"、 →             (方正)","gaichi1":" → ","suggest":{"ignore":true,"modify":false,"showSug":false,"showReason":true,"sug":""},"errorType":"三是从人才引育方面发力。着力完善技术转化人才培养和引育体系，吸引聚集全球高端技术转移人才。汇聚“朱雀人才”、“中关村科技成果转化50人论坛”专家、高校院所及服务机构专业人才，组成技术经理人“蓝马甲”队伍，开展常态化转化服务和供需精准对接。\r","xuanzhongindex":false,"xuanzhongone":true,"oid":"keyfocus0","proofreadLogId":null,"errorInfo":"人才引育方面发力。着力完善技术转化人才培养和引育体系，吸引聚集全球高端技术转移人才。汇聚“朱雀人才”&lt;sm&gt;、&lt;/sm&gt;“中关村科技成果转化50人论坛”专家、高校院所及服务机构专业人才，组成技术经理人“蓝马甲”队伍，开"},"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3921","errorWord":"、","length":1,"majorClass":"文字提醒","majorClassCode":"E001","manufacturer":"方正","manufacturerCode":"funz","offset":392,"originalText":null,"reason":"标点符号检查：建议删除 “、”","rightWord":"","source":"","tagEndIndex":393,"tagStartIndex":392,"zuobian":391,"youbian":392,"colorCode":255,"color":"#ce3e31","zksq":"收起","position":"第1页第18行    ","gaichi":"、 →             (方正)","gaichi1":" → ","suggest":{"ignore":true,"modify":false,"showSug":false,"showReason":true,"sug":""},"errorType":"三是从人才引育方面发力。着力完善技术转化人才培养和引育体系，吸引聚集全球高端技术转移人才。汇聚“朱雀人才”、“中关村科技成果转化50人论坛”专家、高校院所及服务机构专业人才，组成技术经理人“蓝马甲”队伍，开展常态化转化服务和供需精准对接。\r","xuanzhongindex":false,"xuanzhongone":true,"oid":"keyfocus0","proofreadLogId":null,"errorInfo":"人才引育方面发力。着力完善技术转化人才培养和引育体系，吸引聚集全球高端技术转移人才。汇聚“朱雀人才”&lt;sm&gt;、&lt;/sm&gt;“中关村科技成果转化50人论坛”专家、高校院所及服务机构专业人才，组成技术经理人“蓝马甲”队伍，开"},"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8087","errorWord":"国家（中关村）","length":7,"majorClass":"文字提醒","majorClassCode":"E001","manufacturer":"方正","manufacturerCode":"funz","offset":808,"originalText":null,"reason":"重点词检查：（出自外接词库-人民日报社）","rightWord":"刘国中","source":"（出自外接词库-人民日报社）","tagEndIndex":815,"tagStartIndex":808,"zuobian":807,"youbian":814,"colorCode":255,"color":"#ce3e31","zksq":"收起","position":"第2页第15行    ","gaichi":"国家（中关村） → 刘国中            (方正)","gaichi1":" → ","suggest":{"ignore":true,"modify":false,"showSug":false,"showReason":true,"sug":""},"errorType":"在促进人才交流合作方面，组织了“全球技术经理人协作网络年会”专场活动，将于28日下午在交易中心发布区举办。中关村技术经理人协会将发布《中国技术经理人生存与发展调研报告V1.0》；国家（中关村）火炬科创学院将发布“医工交叉创新转化人才实训营计划”；世界技术转移经理人联盟与中关村技术经理人协会将签署战略合作伙伴协议；国际技术经理人围绕跨区域合作交流和能力与标准化建设举办圆桌座谈，分享先进经验，致力于提升技术经理人专业能力与素养，营造更加开放的创新协作生态，助力技术经理人队伍建设全面升级。\r","xuanzhongindex":false,"xuanzhongone":true,"oid":"keyfocus0","proofreadLogId":null,"errorInfo":"0》；&lt;cm&gt;国家（中关村）&lt;/cm&gt;火炬科创学院将发布“医工交叉创新转化人才实训营计划”；世界技术转移经理人联盟与中关村技术经理人协会将签署战略合作伙伴协议；国际技术经理人围绕跨区域合作交流和能力与标准化建设举办圆桌座谈，分享先进经验，致力于提升技术经理人专业能力与素养，营造更加开放的创新协作生态，助力技术经理人队伍建设全面升级。","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8087","errorWord":"国家（中关村）","length":7,"majorClass":"文字提醒","majorClassCode":"E001","manufacturer":"方正","manufacturerCode":"funz","offset":808,"originalText":null,"reason":"重点词检查：（出自外接词库-人民日报社）","rightWord":"刘国中","source":"（出自外接词库-人民日报社）","tagEndIndex":815,"tagStartIndex":808,"zuobian":807,"youbian":814,"colorCode":255,"color":"#ce3e31","zksq":"收起","position":"第2页第15行    ","gaichi":"国家（中关村） → 刘国中            (方正)","gaichi1":" → ","suggest":{"ignore":true,"modify":false,"showSug":false,"showReason":true,"sug":""},"errorType":"在促进人才交流合作方面，组织了“全球技术经理人协作网络年会”专场活动，将于28日下午在交易中心发布区举办。中关村技术经理人协会将发布《中国技术经理人生存与发展调研报告V1.0》；国家（中关村）火炬科创学院将发布“医工交叉创新转化人才实训营计划”；世界技术转移经理人联盟与中关村技术经理人协会将签署战略合作伙伴协议；国际技术经理人围绕跨区域合作交流和能力与标准化建设举办圆桌座谈，分享先进经验，致力于提升技术经理人专业能力与素养，营造更加开放的创新协作生态，助力技术经理人队伍建设全面升级。\r","xuanzhongindex":false,"xuanzhongone":true,"oid":"keyfocus0","proofreadLogId":null,"errorInfo":"0》；&lt;cm&gt;国家（中关村）&lt;/cm&gt;火炬科创学院将发布“医工交叉创新转化人才实训营计划”；世界技术转移经理人联盟与中关村技术经理人协会将签署战略合作伙伴协议；国际技术经理人围绕跨区域合作交流和能力与标准化建设举办圆桌座谈，分享先进经验，致力于提升技术经理人专业能力与素养，营造更加开放的创新协作生态，助力技术经理人队伍建设全面升级。"},"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8087","errorWord":"国家（中关村）","length":7,"majorClass":"文字提醒","majorClassCode":"E001","manufacturer":"方正","manufacturerCode":"funz","offset":808,"originalText":null,"reason":"重点词检查：（出自外接词库-人民日报社）","rightWord":"刘国中","source":"（出自外接词库-人民日报社）","tagEndIndex":815,"tagStartIndex":808,"zuobian":807,"youbian":814,"colorCode":255,"color":"#ce3e31","zksq":"收起","position":"第2页第15行    ","gaichi":"国家（中关村） → 刘国中            (方正)","gaichi1":" → ","suggest":{"ignore":true,"modify":false,"showSug":false,"showReason":true,"sug":""},"errorType":"在促进人才交流合作方面，组织了“全球技术经理人协作网络年会”专场活动，将于28日下午在交易中心发布区举办。中关村技术经理人协会将发布《中国技术经理人生存与发展调研报告V1.0》；国家（中关村）火炬科创学院将发布“医工交叉创新转化人才实训营计划”；世界技术转移经理人联盟与中关村技术经理人协会将签署战略合作伙伴协议；国际技术经理人围绕跨区域合作交流和能力与标准化建设举办圆桌座谈，分享先进经验，致力于提升技术经理人专业能力与素养，营造更加开放的创新协作生态，助力技术经理人队伍建设全面升级。\r","xuanzhongindex":false,"xuanzhongone":true,"oid":"keyfocus0","proofreadLogId":null,"errorInfo":"0》；&lt;cm&gt;国家（中关村）&lt;/cm&gt;火炬科创学院将发布“医工交叉创新转化人才实训营计划”；世界技术转移经理人联盟与中关村技术经理人协会将签署战略合作伙伴协议；国际技术经理人围绕跨区域合作交流和能力与标准化建设举办圆桌座谈，分享先进经验，致力于提升技术经理人专业能力与素养，营造更加开放的创新协作生态，助力技术经理人队伍建设全面升级。"},"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12682","errorWord":"动能","length":2,"majorClass":"文字提醒","majorClassCode":"E001","manufacturer":"方正","manufacturerCode":"funz","offset":1268,"originalText":null,"reason":"易错词检查","rightWord":"动力","source":"","tagEndIndex":1270,"tagStartIndex":1268,"zuobian":1267,"youbian":1269,"colorCode":255,"color":"#ce3e31","zksq":"收起","position":"第3页第8行    ","gaichi":"动能 → 动力            (方正)","gaichi1":" → ","suggest":{"ignore":true,"modify":false,"showSug":false,"showReason":true,"sug":""},"errorType":"同步举办的还有场景驱动量子通信科技成果对接会，将于27日下午在交易中心发布区举办。活动将围绕量子通信领域的国家重大战略需求，打造形成4项综合性应用场景并发布。同时，将结合重点领域的技术难题或开发需求，形成具体应用场景并发布。现场还将进行战略合作意向签约，并对部分量子通信场景和成果进行推介，以真实场景牵引技术迭代，以精准对接加速成果转化，为筑牢数字安全底座、培育发展新质生产力注入强劲动能。\r","xuanzhongindex":false,"xuanzhongone":true,"oid":"keyfocus0","proofreadLogId":null,"errorInfo":"推介，以真实场景牵引技术迭代，以精准对接加速成果转化，为筑牢数字安全底座、培育发展新质生产力注入强劲&lt;em&gt;动能&lt;/e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12682","errorWord":"动能","length":2,"majorClass":"文字提醒","majorClassCode":"E001","manufacturer":"方正","manufacturerCode":"funz","offset":1268,"originalText":null,"reason":"易错词检查","rightWord":"动力","source":"","tagEndIndex":1270,"tagStartIndex":1268,"zuobian":1267,"youbian":1269,"colorCode":255,"color":"#ce3e31","zksq":"收起","position":"第3页第8行    ","gaichi":"动能 → 动力            (方正)","gaichi1":" → ","suggest":{"ignore":true,"modify":false,"showSug":false,"showReason":true,"sug":""},"errorType":"同步举办的还有场景驱动量子通信科技成果对接会，将于27日下午在交易中心发布区举办。活动将围绕量子通信领域的国家重大战略需求，打造形成4项综合性应用场景并发布。同时，将结合重点领域的技术难题或开发需求，形成具体应用场景并发布。现场还将进行战略合作意向签约，并对部分量子通信场景和成果进行推介，以真实场景牵引技术迭代，以精准对接加速成果转化，为筑牢数字安全底座、培育发展新质生产力注入强劲动能。\r","xuanzhongindex":false,"xuanzhongone":true,"oid":"keyfocus0","proofreadLogId":null,"errorInfo":"推介，以真实场景牵引技术迭代，以精准对接加速成果转化，为筑牢数字安全底座、培育发展新质生产力注入强劲&lt;em&gt;动能&lt;/e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12682","errorWord":"动能","length":2,"majorClass":"文字提醒","majorClassCode":"E001","manufacturer":"方正","manufacturerCode":"funz","offset":1268,"originalText":null,"reason":"易错词检查","rightWord":"动力","source":"","tagEndIndex":1270,"tagStartIndex":1268,"zuobian":1267,"youbian":1269,"colorCode":255,"color":"#ce3e31","zksq":"收起","position":"第3页第8行    ","gaichi":"动能 → 动力            (方正)","gaichi1":" → ","suggest":{"ignore":true,"modify":false,"showSug":false,"showReason":true,"sug":""},"errorType":"同步举办的还有场景驱动量子通信科技成果对接会，将于27日下午在交易中心发布区举办。活动将围绕量子通信领域的国家重大战略需求，打造形成4项综合性应用场景并发布。同时，将结合重点领域的技术难题或开发需求，形成具体应用场景并发布。现场还将进行战略合作意向签约，并对部分量子通信场景和成果进行推介，以真实场景牵引技术迭代，以精准对接加速成果转化，为筑牢数字安全底座、培育发展新质生产力注入强劲动能。\r","xuanzhongindex":false,"xuanzhongone":true,"oid":"keyfocus0","proofreadLogId":null,"errorInfo":"推介，以真实场景牵引技术迭代，以精准对接加速成果转化，为筑牢数字安全底座、培育发展新质生产力注入强劲&lt;em&gt;动能&lt;/e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22101","errorWord":"?","length":1,"majorClass":"文字提醒","majorClassCode":"E001","manufacturer":"方正","manufacturerCode":"funz","offset":2210,"originalText":null,"reason":"标点符号检查：建议修改为可书写在段尾的标点符号","rightWord":null,"source":"","tagEndIndex":2211,"tagStartIndex":2210,"zuobian":2209,"youbian":2210,"colorCode":255,"color":"#ce3e31","zksq":"收起","position":"第5页第4行    ","gaichi":"? → null            (方正)","gaichi1":" → ","suggest":{"ignore":true,"modify":false,"showSug":false,"showReason":true,"sug":""},"errorType":"问题4：请中关村科服介绍一下，今年区长会客厅有哪些亮点?\r","xuanzhongindex":false,"xuanzhongone":true,"oid":"keyfocus0","proofreadLogId":null,"errorInfo":"问题4：请中关村科服介绍一下，今年区长会客厅有哪些亮点&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22101","errorWord":"?","length":1,"majorClass":"文字提醒","majorClassCode":"E001","manufacturer":"方正","manufacturerCode":"funz","offset":2210,"originalText":null,"reason":"标点符号检查：建议修改为可书写在段尾的标点符号","rightWord":null,"source":"","tagEndIndex":2211,"tagStartIndex":2210,"zuobian":2209,"youbian":2210,"colorCode":255,"color":"#ce3e31","zksq":"收起","position":"第5页第4行    ","gaichi":"? → null            (方正)","gaichi1":" → ","suggest":{"ignore":true,"modify":false,"showSug":false,"showReason":true,"sug":""},"errorType":"问题4：请中关村科服介绍一下，今年区长会客厅有哪些亮点?\r","xuanzhongindex":false,"xuanzhongone":true,"oid":"keyfocus0","proofreadLogId":null,"errorInfo":"问题4：请中关村科服介绍一下，今年区长会客厅有哪些亮点&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22101","errorWord":"?","length":1,"majorClass":"文字提醒","majorClassCode":"E001","manufacturer":"方正","manufacturerCode":"funz","offset":2210,"originalText":null,"reason":"标点符号检查：建议修改为可书写在段尾的标点符号","rightWord":null,"source":"","tagEndIndex":2211,"tagStartIndex":2210,"zuobian":2209,"youbian":2210,"colorCode":255,"color":"#ce3e31","zksq":"收起","position":"第5页第4行    ","gaichi":"? → null            (方正)","gaichi1":" → ","suggest":{"ignore":true,"modify":false,"showSug":false,"showReason":true,"sug":""},"errorType":"问题4：请中关村科服介绍一下，今年区长会客厅有哪些亮点?\r","xuanzhongindex":false,"xuanzhongone":true,"oid":"keyfocus0","proofreadLogId":null,"errorInfo":"问题4：请中关村科服介绍一下，今年区长会客厅有哪些亮点&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29771","errorWord":"-","length":1,"majorClass":"文字提醒","majorClassCode":"E001","manufacturer":"方寸","manufacturerCode":"func","offset":2977,"originalText":null,"reason":"时间表述错误：时间表述差错","rightWord":"—","source":null,"tagEndIndex":2978,"tagStartIndex":2977,"zuobian":2976,"youbian":2977,"colorCode":255,"color":"#ce3e31","zksq":"收起","position":"第6页第13行    ","gaichi":"- → —            (方寸)","gaichi1":" → ","suggest":{"ignore":true,"modify":false,"showSug":false,"showReason":true,"sug":""},"errorType":"一是扎实开展产业调研与研讨。10月-12月期间，论坛组织专家赴江苏省产业技术研究院、广东省智能机器人研究院及松山湖材料实验室进行实地调研，在南京、东莞两地，围绕“高校院所科技成果高效转化机制创新探索”、“科技创新与产业创新深度融合的高效路径”等专题举办了多场沙龙活动，通过分组研讨与互动分享相结合的方式，形成多项有价值的研讨成果。\r","xuanzhongindex":false,"xuanzhongone":true,"oid":"keyfocus0","proofreadLogId":null,"errorInfo":"10月-12月期间，","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29771","errorWord":"-","length":1,"majorClass":"文字提醒","majorClassCode":"E001","manufacturer":"方寸","manufacturerCode":"func","offset":2977,"originalText":null,"reason":"时间表述错误：时间表述差错","rightWord":"—","source":null,"tagEndIndex":2978,"tagStartIndex":2977,"zuobian":2976,"youbian":2977,"colorCode":255,"color":"#ce3e31","zksq":"收起","position":"第6页第13行    ","gaichi":"- → —            (方寸)","gaichi1":" → ","suggest":{"ignore":true,"modify":false,"showSug":false,"showReason":true,"sug":""},"errorType":"一是扎实开展产业调研与研讨。10月-12月期间，论坛组织专家赴江苏省产业技术研究院、广东省智能机器人研究院及松山湖材料实验室进行实地调研，在南京、东莞两地，围绕“高校院所科技成果高效转化机制创新探索”、“科技创新与产业创新深度融合的高效路径”等专题举办了多场沙龙活动，通过分组研讨与互动分享相结合的方式，形成多项有价值的研讨成果。\r","xuanzhongindex":false,"xuanzhongone":true,"oid":"keyfocus0","proofreadLogId":null,"errorInfo":"10月-12月期间，"},"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29771","errorWord":"-","length":1,"majorClass":"文字提醒","majorClassCode":"E001","manufacturer":"方寸","manufacturerCode":"func","offset":2977,"originalText":null,"reason":"时间表述错误：时间表述差错","rightWord":"—","source":null,"tagEndIndex":2978,"tagStartIndex":2977,"zuobian":2976,"youbian":2977,"colorCode":255,"color":"#ce3e31","zksq":"收起","position":"第6页第13行    ","gaichi":"- → —            (方寸)","gaichi1":" → ","suggest":{"ignore":true,"modify":false,"showSug":false,"showReason":true,"sug":""},"errorType":"一是扎实开展产业调研与研讨。10月-12月期间，论坛组织专家赴江苏省产业技术研究院、广东省智能机器人研究院及松山湖材料实验室进行实地调研，在南京、东莞两地，围绕“高校院所科技成果高效转化机制创新探索”、“科技创新与产业创新深度融合的高效路径”等专题举办了多场沙龙活动，通过分组研讨与互动分享相结合的方式，形成多项有价值的研讨成果。\r","xuanzhongindex":false,"xuanzhongone":true,"oid":"keyfocus0","proofreadLogId":null,"errorInfo":"10月-12月期间，"},"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29831","errorWord":"，","length":1,"majorClass":"文字提醒","majorClassCode":"E001","manufacturer":"方正","manufacturerCode":"funz","offset":2983,"originalText":null,"reason":"标点符号检查：建议修改为可书写在段尾的标点符号","rightWord":null,"source":"","tagEndIndex":2984,"tagStartIndex":2983,"zuobian":2982,"youbian":2983,"colorCode":255,"color":"#ce3e31","zksq":"收起","position":"第6页第13行    ","gaichi":"， → null            (方正)","gaichi1":" → ","suggest":{"ignore":true,"modify":false,"showSug":false,"showReason":true,"sug":""},"errorType":"一是扎实开展产业调研与研讨。10月-12月期间，论坛组织专家赴江苏省产业技术研究院、广东省智能机器人研究院及松山湖材料实验室进行实地调研，在南京、东莞两地，围绕“高校院所科技成果高效转化机制创新探索”、“科技创新与产业创新深度融合的高效路径”等专题举办了多场沙龙活动，通过分组研讨与互动分享相结合的方式，形成多项有价值的研讨成果。\r","xuanzhongindex":false,"xuanzhongone":true,"oid":"keyfocus0","proofreadLogId":null,"errorInfo":"一是扎实开展产业调研与研讨。10月-12月期间&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29831","errorWord":"，","length":1,"majorClass":"文字提醒","majorClassCode":"E001","manufacturer":"方正","manufacturerCode":"funz","offset":2983,"originalText":null,"reason":"标点符号检查：建议修改为可书写在段尾的标点符号","rightWord":null,"source":"","tagEndIndex":2984,"tagStartIndex":2983,"zuobian":2982,"youbian":2983,"colorCode":255,"color":"#ce3e31","zksq":"收起","position":"第6页第13行    ","gaichi":"， → null            (方正)","gaichi1":" → ","suggest":{"ignore":true,"modify":false,"showSug":false,"showReason":true,"sug":""},"errorType":"一是扎实开展产业调研与研讨。10月-12月期间，论坛组织专家赴江苏省产业技术研究院、广东省智能机器人研究院及松山湖材料实验室进行实地调研，在南京、东莞两地，围绕“高校院所科技成果高效转化机制创新探索”、“科技创新与产业创新深度融合的高效路径”等专题举办了多场沙龙活动，通过分组研讨与互动分享相结合的方式，形成多项有价值的研讨成果。\r","xuanzhongindex":false,"xuanzhongone":true,"oid":"keyfocus0","proofreadLogId":null,"errorInfo":"一是扎实开展产业调研与研讨。10月-12月期间&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29831","errorWord":"，","length":1,"majorClass":"文字提醒","majorClassCode":"E001","manufacturer":"方正","manufacturerCode":"funz","offset":2983,"originalText":null,"reason":"标点符号检查：建议修改为可书写在段尾的标点符号","rightWord":null,"source":"","tagEndIndex":2984,"tagStartIndex":2983,"zuobian":2982,"youbian":2983,"colorCode":255,"color":"#ce3e31","zksq":"收起","position":"第6页第13行    ","gaichi":"， → null            (方正)","gaichi1":" → ","suggest":{"ignore":true,"modify":false,"showSug":false,"showReason":true,"sug":""},"errorType":"一是扎实开展产业调研与研讨。10月-12月期间，论坛组织专家赴江苏省产业技术研究院、广东省智能机器人研究院及松山湖材料实验室进行实地调研，在南京、东莞两地，围绕“高校院所科技成果高效转化机制创新探索”、“科技创新与产业创新深度融合的高效路径”等专题举办了多场沙龙活动，通过分组研讨与互动分享相结合的方式，形成多项有价值的研讨成果。\r","xuanzhongindex":false,"xuanzhongone":true,"oid":"keyfocus0","proofreadLogId":null,"errorInfo":"一是扎实开展产业调研与研讨。10月-12月期间&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30601","errorWord":"、","length":1,"majorClass":"文字提醒","majorClassCode":"E001","manufacturer":"方正","manufacturerCode":"funz","offset":3060,"originalText":null,"reason":"标点符号检查：建议删除 “、”","rightWord":"","source":"","tagEndIndex":3061,"tagStartIndex":3060,"zuobian":3059,"youbian":3060,"colorCode":255,"color":"#ce3e31","zksq":"收起","position":"第6页第16行    ","gaichi":"、 →             (方正)","gaichi1":" → ","suggest":{"ignore":true,"modify":false,"showSug":false,"showReason":true,"sug":""},"errorType":"一是扎实开展产业调研与研讨。10月-12月期间，论坛组织专家赴江苏省产业技术研究院、广东省智能机器人研究院及松山湖材料实验室进行实地调研，在南京、东莞两地，围绕“高校院所科技成果高效转化机制创新探索”、“科技创新与产业创新深度融合的高效路径”等专题举办了多场沙龙活动，通过分组研讨与互动分享相结合的方式，形成多项有价值的研讨成果。\r","xuanzhongindex":false,"xuanzhongone":true,"oid":"keyfocus0","proofreadLogId":null,"errorInfo":"研究院及松山湖材料实验室进行实地调研，在南京、东莞两地，围绕“高校院所科技成果高效转化机制创新探索”&lt;sm&gt;、&lt;/sm&gt;“科技创新与产业创新深度融合的高效路径”等专题举办了多场沙龙活动，通过分组研讨与互动分享相结合的方","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30601","errorWord":"、","length":1,"majorClass":"文字提醒","majorClassCode":"E001","manufacturer":"方正","manufacturerCode":"funz","offset":3060,"originalText":null,"reason":"标点符号检查：建议删除 “、”","rightWord":"","source":"","tagEndIndex":3061,"tagStartIndex":3060,"zuobian":3059,"youbian":3060,"colorCode":255,"color":"#ce3e31","zksq":"收起","position":"第6页第16行    ","gaichi":"、 →             (方正)","gaichi1":" → ","suggest":{"ignore":true,"modify":false,"showSug":false,"showReason":true,"sug":""},"errorType":"一是扎实开展产业调研与研讨。10月-12月期间，论坛组织专家赴江苏省产业技术研究院、广东省智能机器人研究院及松山湖材料实验室进行实地调研，在南京、东莞两地，围绕“高校院所科技成果高效转化机制创新探索”、“科技创新与产业创新深度融合的高效路径”等专题举办了多场沙龙活动，通过分组研讨与互动分享相结合的方式，形成多项有价值的研讨成果。\r","xuanzhongindex":false,"xuanzhongone":true,"oid":"keyfocus0","proofreadLogId":null,"errorInfo":"研究院及松山湖材料实验室进行实地调研，在南京、东莞两地，围绕“高校院所科技成果高效转化机制创新探索”&lt;sm&gt;、&lt;/sm&gt;“科技创新与产业创新深度融合的高效路径”等专题举办了多场沙龙活动，通过分组研讨与互动分享相结合的方"},"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30601","errorWord":"、","length":1,"majorClass":"文字提醒","majorClassCode":"E001","manufacturer":"方正","manufacturerCode":"funz","offset":3060,"originalText":null,"reason":"标点符号检查：建议删除 “、”","rightWord":"","source":"","tagEndIndex":3061,"tagStartIndex":3060,"zuobian":3059,"youbian":3060,"colorCode":255,"color":"#ce3e31","zksq":"收起","position":"第6页第16行    ","gaichi":"、 →             (方正)","gaichi1":" → ","suggest":{"ignore":true,"modify":false,"showSug":false,"showReason":true,"sug":""},"errorType":"一是扎实开展产业调研与研讨。10月-12月期间，论坛组织专家赴江苏省产业技术研究院、广东省智能机器人研究院及松山湖材料实验室进行实地调研，在南京、东莞两地，围绕“高校院所科技成果高效转化机制创新探索”、“科技创新与产业创新深度融合的高效路径”等专题举办了多场沙龙活动，通过分组研讨与互动分享相结合的方式，形成多项有价值的研讨成果。\r","xuanzhongindex":false,"xuanzhongone":true,"oid":"keyfocus0","proofreadLogId":null,"errorInfo":"研究院及松山湖材料实验室进行实地调研，在南京、东莞两地，围绕“高校院所科技成果高效转化机制创新探索”&lt;sm&gt;、&lt;/sm&gt;“科技创新与产业创新深度融合的高效路径”等专题举办了多场沙龙活动，通过分组研讨与互动分享相结合的方"},"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31803","errorWord":"国创中","length":3,"majorClass":"文字提醒","majorClassCode":"E001","manufacturer":"方正","manufacturerCode":"funz","offset":3180,"originalText":null,"reason":"重点词检查：（出自外接词库-人民日报社）","rightWord":"刘国中","source":"（出自外接词库-人民日报社）","tagEndIndex":3183,"tagStartIndex":3180,"zuobian":3179,"youbian":3182,"colorCode":255,"color":"#ce3e31","zksq":"收起","position":"第6页第20行    ","gaichi":"国创中 → 刘国中            (方正)","gaichi1":" → ","suggest":{"ignore":true,"modify":false,"showSug":false,"showReason":true,"sug":""},"errorType":"二是深度参与行业交流。论坛组织推荐多位专家成员参与2025第六届“首科医谷医学创新与转化论坛”、第二届长三角国创中心创新创业大赛等重点活动，专家们通过现场评审、主旨演讲等形式，分享前沿观点和实践经验。\r","xuanzhongindex":false,"xuanzhongone":true,"oid":"keyfocus0","proofreadLogId":null,"errorInfo":"论坛组织推荐多位专家成员参与2025第六届“首科医谷医学创新与转化论坛”、第二届长三角&lt;cm&gt;国创中&lt;/cm&gt;心创新创业大赛等重点活动，专家们通过现场评审、主旨演讲等形式，分享前沿观点和实践经验。","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31803","errorWord":"国创中","length":3,"majorClass":"文字提醒","majorClassCode":"E001","manufacturer":"方正","manufacturerCode":"funz","offset":3180,"originalText":null,"reason":"重点词检查：（出自外接词库-人民日报社）","rightWord":"刘国中","source":"（出自外接词库-人民日报社）","tagEndIndex":3183,"tagStartIndex":3180,"zuobian":3179,"youbian":3182,"colorCode":255,"color":"#ce3e31","zksq":"收起","position":"第6页第20行    ","gaichi":"国创中 → 刘国中            (方正)","gaichi1":" → ","suggest":{"ignore":true,"modify":false,"showSug":false,"showReason":true,"sug":""},"errorType":"二是深度参与行业交流。论坛组织推荐多位专家成员参与2025第六届“首科医谷医学创新与转化论坛”、第二届长三角国创中心创新创业大赛等重点活动，专家们通过现场评审、主旨演讲等形式，分享前沿观点和实践经验。\r","xuanzhongindex":false,"xuanzhongone":true,"oid":"keyfocus0","proofreadLogId":null,"errorInfo":"论坛组织推荐多位专家成员参与2025第六届“首科医谷医学创新与转化论坛”、第二届长三角&lt;cm&gt;国创中&lt;/cm&gt;心创新创业大赛等重点活动，专家们通过现场评审、主旨演讲等形式，分享前沿观点和实践经验。"},"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31803","errorWord":"国创中","length":3,"majorClass":"文字提醒","majorClassCode":"E001","manufacturer":"方正","manufacturerCode":"funz","offset":3180,"originalText":null,"reason":"重点词检查：（出自外接词库-人民日报社）","rightWord":"刘国中","source":"（出自外接词库-人民日报社）","tagEndIndex":3183,"tagStartIndex":3180,"zuobian":3179,"youbian":3182,"colorCode":255,"color":"#ce3e31","zksq":"收起","position":"第6页第20行    ","gaichi":"国创中 → 刘国中            (方正)","gaichi1":" → ","suggest":{"ignore":true,"modify":false,"showSug":false,"showReason":true,"sug":""},"errorType":"二是深度参与行业交流。论坛组织推荐多位专家成员参与2025第六届“首科医谷医学创新与转化论坛”、第二届长三角国创中心创新创业大赛等重点活动，专家们通过现场评审、主旨演讲等形式，分享前沿观点和实践经验。\r","xuanzhongindex":false,"xuanzhongone":true,"oid":"keyfocus0","proofreadLogId":null,"errorInfo":"论坛组织推荐多位专家成员参与2025第六届“首科医谷医学创新与转化论坛”、第二届长三角&lt;cm&gt;国创中&lt;/cm&gt;心创新创业大赛等重点活动，专家们通过现场评审、主旨演讲等形式，分享前沿观点和实践经验。"},"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3471","errorWord":"、","length":1,"majorClass":"文字提醒","majorClassCode":"E001","manufacturer":"方正","manufacturerCode":"funz","offset":347,"originalText":null,"reason":"标点符号检查：建议删除 “、”","rightWord":"","source":"","tagEndIndex":348,"tagStartIndex":347,"zuobian":346,"youbian":347,"colorCode":255,"color":"#ce3e31","zksq":"收起","position":"第1页第14行    ","gaichi":"、 →             (方正)","gaichi1":" → ","suggest":{"ignore":true,"modify":false,"showSug":false,"showReason":true,"sug":""},"errorType":"三是从人才引育方面发力。着力完善技术转化人才培养和引育体系，吸引聚集全球高端技术转移人才。汇聚“朱雀人才”、“中关村科技成果转化50人论坛”专家等专业人才，组成技术经理人“蓝马甲”队伍，开展常态化转化服务和供需精准对接。\r","xuanzhongindex":false,"xuanzhongone":true,"oid":"keyfocus0","proofreadLogId":null,"errorInfo":"人才引育方面发力。着力完善技术转化人才培养和引育体系，吸引聚集全球高端技术转移人才。汇聚“朱雀人才”&lt;sm&gt;、&lt;/sm&gt;“中关村科技成果转化50人论坛”专家等专业人才，组成技术经理人“蓝马甲”队伍，开展常态化转化服务和","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3471","errorWord":"、","length":1,"majorClass":"文字提醒","majorClassCode":"E001","manufacturer":"方正","manufacturerCode":"funz","offset":347,"originalText":null,"reason":"标点符号检查：建议删除 “、”","rightWord":"","source":"","tagEndIndex":348,"tagStartIndex":347,"zuobian":346,"youbian":347,"colorCode":255,"color":"#ce3e31","zksq":"收起","position":"第1页第14行    ","gaichi":"、 →             (方正)","gaichi1":" → ","suggest":{"ignore":true,"modify":false,"showSug":false,"showReason":true,"sug":""},"errorType":"三是从人才引育方面发力。着力完善技术转化人才培养和引育体系，吸引聚集全球高端技术转移人才。汇聚“朱雀人才”、“中关村科技成果转化50人论坛”专家等专业人才，组成技术经理人“蓝马甲”队伍，开展常态化转化服务和供需精准对接。\r","xuanzhongindex":false,"xuanzhongone":true,"oid":"keyfocus0","proofreadLogId":null,"errorInfo":"人才引育方面发力。着力完善技术转化人才培养和引育体系，吸引聚集全球高端技术转移人才。汇聚“朱雀人才”&lt;sm&gt;、&lt;/sm&gt;“中关村科技成果转化50人论坛”专家等专业人才，组成技术经理人“蓝马甲”队伍，开展常态化转化服务和"},"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3471","errorWord":"、","length":1,"majorClass":"文字提醒","majorClassCode":"E001","manufacturer":"方正","manufacturerCode":"funz","offset":347,"originalText":null,"reason":"标点符号检查：建议删除 “、”","rightWord":"","source":"","tagEndIndex":348,"tagStartIndex":347,"zuobian":346,"youbian":347,"colorCode":255,"color":"#ce3e31","zksq":"收起","position":"第1页第14行    ","gaichi":"、 →             (方正)","gaichi1":" → ","suggest":{"ignore":true,"modify":false,"showSug":false,"showReason":true,"sug":""},"errorType":"三是从人才引育方面发力。着力完善技术转化人才培养和引育体系，吸引聚集全球高端技术转移人才。汇聚“朱雀人才”、“中关村科技成果转化50人论坛”专家等专业人才，组成技术经理人“蓝马甲”队伍，开展常态化转化服务和供需精准对接。\r","xuanzhongindex":false,"xuanzhongone":true,"oid":"keyfocus0","proofreadLogId":null,"errorInfo":"人才引育方面发力。着力完善技术转化人才培养和引育体系，吸引聚集全球高端技术转移人才。汇聚“朱雀人才”&lt;sm&gt;、&lt;/sm&gt;“中关村科技成果转化50人论坛”专家等专业人才，组成技术经理人“蓝马甲”队伍，开展常态化转化服务和"},"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18491","errorWord":"?","length":1,"majorClass":"文字提醒","majorClassCode":"E001","manufacturer":"方正","manufacturerCode":"funz","offset":1849,"originalText":null,"reason":"标点符号检查：建议修改为可书写在段尾的标点符号","rightWord":null,"source":"","tagEndIndex":1850,"tagStartIndex":1849,"zuobian":1848,"youbian":1849,"colorCode":255,"color":"#ce3e31","zksq":"收起","position":"第5页第2行    ","gaichi":"? → null            (方正)","gaichi1":" → ","suggest":{"ignore":true,"modify":false,"showSug":false,"showReason":true,"sug":""},"errorType":"问题4：请中关村科服介绍一下，今年区长会客厅有哪些亮点?\r","xuanzhongindex":false,"xuanzhongone":true,"oid":"keyfocus0","proofreadLogId":null,"errorInfo":"问题4：请中关村科服介绍一下，今年区长会客厅有哪些亮点&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18491","errorWord":"?","length":1,"majorClass":"文字提醒","majorClassCode":"E001","manufacturer":"方正","manufacturerCode":"funz","offset":1849,"originalText":null,"reason":"标点符号检查：建议修改为可书写在段尾的标点符号","rightWord":null,"source":"","tagEndIndex":1850,"tagStartIndex":1849,"zuobian":1848,"youbian":1849,"colorCode":255,"color":"#ce3e31","zksq":"收起","position":"第5页第2行    ","gaichi":"? → null            (方正)","gaichi1":" → ","suggest":{"ignore":true,"modify":false,"showSug":false,"showReason":true,"sug":""},"errorType":"问题4：请中关村科服介绍一下，今年区长会客厅有哪些亮点?\r","xuanzhongindex":false,"xuanzhongone":true,"oid":"keyfocus0","proofreadLogId":null,"errorInfo":"问题4：请中关村科服介绍一下，今年区长会客厅有哪些亮点&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18491","errorWord":"?","length":1,"majorClass":"文字提醒","majorClassCode":"E001","manufacturer":"方正","manufacturerCode":"funz","offset":1849,"originalText":null,"reason":"标点符号检查：建议修改为可书写在段尾的标点符号","rightWord":null,"source":"","tagEndIndex":1850,"tagStartIndex":1849,"zuobian":1848,"youbian":1849,"colorCode":255,"color":"#ce3e31","zksq":"收起","position":"第5页第2行    ","gaichi":"? → null            (方正)","gaichi1":" → ","suggest":{"ignore":true,"modify":false,"showSug":false,"showReason":true,"sug":""},"errorType":"问题4：请中关村科服介绍一下，今年区长会客厅有哪些亮点?\r","xuanzhongindex":false,"xuanzhongone":true,"oid":"keyfocus0","proofreadLogId":null,"errorInfo":"问题4：请中关村科服介绍一下，今年区长会客厅有哪些亮点&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26451","errorWord":"-","length":1,"majorClass":"文字提醒","majorClassCode":"E001","manufacturer":"方寸","manufacturerCode":"func","offset":2645,"originalText":null,"reason":"时间表述错误：时间表述差错","rightWord":"—","source":null,"tagEndIndex":2646,"tagStartIndex":2645,"zuobian":2644,"youbian":2645,"colorCode":255,"color":"#ce3e31","zksq":"收起","position":"第7页第12行    ","gaichi":"- → —            (方寸)","gaichi1":" → ","suggest":{"ignore":true,"modify":false,"showSug":false,"showReason":true,"sug":""},"errorType":"一是扎实开展产业调研与研讨。2025年10月-12月期间，论坛组织专家赴江苏省产业技术研究院、广东省智能机器人研究院及松山湖材料实验室进行实地调研，在南京、东莞两地，围绕“高校院所科技成果高效转化机制创新探索”、“科技创新与产业创新深度融合的高效路径”等专题举办了多场沙龙活动，通过分组研讨与互动分享相结合的方式，形成多项有价值的研讨成果。\r","xuanzhongindex":false,"xuanzhongone":true,"oid":"keyfocus0","proofreadLogId":null,"errorInfo":"2025年10月-12月期间，论坛组织专家赴江苏省产业技术研究院、广东省智能机器人研究院及松山湖材料实验室进行实地调研，在南京、东莞两地，围绕“高校院所科技成果高效转化机制创新探索”、“科技创新与产业创新深度融合的高效路径”等专题举办了多场沙龙活动，通过分组研讨与互动分享相结合的方式，形成多项有价值的研讨成果。\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26451","errorWord":"-","length":1,"majorClass":"文字提醒","majorClassCode":"E001","manufacturer":"方寸","manufacturerCode":"func","offset":2645,"originalText":null,"reason":"时间表述错误：时间表述差错","rightWord":"—","source":null,"tagEndIndex":2646,"tagStartIndex":2645,"zuobian":2644,"youbian":2645,"colorCode":255,"color":"#ce3e31","zksq":"收起","position":"第7页第12行    ","gaichi":"- → —            (方寸)","gaichi1":" → ","suggest":{"ignore":true,"modify":false,"showSug":false,"showReason":true,"sug":""},"errorType":"一是扎实开展产业调研与研讨。2025年10月-12月期间，论坛组织专家赴江苏省产业技术研究院、广东省智能机器人研究院及松山湖材料实验室进行实地调研，在南京、东莞两地，围绕“高校院所科技成果高效转化机制创新探索”、“科技创新与产业创新深度融合的高效路径”等专题举办了多场沙龙活动，通过分组研讨与互动分享相结合的方式，形成多项有价值的研讨成果。\r","xuanzhongindex":false,"xuanzhongone":true,"oid":"keyfocus0","proofreadLogId":null,"errorInfo":"2025年10月-12月期间，论坛组织专家赴江苏省产业技术研究院、广东省智能机器人研究院及松山湖材料实验室进行实地调研，在南京、东莞两地，围绕“高校院所科技成果高效转化机制创新探索”、“科技创新与产业创新深度融合的高效路径”等专题举办了多场沙龙活动，通过分组研讨与互动分享相结合的方式，形成多项有价值的研讨成果。\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26451","errorWord":"-","length":1,"majorClass":"文字提醒","majorClassCode":"E001","manufacturer":"方寸","manufacturerCode":"func","offset":2645,"originalText":null,"reason":"时间表述错误：时间表述差错","rightWord":"—","source":null,"tagEndIndex":2646,"tagStartIndex":2645,"zuobian":2644,"youbian":2645,"colorCode":255,"color":"#ce3e31","zksq":"收起","position":"第7页第12行    ","gaichi":"- → —            (方寸)","gaichi1":" → ","suggest":{"ignore":true,"modify":false,"showSug":false,"showReason":true,"sug":""},"errorType":"一是扎实开展产业调研与研讨。2025年10月-12月期间，论坛组织专家赴江苏省产业技术研究院、广东省智能机器人研究院及松山湖材料实验室进行实地调研，在南京、东莞两地，围绕“高校院所科技成果高效转化机制创新探索”、“科技创新与产业创新深度融合的高效路径”等专题举办了多场沙龙活动，通过分组研讨与互动分享相结合的方式，形成多项有价值的研讨成果。\r","xuanzhongindex":false,"xuanzhongone":true,"oid":"keyfocus0","proofreadLogId":null,"errorInfo":"2025年10月-12月期间，论坛组织专家赴江苏省产业技术研究院、广东省智能机器人研究院及松山湖材料实验室进行实地调研，在南京、东莞两地，围绕“高校院所科技成果高效转化机制创新探索”、“科技创新与产业创新深度融合的高效路径”等专题举办了多场沙龙活动，通过分组研讨与互动分享相结合的方式，形成多项有价值的研讨成果。\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27281","errorWord":"、","length":1,"majorClass":"文字提醒","majorClassCode":"E001","manufacturer":"方正","manufacturerCode":"funz","offset":2728,"originalText":null,"reason":"标点符号检查：建议删除 “、”","rightWord":"","source":"","tagEndIndex":2729,"tagStartIndex":2728,"zuobian":2727,"youbian":2728,"colorCode":255,"color":"#ce3e31","zksq":"收起","position":"第7页第15行    ","gaichi":"、 →             (方正)","gaichi1":" → ","suggest":{"ignore":true,"modify":false,"showSug":false,"showReason":true,"sug":""},"errorType":"一是扎实开展产业调研与研讨。2025年10月-12月期间，论坛组织专家赴江苏省产业技术研究院、广东省智能机器人研究院及松山湖材料实验室进行实地调研，在南京、东莞两地，围绕“高校院所科技成果高效转化机制创新探索”、“科技创新与产业创新深度融合的高效路径”等专题举办了多场沙龙活动，通过分组研讨与互动分享相结合的方式，形成多项有价值的研讨成果。\r","xuanzhongindex":false,"xuanzhongone":true,"oid":"keyfocus0","proofreadLogId":null,"errorInfo":"研究院及松山湖材料实验室进行实地调研，在南京、东莞两地，围绕“高校院所科技成果高效转化机制创新探索”&lt;sm&gt;、&lt;/sm&gt;“科技创新与产业创新深度融合的高效路径”等专题举办了多场沙龙活动，通过分组研讨与互动分享相结合的方","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27281","errorWord":"、","length":1,"majorClass":"文字提醒","majorClassCode":"E001","manufacturer":"方正","manufacturerCode":"funz","offset":2728,"originalText":null,"reason":"标点符号检查：建议删除 “、”","rightWord":"","source":"","tagEndIndex":2729,"tagStartIndex":2728,"zuobian":2727,"youbian":2728,"colorCode":255,"color":"#ce3e31","zksq":"收起","position":"第7页第15行    ","gaichi":"、 →             (方正)","gaichi1":" → ","suggest":{"ignore":true,"modify":false,"showSug":false,"showReason":true,"sug":""},"errorType":"一是扎实开展产业调研与研讨。2025年10月-12月期间，论坛组织专家赴江苏省产业技术研究院、广东省智能机器人研究院及松山湖材料实验室进行实地调研，在南京、东莞两地，围绕“高校院所科技成果高效转化机制创新探索”、“科技创新与产业创新深度融合的高效路径”等专题举办了多场沙龙活动，通过分组研讨与互动分享相结合的方式，形成多项有价值的研讨成果。\r","xuanzhongindex":false,"xuanzhongone":true,"oid":"keyfocus0","proofreadLogId":null,"errorInfo":"研究院及松山湖材料实验室进行实地调研，在南京、东莞两地，围绕“高校院所科技成果高效转化机制创新探索”&lt;sm&gt;、&lt;/sm&gt;“科技创新与产业创新深度融合的高效路径”等专题举办了多场沙龙活动，通过分组研讨与互动分享相结合的方"},"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27281","errorWord":"、","length":1,"majorClass":"文字提醒","majorClassCode":"E001","manufacturer":"方正","manufacturerCode":"funz","offset":2728,"originalText":null,"reason":"标点符号检查：建议删除 “、”","rightWord":"","source":"","tagEndIndex":2729,"tagStartIndex":2728,"zuobian":2727,"youbian":2728,"colorCode":255,"color":"#ce3e31","zksq":"收起","position":"第7页第15行    ","gaichi":"、 →             (方正)","gaichi1":" → ","suggest":{"ignore":true,"modify":false,"showSug":false,"showReason":true,"sug":""},"errorType":"一是扎实开展产业调研与研讨。2025年10月-12月期间，论坛组织专家赴江苏省产业技术研究院、广东省智能机器人研究院及松山湖材料实验室进行实地调研，在南京、东莞两地，围绕“高校院所科技成果高效转化机制创新探索”、“科技创新与产业创新深度融合的高效路径”等专题举办了多场沙龙活动，通过分组研讨与互动分享相结合的方式，形成多项有价值的研讨成果。\r","xuanzhongindex":false,"xuanzhongone":true,"oid":"keyfocus0","proofreadLogId":null,"errorInfo":"研究院及松山湖材料实验室进行实地调研，在南京、东莞两地，围绕“高校院所科技成果高效转化机制创新探索”&lt;sm&gt;、&lt;/sm&gt;“科技创新与产业创新深度融合的高效路径”等专题举办了多场沙龙活动，通过分组研讨与互动分享相结合的方"},"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28483","errorWord":"国创中","length":3,"majorClass":"文字提醒","majorClassCode":"E001","manufacturer":"方正","manufacturerCode":"funz","offset":2848,"originalText":null,"reason":"重点词检查：（出自外接词库-人民日报社）","rightWord":"刘国中","source":"（出自外接词库-人民日报社）","tagEndIndex":2851,"tagStartIndex":2848,"zuobian":2847,"youbian":2850,"colorCode":255,"color":"#ce3e31","zksq":"收起","position":"第7页第19行    ","gaichi":"国创中 → 刘国中            (方正)","gaichi1":" → ","suggest":{"ignore":true,"modify":false,"showSug":false,"showReason":true,"sug":""},"errorType":"二是深度参与行业交流。论坛组织推荐多位专家成员参与2025第六届“首科医谷医学创新与转化论坛”、第二届长三角国创中心创新创业大赛等重点活动，专家们通过现场评审、主旨演讲等形式，分享前沿观点和实践经验。\r","xuanzhongindex":false,"xuanzhongone":true,"oid":"keyfocus0","proofreadLogId":null,"errorInfo":"论坛组织推荐多位专家成员参与2025第六届“首科医谷医学创新与转化论坛”、第二届长三角&lt;cm&gt;国创中&lt;/cm&gt;心创新创业大赛等重点活动，专家们通过现场评审、主旨演讲等形式，分享前沿观点和实践经验。","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28483","errorWord":"国创中","length":3,"majorClass":"文字提醒","majorClassCode":"E001","manufacturer":"方正","manufacturerCode":"funz","offset":2848,"originalText":null,"reason":"重点词检查：（出自外接词库-人民日报社）","rightWord":"刘国中","source":"（出自外接词库-人民日报社）","tagEndIndex":2851,"tagStartIndex":2848,"zuobian":2847,"youbian":2850,"colorCode":255,"color":"#ce3e31","zksq":"收起","position":"第7页第19行    ","gaichi":"国创中 → 刘国中            (方正)","gaichi1":" → ","suggest":{"ignore":true,"modify":false,"showSug":false,"showReason":true,"sug":""},"errorType":"二是深度参与行业交流。论坛组织推荐多位专家成员参与2025第六届“首科医谷医学创新与转化论坛”、第二届长三角国创中心创新创业大赛等重点活动，专家们通过现场评审、主旨演讲等形式，分享前沿观点和实践经验。\r","xuanzhongindex":false,"xuanzhongone":true,"oid":"keyfocus0","proofreadLogId":null,"errorInfo":"论坛组织推荐多位专家成员参与2025第六届“首科医谷医学创新与转化论坛”、第二届长三角&lt;cm&gt;国创中&lt;/cm&gt;心创新创业大赛等重点活动，专家们通过现场评审、主旨演讲等形式，分享前沿观点和实践经验。"},"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28483","errorWord":"国创中","length":3,"majorClass":"文字提醒","majorClassCode":"E001","manufacturer":"方正","manufacturerCode":"funz","offset":2848,"originalText":null,"reason":"重点词检查：（出自外接词库-人民日报社）","rightWord":"刘国中","source":"（出自外接词库-人民日报社）","tagEndIndex":2851,"tagStartIndex":2848,"zuobian":2847,"youbian":2850,"colorCode":255,"color":"#ce3e31","zksq":"收起","position":"第7页第19行    ","gaichi":"国创中 → 刘国中            (方正)","gaichi1":" → ","suggest":{"ignore":true,"modify":false,"showSug":false,"showReason":true,"sug":""},"errorType":"二是深度参与行业交流。论坛组织推荐多位专家成员参与2025第六届“首科医谷医学创新与转化论坛”、第二届长三角国创中心创新创业大赛等重点活动，专家们通过现场评审、主旨演讲等形式，分享前沿观点和实践经验。\r","xuanzhongindex":false,"xuanzhongone":true,"oid":"keyfocus0","proofreadLogId":null,"errorInfo":"论坛组织推荐多位专家成员参与2025第六届“首科医谷医学创新与转化论坛”、第二届长三角&lt;cm&gt;国创中&lt;/cm&gt;心创新创业大赛等重点活动，专家们通过现场评审、主旨演讲等形式，分享前沿观点和实践经验。"},"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vt:lpwstr>
  </property>
</Properties>
</file>