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3E650"/>
    <w:p w14:paraId="170D1BF0">
      <w:pPr>
        <w:jc w:val="center"/>
        <w:rPr>
          <w:rFonts w:ascii="黑体" w:hAnsi="黑体" w:eastAsia="黑体"/>
          <w:b/>
          <w:bCs/>
          <w:sz w:val="36"/>
          <w:szCs w:val="40"/>
        </w:rPr>
      </w:pPr>
      <w:r>
        <w:rPr>
          <w:rFonts w:hint="eastAsia" w:ascii="黑体" w:hAnsi="黑体" w:eastAsia="黑体"/>
          <w:b/>
          <w:bCs/>
          <w:sz w:val="36"/>
          <w:szCs w:val="40"/>
        </w:rPr>
        <w:t>数智赋能·开放创新</w:t>
      </w:r>
      <w:r>
        <w:rPr>
          <w:rFonts w:hint="eastAsia" w:ascii="黑体" w:hAnsi="黑体" w:eastAsia="黑体"/>
          <w:b/>
          <w:bCs/>
          <w:sz w:val="36"/>
          <w:szCs w:val="40"/>
          <w:lang w:eastAsia="zh-CN"/>
        </w:rPr>
        <w:t>——</w:t>
      </w:r>
      <w:r>
        <w:rPr>
          <w:rFonts w:hint="eastAsia" w:ascii="黑体" w:hAnsi="黑体" w:eastAsia="黑体"/>
          <w:b/>
          <w:bCs/>
          <w:sz w:val="36"/>
          <w:szCs w:val="40"/>
        </w:rPr>
        <w:t>科技服务业高质量发展论坛即将启幕</w:t>
      </w:r>
    </w:p>
    <w:p w14:paraId="6CF59276"/>
    <w:p w14:paraId="2400B5A0">
      <w:pPr>
        <w:ind w:firstLine="420"/>
      </w:pPr>
      <w:r>
        <w:rPr>
          <w:rFonts w:hint="eastAsia"/>
        </w:rPr>
        <w:t>为</w:t>
      </w:r>
      <w:r>
        <w:rPr>
          <w:rFonts w:hint="eastAsia"/>
          <w:lang w:val="en-US" w:eastAsia="zh-CN"/>
        </w:rPr>
        <w:t>深入</w:t>
      </w:r>
      <w:r>
        <w:rPr>
          <w:rFonts w:hint="eastAsia"/>
        </w:rPr>
        <w:t>贯彻落实加快发展新质生产力的战略部署，搭建链接全球资源、共享实践成果、凝聚行业发展共识的</w:t>
      </w:r>
      <w:r>
        <w:rPr>
          <w:rFonts w:hint="eastAsia"/>
          <w:lang w:val="en-US" w:eastAsia="zh-CN"/>
        </w:rPr>
        <w:t>高端</w:t>
      </w:r>
      <w:r>
        <w:rPr>
          <w:rFonts w:hint="eastAsia"/>
        </w:rPr>
        <w:t>平台</w:t>
      </w:r>
      <w:r>
        <w:rPr>
          <w:rFonts w:hint="eastAsia"/>
          <w:lang w:eastAsia="zh-CN"/>
        </w:rPr>
        <w:t>，</w:t>
      </w:r>
      <w:r>
        <w:rPr>
          <w:rFonts w:hint="eastAsia"/>
          <w:lang w:val="en-US" w:eastAsia="zh-CN"/>
        </w:rPr>
        <w:t>助推</w:t>
      </w:r>
      <w:r>
        <w:rPr>
          <w:rFonts w:hint="eastAsia"/>
        </w:rPr>
        <w:t>科技服务业高质量跃升，</w:t>
      </w:r>
      <w:r>
        <w:rPr>
          <w:rFonts w:hint="eastAsia"/>
          <w:lang w:val="en-US" w:eastAsia="zh-CN"/>
        </w:rPr>
        <w:t>为</w:t>
      </w:r>
      <w:r>
        <w:rPr>
          <w:rFonts w:hint="eastAsia"/>
        </w:rPr>
        <w:t>现代化产业体系构建和科技强国建设</w:t>
      </w:r>
      <w:r>
        <w:rPr>
          <w:rFonts w:hint="eastAsia"/>
          <w:lang w:val="en-US" w:eastAsia="zh-CN"/>
        </w:rPr>
        <w:t>注入强劲动力</w:t>
      </w:r>
      <w:r>
        <w:rPr>
          <w:rFonts w:hint="eastAsia"/>
        </w:rPr>
        <w:t>，2026中关村论坛年会——“科技服务业高质量发展论坛”将于2026年3月25日下午</w:t>
      </w:r>
      <w:r>
        <w:rPr>
          <w:rFonts w:hint="eastAsia"/>
          <w:lang w:val="en-US" w:eastAsia="zh-CN"/>
        </w:rPr>
        <w:t>正式</w:t>
      </w:r>
      <w:r>
        <w:rPr>
          <w:rFonts w:hint="eastAsia"/>
        </w:rPr>
        <w:t>举行。</w:t>
      </w:r>
    </w:p>
    <w:p w14:paraId="40D1FEE8">
      <w:pPr>
        <w:ind w:firstLine="420"/>
      </w:pPr>
      <w:r>
        <w:rPr>
          <w:rFonts w:hint="eastAsia"/>
        </w:rPr>
        <w:t>本次论坛以“数智赋能·开放创新——推动科技服务业高质量发展”为主题，围绕科技服务业数字化、智能化、国际化发展等热点议题，聚焦科技服务业企业转型升级过程中的生态营造、融资孵化、场景应用等关键需求，进行深入研讨交流。</w:t>
      </w:r>
    </w:p>
    <w:p w14:paraId="0C8D24DD">
      <w:pPr>
        <w:ind w:firstLine="420"/>
        <w:rPr>
          <w:rFonts w:ascii="黑体" w:hAnsi="黑体" w:eastAsia="黑体"/>
        </w:rPr>
      </w:pPr>
      <w:r>
        <w:rPr>
          <w:rFonts w:hint="eastAsia" w:ascii="黑体" w:hAnsi="黑体" w:eastAsia="黑体"/>
        </w:rPr>
        <w:t>亮点一：</w:t>
      </w:r>
      <w:r>
        <w:rPr>
          <w:rFonts w:hint="eastAsia" w:ascii="黑体" w:hAnsi="黑体" w:eastAsia="黑体"/>
          <w:lang w:eastAsia="zh-CN"/>
        </w:rPr>
        <w:t>首次</w:t>
      </w:r>
      <w:r>
        <w:rPr>
          <w:rFonts w:hint="eastAsia" w:ascii="黑体" w:hAnsi="黑体" w:eastAsia="黑体"/>
        </w:rPr>
        <w:t>亮相，</w:t>
      </w:r>
      <w:r>
        <w:rPr>
          <w:rFonts w:hint="eastAsia" w:ascii="黑体" w:hAnsi="黑体" w:eastAsia="黑体"/>
          <w:lang w:val="en-US" w:eastAsia="zh-CN"/>
        </w:rPr>
        <w:t>首次展示系列成果</w:t>
      </w:r>
      <w:r>
        <w:rPr>
          <w:rFonts w:hint="eastAsia" w:ascii="黑体" w:hAnsi="黑体" w:eastAsia="黑体"/>
        </w:rPr>
        <w:t>。</w:t>
      </w:r>
    </w:p>
    <w:p w14:paraId="5243B266">
      <w:pPr>
        <w:ind w:firstLine="420"/>
      </w:pPr>
      <w:r>
        <w:rPr>
          <w:rFonts w:hint="eastAsia"/>
        </w:rPr>
        <w:t>作为中关村论坛年会首次设立的科技服务业平行论坛，本</w:t>
      </w:r>
      <w:bookmarkStart w:id="11" w:name="_GoBack"/>
      <w:bookmarkEnd w:id="11"/>
      <w:r>
        <w:rPr>
          <w:rFonts w:hint="eastAsia"/>
        </w:rPr>
        <w:t>次活动将实现</w:t>
      </w:r>
      <w:r>
        <w:rPr>
          <w:rFonts w:hint="eastAsia"/>
          <w:lang w:val="en-US" w:eastAsia="zh-CN"/>
        </w:rPr>
        <w:t>四</w:t>
      </w:r>
      <w:r>
        <w:rPr>
          <w:rFonts w:hint="eastAsia"/>
        </w:rPr>
        <w:t>大首创突破</w:t>
      </w:r>
      <w:r>
        <w:rPr>
          <w:rFonts w:hint="eastAsia"/>
          <w:lang w:eastAsia="zh-CN"/>
        </w:rPr>
        <w:t>：</w:t>
      </w:r>
      <w:r>
        <w:rPr>
          <w:rFonts w:hint="eastAsia"/>
        </w:rPr>
        <w:t>首次在中关村论坛年会设立科技服务业平行论坛，首次</w:t>
      </w:r>
      <w:r>
        <w:rPr>
          <w:rFonts w:hint="eastAsia"/>
          <w:lang w:val="en-US" w:eastAsia="zh-CN"/>
        </w:rPr>
        <w:t>启动科技服务业高质量发展行动倡议，首次展示</w:t>
      </w:r>
      <w:r>
        <w:rPr>
          <w:rFonts w:hint="eastAsia"/>
        </w:rPr>
        <w:t>科技服务业年度发展报告</w:t>
      </w:r>
      <w:r>
        <w:rPr>
          <w:rFonts w:hint="eastAsia"/>
          <w:lang w:val="en-US" w:eastAsia="zh-CN"/>
        </w:rPr>
        <w:t>主要内容</w:t>
      </w:r>
      <w:r>
        <w:rPr>
          <w:rFonts w:hint="eastAsia"/>
        </w:rPr>
        <w:t>，首次</w:t>
      </w:r>
      <w:r>
        <w:rPr>
          <w:rFonts w:hint="eastAsia"/>
          <w:lang w:val="en-US" w:eastAsia="zh-CN"/>
        </w:rPr>
        <w:t>权威</w:t>
      </w:r>
      <w:r>
        <w:rPr>
          <w:rFonts w:hint="eastAsia"/>
        </w:rPr>
        <w:t>解读《科技服务业标准体系建设指南》</w:t>
      </w:r>
      <w:r>
        <w:rPr>
          <w:rFonts w:hint="eastAsia"/>
          <w:lang w:eastAsia="zh-CN"/>
        </w:rPr>
        <w:t>，</w:t>
      </w:r>
      <w:r>
        <w:rPr>
          <w:rFonts w:hint="eastAsia"/>
          <w:lang w:val="en-US" w:eastAsia="zh-CN"/>
        </w:rPr>
        <w:t>为行业发展提供指引</w:t>
      </w:r>
      <w:r>
        <w:rPr>
          <w:rFonts w:hint="eastAsia"/>
        </w:rPr>
        <w:t>。科技服务业行业主管部门、</w:t>
      </w:r>
      <w:r>
        <w:rPr>
          <w:rFonts w:hint="eastAsia"/>
          <w:lang w:val="en-US" w:eastAsia="zh-CN"/>
        </w:rPr>
        <w:t>科技服务业</w:t>
      </w:r>
      <w:r>
        <w:rPr>
          <w:rFonts w:hint="eastAsia"/>
        </w:rPr>
        <w:t>企业及地方政府代表</w:t>
      </w:r>
      <w:r>
        <w:rPr>
          <w:rFonts w:hint="eastAsia"/>
          <w:lang w:val="en-US" w:eastAsia="zh-CN"/>
        </w:rPr>
        <w:t>将共同启动科技服务业高质量发展行动倡议。</w:t>
      </w:r>
      <w:r>
        <w:rPr>
          <w:rFonts w:hint="eastAsia"/>
        </w:rPr>
        <w:t>科技服务业年度发展</w:t>
      </w:r>
      <w:r>
        <w:rPr>
          <w:rFonts w:hint="eastAsia"/>
          <w:lang w:val="en-US" w:eastAsia="zh-CN"/>
        </w:rPr>
        <w:t>报告将</w:t>
      </w:r>
      <w:r>
        <w:rPr>
          <w:rFonts w:hint="eastAsia"/>
        </w:rPr>
        <w:t>从创新价值链、科技服务链、要素保障链、企业培育链四个维度展示科技服务业高质量发展实践全景图，工业和信息化部火炬中心产业集群发展处处长孙启新</w:t>
      </w:r>
      <w:r>
        <w:rPr>
          <w:rFonts w:hint="eastAsia"/>
          <w:lang w:val="en-US" w:eastAsia="zh-CN"/>
        </w:rPr>
        <w:t>将带来</w:t>
      </w:r>
      <w:r>
        <w:rPr>
          <w:rFonts w:hint="eastAsia"/>
        </w:rPr>
        <w:t>科技服务业标准体系建设指南</w:t>
      </w:r>
      <w:r>
        <w:rPr>
          <w:rFonts w:hint="eastAsia"/>
          <w:lang w:val="en-US" w:eastAsia="zh-CN"/>
        </w:rPr>
        <w:t>的权威解读</w:t>
      </w:r>
      <w:r>
        <w:rPr>
          <w:rFonts w:hint="eastAsia"/>
        </w:rPr>
        <w:t>。</w:t>
      </w:r>
    </w:p>
    <w:p w14:paraId="02463062">
      <w:pPr>
        <w:ind w:firstLine="420"/>
        <w:rPr>
          <w:b/>
          <w:bCs/>
        </w:rPr>
      </w:pPr>
      <w:r>
        <w:rPr>
          <w:rFonts w:hint="eastAsia"/>
          <w:b/>
          <w:bCs/>
        </w:rPr>
        <w:t>亮点二：</w:t>
      </w:r>
      <w:r>
        <w:rPr>
          <w:rFonts w:hint="eastAsia" w:cs="仿宋_GB2312"/>
          <w:b/>
          <w:bCs/>
        </w:rPr>
        <w:t>产学研大咖云集，共议行业发展热点。</w:t>
      </w:r>
    </w:p>
    <w:p w14:paraId="4F37105B">
      <w:pPr>
        <w:ind w:firstLine="420"/>
        <w:rPr>
          <w:rFonts w:hint="eastAsia" w:cs="仿宋_GB2312"/>
          <w:lang w:val="en-US" w:eastAsia="zh-CN"/>
        </w:rPr>
      </w:pPr>
      <w:r>
        <w:rPr>
          <w:rFonts w:hint="eastAsia" w:cs="仿宋_GB2312"/>
        </w:rPr>
        <w:t>论坛</w:t>
      </w:r>
      <w:r>
        <w:rPr>
          <w:rFonts w:hint="eastAsia" w:cs="仿宋_GB2312"/>
          <w:lang w:val="en-US" w:eastAsia="zh-CN"/>
        </w:rPr>
        <w:t>聚焦科技服务业数字化、智能化、国际化发展，多位重量级嘉宾将围绕</w:t>
      </w:r>
      <w:r>
        <w:rPr>
          <w:rFonts w:hint="eastAsia" w:cs="仿宋_GB2312"/>
        </w:rPr>
        <w:t>生态营造、融资服务、</w:t>
      </w:r>
      <w:r>
        <w:rPr>
          <w:rFonts w:hint="eastAsia" w:cs="仿宋_GB2312"/>
          <w:lang w:val="en-US" w:eastAsia="zh-CN"/>
        </w:rPr>
        <w:t>技术转移、创业</w:t>
      </w:r>
      <w:r>
        <w:rPr>
          <w:rFonts w:hint="eastAsia" w:cs="仿宋_GB2312"/>
        </w:rPr>
        <w:t>孵化、</w:t>
      </w:r>
      <w:r>
        <w:rPr>
          <w:rFonts w:hint="eastAsia" w:cs="仿宋_GB2312"/>
          <w:lang w:val="en-US" w:eastAsia="zh-CN"/>
        </w:rPr>
        <w:t>AI赋能</w:t>
      </w:r>
      <w:r>
        <w:rPr>
          <w:rFonts w:hint="eastAsia" w:cs="仿宋_GB2312"/>
        </w:rPr>
        <w:t>等</w:t>
      </w:r>
      <w:r>
        <w:rPr>
          <w:rFonts w:hint="eastAsia" w:cs="仿宋_GB2312"/>
          <w:lang w:val="en-US" w:eastAsia="zh-CN"/>
        </w:rPr>
        <w:t>核心议题</w:t>
      </w:r>
      <w:r>
        <w:rPr>
          <w:rFonts w:hint="eastAsia" w:cs="仿宋_GB2312"/>
        </w:rPr>
        <w:t>进行</w:t>
      </w:r>
      <w:r>
        <w:rPr>
          <w:rFonts w:hint="eastAsia" w:cs="仿宋_GB2312"/>
          <w:lang w:val="en-US" w:eastAsia="zh-CN"/>
        </w:rPr>
        <w:t>深度探讨</w:t>
      </w:r>
      <w:r>
        <w:rPr>
          <w:rFonts w:hint="eastAsia" w:cs="仿宋_GB2312"/>
          <w:lang w:eastAsia="zh-CN"/>
        </w:rPr>
        <w:t>，</w:t>
      </w:r>
      <w:r>
        <w:rPr>
          <w:rFonts w:hint="eastAsia" w:cs="仿宋_GB2312"/>
          <w:lang w:val="en-US" w:eastAsia="zh-CN"/>
        </w:rPr>
        <w:t>展示扩大科技服务业市场，扩能提质科技服务业发展的理论探索与生动实践。</w:t>
      </w:r>
    </w:p>
    <w:p w14:paraId="545B6A5D">
      <w:pPr>
        <w:ind w:firstLine="420"/>
        <w:rPr>
          <w:rFonts w:cs="仿宋_GB2312"/>
        </w:rPr>
      </w:pPr>
      <w:r>
        <w:rPr>
          <w:rFonts w:hint="eastAsia" w:cs="仿宋_GB2312"/>
          <w:lang w:val="en-US" w:eastAsia="zh-CN"/>
        </w:rPr>
        <w:t>清</w:t>
      </w:r>
      <w:r>
        <w:rPr>
          <w:rFonts w:hint="eastAsia" w:cs="仿宋_GB2312"/>
        </w:rPr>
        <w:t>华大学中国</w:t>
      </w:r>
      <w:bookmarkStart w:id="0" w:name="FunCunProofread7054"/>
      <w:r>
        <w:rPr>
          <w:rFonts w:hint="eastAsia" w:cs="仿宋_GB2312"/>
          <w:u w:val="none" w:color="FF0000"/>
        </w:rPr>
        <w:t>经济思想</w:t>
      </w:r>
      <w:bookmarkEnd w:id="0"/>
      <w:r>
        <w:rPr>
          <w:rFonts w:hint="eastAsia" w:cs="仿宋_GB2312"/>
        </w:rPr>
        <w:t>与实践研究院院长李稻葵</w:t>
      </w:r>
      <w:r>
        <w:rPr>
          <w:rFonts w:hint="eastAsia" w:cs="仿宋_GB2312"/>
          <w:lang w:val="en-US" w:eastAsia="zh-CN"/>
        </w:rPr>
        <w:t>将带来对科技服务业发展面临的经济形势分析与预测的前沿洞察；</w:t>
      </w:r>
      <w:r>
        <w:rPr>
          <w:rFonts w:hint="eastAsia" w:cs="仿宋_GB2312"/>
        </w:rPr>
        <w:t>华夏新供给经济学研究院创始院长、中国财政科学研究院研究员贾康</w:t>
      </w:r>
      <w:r>
        <w:rPr>
          <w:rFonts w:hint="eastAsia" w:cs="仿宋_GB2312"/>
          <w:lang w:val="en-US" w:eastAsia="zh-CN"/>
        </w:rPr>
        <w:t>将带来</w:t>
      </w:r>
      <w:r>
        <w:rPr>
          <w:rFonts w:hint="eastAsia" w:cs="仿宋_GB2312"/>
        </w:rPr>
        <w:t>科技服务业国际化创新发展</w:t>
      </w:r>
      <w:r>
        <w:rPr>
          <w:rFonts w:hint="eastAsia" w:cs="仿宋_GB2312"/>
          <w:lang w:val="en-US" w:eastAsia="zh-CN"/>
        </w:rPr>
        <w:t>的深度解析；</w:t>
      </w:r>
      <w:r>
        <w:rPr>
          <w:rFonts w:hint="eastAsia" w:cs="仿宋_GB2312"/>
        </w:rPr>
        <w:t>中关村发展集团董事长李妍</w:t>
      </w:r>
      <w:r>
        <w:rPr>
          <w:rFonts w:hint="eastAsia" w:cs="仿宋_GB2312"/>
          <w:lang w:val="en-US" w:eastAsia="zh-CN"/>
        </w:rPr>
        <w:t>将带来</w:t>
      </w:r>
      <w:r>
        <w:rPr>
          <w:rFonts w:hint="eastAsia" w:cs="仿宋_GB2312"/>
        </w:rPr>
        <w:t>数智赋能生态，开放创新未来，科技服务业高质量发展的中关村实践</w:t>
      </w:r>
      <w:r>
        <w:rPr>
          <w:rFonts w:hint="eastAsia" w:cs="仿宋_GB2312"/>
          <w:lang w:eastAsia="zh-CN"/>
        </w:rPr>
        <w:t>；</w:t>
      </w:r>
      <w:r>
        <w:rPr>
          <w:rFonts w:hint="eastAsia" w:cs="仿宋_GB2312"/>
        </w:rPr>
        <w:t>工银金融资产投资有限公司副总经理</w:t>
      </w:r>
      <w:r>
        <w:rPr>
          <w:rFonts w:hint="eastAsia" w:cs="仿宋_GB2312"/>
          <w:lang w:eastAsia="zh-CN"/>
        </w:rPr>
        <w:t>、</w:t>
      </w:r>
      <w:r>
        <w:rPr>
          <w:rFonts w:hint="eastAsia" w:cs="仿宋_GB2312"/>
        </w:rPr>
        <w:t>工银资本管理有限公司董事长陆胜东</w:t>
      </w:r>
      <w:r>
        <w:rPr>
          <w:rFonts w:hint="eastAsia" w:cs="仿宋_GB2312"/>
          <w:lang w:val="en-US" w:eastAsia="zh-CN"/>
        </w:rPr>
        <w:t>将分享</w:t>
      </w:r>
      <w:r>
        <w:rPr>
          <w:rFonts w:hint="eastAsia" w:cs="仿宋_GB2312"/>
        </w:rPr>
        <w:t>以投资生态网络打造金融服务基础，以四融全面服务促进科技金融发展</w:t>
      </w:r>
      <w:r>
        <w:rPr>
          <w:rFonts w:hint="eastAsia" w:cs="仿宋_GB2312"/>
          <w:lang w:eastAsia="zh-CN"/>
        </w:rPr>
        <w:t>；</w:t>
      </w:r>
      <w:r>
        <w:rPr>
          <w:rFonts w:hint="eastAsia" w:cs="仿宋_GB2312"/>
        </w:rPr>
        <w:t>西安交通大学国家技术转移中心主任王文</w:t>
      </w:r>
      <w:r>
        <w:rPr>
          <w:rFonts w:hint="eastAsia" w:cs="仿宋_GB2312"/>
          <w:lang w:val="en-US" w:eastAsia="zh-CN"/>
        </w:rPr>
        <w:t>将</w:t>
      </w:r>
      <w:r>
        <w:rPr>
          <w:rFonts w:hint="eastAsia" w:cs="仿宋_GB2312"/>
        </w:rPr>
        <w:t>结合高校技术转移实践，清晰展现技术转移机构在链接创新资源、服务产业发展中的作用定位与重要价值</w:t>
      </w:r>
      <w:r>
        <w:rPr>
          <w:rFonts w:hint="eastAsia" w:cs="仿宋_GB2312"/>
          <w:lang w:eastAsia="zh-CN"/>
        </w:rPr>
        <w:t>；</w:t>
      </w:r>
      <w:r>
        <w:rPr>
          <w:rFonts w:hint="eastAsia" w:cs="仿宋_GB2312"/>
        </w:rPr>
        <w:t>施耐德电气中国区副总裁BRUNEAU Vincent</w:t>
      </w:r>
      <w:r>
        <w:rPr>
          <w:rFonts w:hint="eastAsia" w:cs="仿宋_GB2312"/>
          <w:lang w:val="en-US" w:eastAsia="zh-CN"/>
        </w:rPr>
        <w:t>将带来施耐德</w:t>
      </w:r>
      <w:r>
        <w:rPr>
          <w:rFonts w:hint="eastAsia" w:ascii="等线" w:hAnsi="等线" w:eastAsia="等线" w:cs="仿宋_GB2312"/>
          <w:b w:val="0"/>
          <w:bCs w:val="0"/>
          <w:color w:val="auto"/>
          <w:sz w:val="22"/>
          <w:szCs w:val="24"/>
        </w:rPr>
        <w:t>引领能源科技，共创可持续未来</w:t>
      </w:r>
      <w:r>
        <w:rPr>
          <w:rFonts w:hint="eastAsia" w:ascii="等线" w:hAnsi="等线" w:eastAsia="等线" w:cs="仿宋_GB2312"/>
          <w:b w:val="0"/>
          <w:bCs w:val="0"/>
          <w:color w:val="auto"/>
          <w:sz w:val="22"/>
          <w:szCs w:val="24"/>
          <w:lang w:val="en-US" w:eastAsia="zh-CN"/>
        </w:rPr>
        <w:t>的实践</w:t>
      </w:r>
      <w:r>
        <w:rPr>
          <w:rFonts w:hint="eastAsia" w:cs="仿宋_GB2312"/>
          <w:b w:val="0"/>
          <w:bCs w:val="0"/>
          <w:color w:val="auto"/>
          <w:sz w:val="22"/>
          <w:szCs w:val="24"/>
          <w:lang w:val="en-US" w:eastAsia="zh-CN"/>
        </w:rPr>
        <w:t>；</w:t>
      </w:r>
      <w:r>
        <w:rPr>
          <w:rFonts w:hint="eastAsia" w:cs="仿宋_GB2312"/>
        </w:rPr>
        <w:t>创业黑马创始人、董事长牛文文</w:t>
      </w:r>
      <w:r>
        <w:rPr>
          <w:rFonts w:hint="eastAsia" w:cs="仿宋_GB2312"/>
          <w:lang w:eastAsia="zh-CN"/>
        </w:rPr>
        <w:t>，</w:t>
      </w:r>
      <w:r>
        <w:rPr>
          <w:rFonts w:hint="eastAsia" w:cs="仿宋_GB2312"/>
          <w:lang w:val="en-US" w:eastAsia="zh-CN"/>
        </w:rPr>
        <w:t>北</w:t>
      </w:r>
      <w:r>
        <w:rPr>
          <w:rFonts w:hint="eastAsia" w:cs="仿宋_GB2312"/>
        </w:rPr>
        <w:t>京戴纳实验科技股份有限公司创始人、董事长迟海鹏</w:t>
      </w:r>
      <w:r>
        <w:rPr>
          <w:rFonts w:hint="eastAsia" w:cs="仿宋_GB2312"/>
          <w:lang w:val="en-US" w:eastAsia="zh-CN"/>
        </w:rPr>
        <w:t>将围绕AI赋能科技服务业高质量发展、AI赋能科研范式变革等生动实践进行分享。</w:t>
      </w:r>
    </w:p>
    <w:p w14:paraId="2C25D4B0">
      <w:pPr>
        <w:ind w:firstLine="420"/>
        <w:rPr>
          <w:b/>
          <w:bCs/>
        </w:rPr>
      </w:pPr>
      <w:r>
        <w:rPr>
          <w:rFonts w:hint="eastAsia"/>
          <w:b/>
          <w:bCs/>
        </w:rPr>
        <w:t>亮点三：领军企业聚力，发布</w:t>
      </w:r>
      <w:r>
        <w:rPr>
          <w:rFonts w:hint="eastAsia"/>
          <w:b/>
          <w:bCs/>
          <w:lang w:val="en-US" w:eastAsia="zh-CN"/>
        </w:rPr>
        <w:t>合作</w:t>
      </w:r>
      <w:r>
        <w:rPr>
          <w:rFonts w:hint="eastAsia"/>
          <w:b/>
          <w:bCs/>
        </w:rPr>
        <w:t>需求场景。</w:t>
      </w:r>
    </w:p>
    <w:p w14:paraId="0EDF79F8">
      <w:pPr>
        <w:ind w:firstLine="420"/>
        <w:rPr>
          <w:rFonts w:hint="default" w:eastAsia="等线"/>
          <w:lang w:val="en-US" w:eastAsia="zh-CN"/>
        </w:rPr>
      </w:pPr>
      <w:r>
        <w:rPr>
          <w:rFonts w:hint="eastAsia"/>
        </w:rPr>
        <w:t>多家科技服务业领军企业</w:t>
      </w:r>
      <w:r>
        <w:rPr>
          <w:rFonts w:hint="eastAsia"/>
          <w:lang w:val="en-US" w:eastAsia="zh-CN"/>
        </w:rPr>
        <w:t>将集中亮相，</w:t>
      </w:r>
      <w:r>
        <w:rPr>
          <w:rFonts w:hint="eastAsia"/>
        </w:rPr>
        <w:t>展现科技服务在新能源、城市安全、智能装备等领域的应用示范</w:t>
      </w:r>
      <w:r>
        <w:rPr>
          <w:rFonts w:hint="eastAsia"/>
          <w:lang w:val="en-US" w:eastAsia="zh-CN"/>
        </w:rPr>
        <w:t>成果</w:t>
      </w:r>
      <w:r>
        <w:rPr>
          <w:rFonts w:hint="eastAsia"/>
        </w:rPr>
        <w:t>，</w:t>
      </w:r>
      <w:r>
        <w:rPr>
          <w:rFonts w:hint="eastAsia"/>
          <w:lang w:val="en-US" w:eastAsia="zh-CN"/>
        </w:rPr>
        <w:t>同步</w:t>
      </w:r>
      <w:r>
        <w:rPr>
          <w:rFonts w:hint="eastAsia"/>
        </w:rPr>
        <w:t>发布特色应用场景</w:t>
      </w:r>
      <w:r>
        <w:rPr>
          <w:rFonts w:hint="eastAsia"/>
          <w:lang w:val="en-US" w:eastAsia="zh-CN"/>
        </w:rPr>
        <w:t>需求</w:t>
      </w:r>
      <w:r>
        <w:rPr>
          <w:rFonts w:hint="eastAsia"/>
        </w:rPr>
        <w:t>，提供</w:t>
      </w:r>
      <w:r>
        <w:rPr>
          <w:rFonts w:hint="eastAsia"/>
          <w:lang w:val="en-US" w:eastAsia="zh-CN"/>
        </w:rPr>
        <w:t>丰富</w:t>
      </w:r>
      <w:r>
        <w:rPr>
          <w:rFonts w:hint="eastAsia"/>
        </w:rPr>
        <w:t>合作</w:t>
      </w:r>
      <w:r>
        <w:rPr>
          <w:rFonts w:hint="eastAsia"/>
          <w:lang w:val="en-US" w:eastAsia="zh-CN"/>
        </w:rPr>
        <w:t>机遇</w:t>
      </w:r>
      <w:r>
        <w:rPr>
          <w:rFonts w:hint="eastAsia"/>
        </w:rPr>
        <w:t>，</w:t>
      </w:r>
      <w:r>
        <w:rPr>
          <w:rFonts w:hint="eastAsia"/>
          <w:lang w:val="en-US" w:eastAsia="zh-CN"/>
        </w:rPr>
        <w:t>推动</w:t>
      </w:r>
      <w:r>
        <w:rPr>
          <w:rFonts w:hint="eastAsia"/>
        </w:rPr>
        <w:t>科技服务与产业需求精准对接</w:t>
      </w:r>
      <w:r>
        <w:rPr>
          <w:rFonts w:hint="eastAsia"/>
          <w:lang w:eastAsia="zh-CN"/>
        </w:rPr>
        <w:t>、</w:t>
      </w:r>
      <w:r>
        <w:rPr>
          <w:rFonts w:hint="eastAsia"/>
          <w:lang w:val="en-US" w:eastAsia="zh-CN"/>
        </w:rPr>
        <w:t>深度融合</w:t>
      </w:r>
      <w:r>
        <w:rPr>
          <w:rFonts w:hint="eastAsia"/>
        </w:rPr>
        <w:t>。北京农商银行与中关村发展集团达成战略合作签约。中国寰球工程有限公司副总经理、</w:t>
      </w:r>
      <w:bookmarkStart w:id="1" w:name="FunCunProofread12584"/>
      <w:r>
        <w:rPr>
          <w:rFonts w:hint="eastAsia"/>
          <w:u w:val="none" w:color="FF0000"/>
        </w:rPr>
        <w:t>总工程师</w:t>
      </w:r>
      <w:bookmarkEnd w:id="1"/>
      <w:bookmarkStart w:id="2" w:name="FunCunProofread12622"/>
      <w:r>
        <w:rPr>
          <w:rFonts w:hint="eastAsia"/>
          <w:u w:val="none" w:color="0000FF"/>
          <w:lang w:val="en-US" w:eastAsia="zh-CN"/>
        </w:rPr>
        <w:t>王勇</w:t>
      </w:r>
      <w:bookmarkEnd w:id="2"/>
      <w:r>
        <w:rPr>
          <w:rFonts w:hint="eastAsia"/>
          <w:lang w:val="en-US" w:eastAsia="zh-CN"/>
        </w:rPr>
        <w:t>将发布</w:t>
      </w:r>
      <w:r>
        <w:rPr>
          <w:rFonts w:hint="eastAsia"/>
        </w:rPr>
        <w:t>新能源绿色工业系统智慧协同优化技术V2.0</w:t>
      </w:r>
      <w:r>
        <w:rPr>
          <w:rFonts w:hint="eastAsia"/>
          <w:lang w:val="en-US" w:eastAsia="zh-CN"/>
        </w:rPr>
        <w:t>及需求。</w:t>
      </w:r>
      <w:r>
        <w:rPr>
          <w:rFonts w:hint="eastAsia"/>
        </w:rPr>
        <w:t>中国电建集团北京勘测设计研究院有限公司副总经理、</w:t>
      </w:r>
      <w:bookmarkStart w:id="3" w:name="FunCunProofread13164"/>
      <w:r>
        <w:rPr>
          <w:rFonts w:hint="eastAsia"/>
          <w:u w:val="none" w:color="FF0000"/>
        </w:rPr>
        <w:t>总工程师</w:t>
      </w:r>
      <w:bookmarkEnd w:id="3"/>
      <w:bookmarkStart w:id="4" w:name="FunCunProofread13202"/>
      <w:r>
        <w:rPr>
          <w:rFonts w:hint="eastAsia"/>
          <w:u w:val="none" w:color="0000FF"/>
          <w:lang w:val="en-US" w:eastAsia="zh-CN"/>
        </w:rPr>
        <w:t>王可</w:t>
      </w:r>
      <w:bookmarkEnd w:id="4"/>
      <w:r>
        <w:rPr>
          <w:rFonts w:hint="eastAsia"/>
          <w:lang w:val="en-US" w:eastAsia="zh-CN"/>
        </w:rPr>
        <w:t>将发布</w:t>
      </w:r>
      <w:r>
        <w:rPr>
          <w:rFonts w:hint="eastAsia"/>
        </w:rPr>
        <w:t>AI赋能首都都市圈流域防灾减灾研发与技术攻关</w:t>
      </w:r>
      <w:r>
        <w:rPr>
          <w:rFonts w:hint="eastAsia"/>
          <w:lang w:val="en-US" w:eastAsia="zh-CN"/>
        </w:rPr>
        <w:t>合作需求。</w:t>
      </w:r>
      <w:r>
        <w:rPr>
          <w:rFonts w:hint="eastAsia"/>
        </w:rPr>
        <w:t>探路者控股集团股份有限公司副总裁谢凯东</w:t>
      </w:r>
      <w:r>
        <w:rPr>
          <w:rFonts w:hint="eastAsia"/>
          <w:lang w:val="en-US" w:eastAsia="zh-CN"/>
        </w:rPr>
        <w:t>将发布</w:t>
      </w:r>
      <w:r>
        <w:rPr>
          <w:rFonts w:hint="eastAsia"/>
        </w:rPr>
        <w:t>下一代外骨骼装备</w:t>
      </w:r>
      <w:r>
        <w:rPr>
          <w:rFonts w:hint="eastAsia"/>
          <w:lang w:val="en-US" w:eastAsia="zh-CN"/>
        </w:rPr>
        <w:t>研发合作需求。</w:t>
      </w:r>
    </w:p>
    <w:p w14:paraId="259992B0">
      <w:pPr>
        <w:ind w:firstLine="420"/>
        <w:rPr>
          <w:rFonts w:hint="eastAsia"/>
        </w:rPr>
      </w:pPr>
      <w:r>
        <w:rPr>
          <w:rFonts w:hint="eastAsia"/>
        </w:rPr>
        <w:t>当前，全球科技革命与产业变革加速演进，科技服务业作为科技创新</w:t>
      </w:r>
      <w:r>
        <w:rPr>
          <w:rFonts w:hint="eastAsia"/>
          <w:lang w:val="en-US" w:eastAsia="zh-CN"/>
        </w:rPr>
        <w:t>和</w:t>
      </w:r>
      <w:r>
        <w:rPr>
          <w:rFonts w:hint="eastAsia"/>
        </w:rPr>
        <w:t>产业创新深度融合的关键载体，已成为驱动经济增长、培育新质生产力的重要支撑。期待您拨冗出席，共赴这场思想盛宴，共探创新发展</w:t>
      </w:r>
      <w:r>
        <w:rPr>
          <w:rFonts w:hint="eastAsia"/>
          <w:lang w:val="en-US" w:eastAsia="zh-CN"/>
        </w:rPr>
        <w:t>新</w:t>
      </w:r>
      <w:r>
        <w:rPr>
          <w:rFonts w:hint="eastAsia"/>
        </w:rPr>
        <w:t>路径，共筑开放合作</w:t>
      </w:r>
      <w:r>
        <w:rPr>
          <w:rFonts w:hint="eastAsia"/>
          <w:lang w:val="en-US" w:eastAsia="zh-CN"/>
        </w:rPr>
        <w:t>新</w:t>
      </w:r>
      <w:r>
        <w:rPr>
          <w:rFonts w:hint="eastAsia"/>
        </w:rPr>
        <w:t xml:space="preserve">生态，携手书写科技服务业高质量发展新篇章！ </w:t>
      </w:r>
    </w:p>
    <w:p w14:paraId="06A9007A">
      <w:pPr>
        <w:bidi w:val="0"/>
        <w:rPr>
          <w:rFonts w:hint="eastAsia" w:ascii="等线" w:hAnsi="等线" w:eastAsia="等线" w:cs="宋体"/>
          <w:kern w:val="2"/>
          <w:sz w:val="22"/>
          <w:szCs w:val="24"/>
          <w:lang w:val="en-US" w:eastAsia="zh-CN" w:bidi="ar-SA"/>
          <w14:ligatures w14:val="none"/>
        </w:rPr>
      </w:pPr>
    </w:p>
    <w:p w14:paraId="30BBB6FE">
      <w:pPr>
        <w:tabs>
          <w:tab w:val="left" w:pos="609"/>
        </w:tabs>
        <w:bidi w:val="0"/>
        <w:jc w:val="left"/>
        <w:rPr>
          <w:rFonts w:hint="eastAsia"/>
          <w:lang w:val="en-US" w:eastAsia="zh-CN"/>
        </w:rPr>
      </w:pPr>
      <w:r>
        <w:rPr>
          <w:rFonts w:hint="eastAsia"/>
          <w:lang w:val="en-US" w:eastAsia="zh-CN"/>
        </w:rPr>
        <w:t xml:space="preserve">备注：“本次提供的预热稿件、新闻通稿、速记稿、图片、视频等宣传素材，特别是文中提到的 </w:t>
      </w:r>
      <w:bookmarkStart w:id="5" w:name="FunCunProofread15591"/>
      <w:r>
        <w:rPr>
          <w:rFonts w:hint="eastAsia"/>
          <w:u w:val="none" w:color="FF0000"/>
          <w:lang w:val="en-US" w:eastAsia="zh-CN"/>
        </w:rPr>
        <w:t>“</w:t>
      </w:r>
      <w:bookmarkEnd w:id="5"/>
      <w:r>
        <w:rPr>
          <w:rFonts w:hint="eastAsia"/>
          <w:lang w:val="en-US" w:eastAsia="zh-CN"/>
        </w:rPr>
        <w:t>首次</w:t>
      </w:r>
      <w:bookmarkStart w:id="6" w:name="FunCunProofread15621"/>
      <w:r>
        <w:rPr>
          <w:rFonts w:hint="eastAsia"/>
          <w:u w:val="none" w:color="FF0000"/>
          <w:lang w:val="en-US" w:eastAsia="zh-CN"/>
        </w:rPr>
        <w:t>”</w:t>
      </w:r>
      <w:bookmarkEnd w:id="6"/>
      <w:bookmarkStart w:id="7" w:name="FunCunProofread15631"/>
      <w:r>
        <w:rPr>
          <w:rFonts w:hint="eastAsia"/>
          <w:u w:val="none" w:color="FF0000"/>
          <w:lang w:val="en-US" w:eastAsia="zh-CN"/>
        </w:rPr>
        <w:t>“</w:t>
      </w:r>
      <w:bookmarkEnd w:id="7"/>
      <w:r>
        <w:rPr>
          <w:rFonts w:hint="eastAsia"/>
          <w:lang w:val="en-US" w:eastAsia="zh-CN"/>
        </w:rPr>
        <w:t>第一</w:t>
      </w:r>
      <w:bookmarkStart w:id="8" w:name="FunCunProofread15661"/>
      <w:r>
        <w:rPr>
          <w:rFonts w:hint="eastAsia"/>
          <w:u w:val="none" w:color="FF0000"/>
          <w:lang w:val="en-US" w:eastAsia="zh-CN"/>
        </w:rPr>
        <w:t>”</w:t>
      </w:r>
      <w:bookmarkEnd w:id="8"/>
      <w:bookmarkStart w:id="9" w:name="FunCunProofread15671"/>
      <w:r>
        <w:rPr>
          <w:rFonts w:hint="eastAsia"/>
          <w:u w:val="none" w:color="FF0000"/>
          <w:lang w:val="en-US" w:eastAsia="zh-CN"/>
        </w:rPr>
        <w:t>“</w:t>
      </w:r>
      <w:bookmarkEnd w:id="9"/>
      <w:r>
        <w:rPr>
          <w:rFonts w:hint="eastAsia"/>
          <w:lang w:val="en-US" w:eastAsia="zh-CN"/>
        </w:rPr>
        <w:t>首创</w:t>
      </w:r>
      <w:bookmarkStart w:id="10" w:name="FunCunProofread15701"/>
      <w:r>
        <w:rPr>
          <w:rFonts w:hint="eastAsia"/>
          <w:u w:val="none" w:color="FF0000"/>
          <w:lang w:val="en-US" w:eastAsia="zh-CN"/>
        </w:rPr>
        <w:t>”</w:t>
      </w:r>
      <w:bookmarkEnd w:id="10"/>
      <w:r>
        <w:rPr>
          <w:rFonts w:hint="eastAsia"/>
          <w:lang w:val="en-US" w:eastAsia="zh-CN"/>
        </w:rPr>
        <w:t>等相关内容，科技服务业高质量发展平行论坛宣传负责人已审核把关。”</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E3D394E"/>
    <w:rsid w:val="1A84472F"/>
    <w:rsid w:val="1CFE7115"/>
    <w:rsid w:val="1FB262C1"/>
    <w:rsid w:val="2FFE0C3B"/>
    <w:rsid w:val="461535BB"/>
    <w:rsid w:val="605B3830"/>
    <w:rsid w:val="69B47120"/>
    <w:rsid w:val="742C2525"/>
    <w:rsid w:val="7DFBCE80"/>
    <w:rsid w:val="EE69C6E9"/>
    <w:rsid w:val="F8D30002"/>
    <w:rsid w:val="FA578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宋体"/>
      <w:kern w:val="2"/>
      <w:sz w:val="22"/>
      <w:szCs w:val="24"/>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等线 Light" w:hAnsi="等线 Light" w:eastAsia="等线 Light" w:cs="宋体"/>
      <w:color w:val="2F5597"/>
      <w:sz w:val="48"/>
      <w:szCs w:val="48"/>
    </w:rPr>
  </w:style>
  <w:style w:type="paragraph" w:styleId="3">
    <w:name w:val="heading 2"/>
    <w:basedOn w:val="1"/>
    <w:next w:val="1"/>
    <w:link w:val="18"/>
    <w:qFormat/>
    <w:uiPriority w:val="9"/>
    <w:pPr>
      <w:keepNext/>
      <w:keepLines/>
      <w:spacing w:before="160" w:after="80"/>
      <w:outlineLvl w:val="1"/>
    </w:pPr>
    <w:rPr>
      <w:rFonts w:ascii="等线 Light" w:hAnsi="等线 Light" w:eastAsia="等线 Light" w:cs="宋体"/>
      <w:color w:val="2F5597"/>
      <w:sz w:val="40"/>
      <w:szCs w:val="40"/>
    </w:rPr>
  </w:style>
  <w:style w:type="paragraph" w:styleId="4">
    <w:name w:val="heading 3"/>
    <w:basedOn w:val="1"/>
    <w:next w:val="1"/>
    <w:link w:val="19"/>
    <w:qFormat/>
    <w:uiPriority w:val="9"/>
    <w:pPr>
      <w:keepNext/>
      <w:keepLines/>
      <w:spacing w:before="160" w:after="80"/>
      <w:outlineLvl w:val="2"/>
    </w:pPr>
    <w:rPr>
      <w:rFonts w:ascii="等线 Light" w:hAnsi="等线 Light" w:eastAsia="等线 Light" w:cs="宋体"/>
      <w:color w:val="2F5597"/>
      <w:sz w:val="32"/>
      <w:szCs w:val="32"/>
    </w:rPr>
  </w:style>
  <w:style w:type="paragraph" w:styleId="5">
    <w:name w:val="heading 4"/>
    <w:basedOn w:val="1"/>
    <w:next w:val="1"/>
    <w:link w:val="20"/>
    <w:qFormat/>
    <w:uiPriority w:val="9"/>
    <w:pPr>
      <w:keepNext/>
      <w:keepLines/>
      <w:spacing w:before="80" w:after="40"/>
      <w:outlineLvl w:val="3"/>
    </w:pPr>
    <w:rPr>
      <w:rFonts w:cs="宋体"/>
      <w:color w:val="2F5597"/>
      <w:sz w:val="28"/>
      <w:szCs w:val="28"/>
    </w:rPr>
  </w:style>
  <w:style w:type="paragraph" w:styleId="6">
    <w:name w:val="heading 5"/>
    <w:basedOn w:val="1"/>
    <w:next w:val="1"/>
    <w:link w:val="21"/>
    <w:qFormat/>
    <w:uiPriority w:val="9"/>
    <w:pPr>
      <w:keepNext/>
      <w:keepLines/>
      <w:spacing w:before="80" w:after="40"/>
      <w:outlineLvl w:val="4"/>
    </w:pPr>
    <w:rPr>
      <w:rFonts w:cs="宋体"/>
      <w:color w:val="2F5597"/>
      <w:sz w:val="24"/>
    </w:rPr>
  </w:style>
  <w:style w:type="paragraph" w:styleId="7">
    <w:name w:val="heading 6"/>
    <w:basedOn w:val="1"/>
    <w:next w:val="1"/>
    <w:link w:val="22"/>
    <w:qFormat/>
    <w:uiPriority w:val="9"/>
    <w:pPr>
      <w:keepNext/>
      <w:keepLines/>
      <w:spacing w:before="40" w:after="0"/>
      <w:outlineLvl w:val="5"/>
    </w:pPr>
    <w:rPr>
      <w:rFonts w:cs="宋体"/>
      <w:b/>
      <w:bCs/>
      <w:color w:val="2F5597"/>
    </w:rPr>
  </w:style>
  <w:style w:type="paragraph" w:styleId="8">
    <w:name w:val="heading 7"/>
    <w:basedOn w:val="1"/>
    <w:next w:val="1"/>
    <w:link w:val="23"/>
    <w:qFormat/>
    <w:uiPriority w:val="9"/>
    <w:pPr>
      <w:keepNext/>
      <w:keepLines/>
      <w:spacing w:before="40" w:after="0"/>
      <w:outlineLvl w:val="6"/>
    </w:pPr>
    <w:rPr>
      <w:rFonts w:cs="宋体"/>
      <w:b/>
      <w:bCs/>
      <w:color w:val="595959"/>
    </w:rPr>
  </w:style>
  <w:style w:type="paragraph" w:styleId="9">
    <w:name w:val="heading 8"/>
    <w:basedOn w:val="1"/>
    <w:next w:val="1"/>
    <w:link w:val="24"/>
    <w:qFormat/>
    <w:uiPriority w:val="9"/>
    <w:pPr>
      <w:keepNext/>
      <w:keepLines/>
      <w:spacing w:after="0"/>
      <w:outlineLvl w:val="7"/>
    </w:pPr>
    <w:rPr>
      <w:rFonts w:cs="宋体"/>
      <w:color w:val="595959"/>
    </w:rPr>
  </w:style>
  <w:style w:type="paragraph" w:styleId="10">
    <w:name w:val="heading 9"/>
    <w:basedOn w:val="1"/>
    <w:next w:val="1"/>
    <w:link w:val="25"/>
    <w:qFormat/>
    <w:uiPriority w:val="9"/>
    <w:pPr>
      <w:keepNext/>
      <w:keepLines/>
      <w:spacing w:after="0"/>
      <w:outlineLvl w:val="8"/>
    </w:pPr>
    <w:rPr>
      <w:rFonts w:eastAsia="等线 Light" w:cs="宋体"/>
      <w:color w:val="595959"/>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11">
    <w:name w:val="footer"/>
    <w:basedOn w:val="1"/>
    <w:link w:val="36"/>
    <w:qFormat/>
    <w:uiPriority w:val="99"/>
    <w:pPr>
      <w:tabs>
        <w:tab w:val="center" w:pos="4153"/>
        <w:tab w:val="right" w:pos="8306"/>
      </w:tabs>
      <w:snapToGrid w:val="0"/>
      <w:spacing w:line="240" w:lineRule="auto"/>
    </w:pPr>
    <w:rPr>
      <w:sz w:val="18"/>
      <w:szCs w:val="18"/>
    </w:rPr>
  </w:style>
  <w:style w:type="paragraph" w:styleId="12">
    <w:name w:val="header"/>
    <w:basedOn w:val="1"/>
    <w:link w:val="35"/>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等线 Light" w:hAnsi="等线 Light" w:eastAsia="等线 Light" w:cs="宋体"/>
      <w:color w:val="595959"/>
      <w:spacing w:val="15"/>
      <w:sz w:val="28"/>
      <w:szCs w:val="28"/>
    </w:rPr>
  </w:style>
  <w:style w:type="paragraph" w:styleId="14">
    <w:name w:val="Title"/>
    <w:basedOn w:val="1"/>
    <w:next w:val="1"/>
    <w:link w:val="26"/>
    <w:qFormat/>
    <w:uiPriority w:val="10"/>
    <w:pPr>
      <w:spacing w:after="80" w:line="240" w:lineRule="auto"/>
      <w:contextualSpacing/>
      <w:jc w:val="center"/>
    </w:pPr>
    <w:rPr>
      <w:rFonts w:ascii="等线 Light" w:hAnsi="等线 Light" w:eastAsia="等线 Light" w:cs="宋体"/>
      <w:spacing w:val="-10"/>
      <w:kern w:val="28"/>
      <w:sz w:val="56"/>
      <w:szCs w:val="56"/>
    </w:rPr>
  </w:style>
  <w:style w:type="character" w:customStyle="1" w:styleId="17">
    <w:name w:val="标题 1 字符"/>
    <w:basedOn w:val="16"/>
    <w:link w:val="2"/>
    <w:qFormat/>
    <w:uiPriority w:val="9"/>
    <w:rPr>
      <w:rFonts w:ascii="等线 Light" w:hAnsi="等线 Light" w:eastAsia="等线 Light" w:cs="宋体"/>
      <w:color w:val="2F5597"/>
      <w:sz w:val="48"/>
      <w:szCs w:val="48"/>
    </w:rPr>
  </w:style>
  <w:style w:type="character" w:customStyle="1" w:styleId="18">
    <w:name w:val="标题 2 字符"/>
    <w:basedOn w:val="16"/>
    <w:link w:val="3"/>
    <w:qFormat/>
    <w:uiPriority w:val="9"/>
    <w:rPr>
      <w:rFonts w:ascii="等线 Light" w:hAnsi="等线 Light" w:eastAsia="等线 Light" w:cs="宋体"/>
      <w:color w:val="2F5597"/>
      <w:sz w:val="40"/>
      <w:szCs w:val="40"/>
    </w:rPr>
  </w:style>
  <w:style w:type="character" w:customStyle="1" w:styleId="19">
    <w:name w:val="标题 3 字符"/>
    <w:basedOn w:val="16"/>
    <w:link w:val="4"/>
    <w:qFormat/>
    <w:uiPriority w:val="9"/>
    <w:rPr>
      <w:rFonts w:ascii="等线 Light" w:hAnsi="等线 Light" w:eastAsia="等线 Light" w:cs="宋体"/>
      <w:color w:val="2F5597"/>
      <w:sz w:val="32"/>
      <w:szCs w:val="32"/>
    </w:rPr>
  </w:style>
  <w:style w:type="character" w:customStyle="1" w:styleId="20">
    <w:name w:val="标题 4 字符"/>
    <w:basedOn w:val="16"/>
    <w:link w:val="5"/>
    <w:qFormat/>
    <w:uiPriority w:val="9"/>
    <w:rPr>
      <w:rFonts w:cs="宋体"/>
      <w:color w:val="2F5597"/>
      <w:sz w:val="28"/>
      <w:szCs w:val="28"/>
    </w:rPr>
  </w:style>
  <w:style w:type="character" w:customStyle="1" w:styleId="21">
    <w:name w:val="标题 5 字符"/>
    <w:basedOn w:val="16"/>
    <w:link w:val="6"/>
    <w:qFormat/>
    <w:uiPriority w:val="9"/>
    <w:rPr>
      <w:rFonts w:cs="宋体"/>
      <w:color w:val="2F5597"/>
      <w:sz w:val="24"/>
    </w:rPr>
  </w:style>
  <w:style w:type="character" w:customStyle="1" w:styleId="22">
    <w:name w:val="标题 6 字符"/>
    <w:basedOn w:val="16"/>
    <w:link w:val="7"/>
    <w:qFormat/>
    <w:uiPriority w:val="9"/>
    <w:rPr>
      <w:rFonts w:cs="宋体"/>
      <w:b/>
      <w:bCs/>
      <w:color w:val="2F5597"/>
    </w:rPr>
  </w:style>
  <w:style w:type="character" w:customStyle="1" w:styleId="23">
    <w:name w:val="标题 7 字符"/>
    <w:basedOn w:val="16"/>
    <w:link w:val="8"/>
    <w:qFormat/>
    <w:uiPriority w:val="9"/>
    <w:rPr>
      <w:rFonts w:cs="宋体"/>
      <w:b/>
      <w:bCs/>
      <w:color w:val="595959"/>
    </w:rPr>
  </w:style>
  <w:style w:type="character" w:customStyle="1" w:styleId="24">
    <w:name w:val="标题 8 字符"/>
    <w:basedOn w:val="16"/>
    <w:link w:val="9"/>
    <w:qFormat/>
    <w:uiPriority w:val="9"/>
    <w:rPr>
      <w:rFonts w:cs="宋体"/>
      <w:color w:val="595959"/>
    </w:rPr>
  </w:style>
  <w:style w:type="character" w:customStyle="1" w:styleId="25">
    <w:name w:val="标题 9 字符"/>
    <w:basedOn w:val="16"/>
    <w:link w:val="10"/>
    <w:qFormat/>
    <w:uiPriority w:val="9"/>
    <w:rPr>
      <w:rFonts w:eastAsia="等线 Light" w:cs="宋体"/>
      <w:color w:val="595959"/>
    </w:rPr>
  </w:style>
  <w:style w:type="character" w:customStyle="1" w:styleId="26">
    <w:name w:val="标题 字符"/>
    <w:basedOn w:val="16"/>
    <w:link w:val="14"/>
    <w:qFormat/>
    <w:uiPriority w:val="10"/>
    <w:rPr>
      <w:rFonts w:ascii="等线 Light" w:hAnsi="等线 Light" w:eastAsia="等线 Light" w:cs="宋体"/>
      <w:spacing w:val="-10"/>
      <w:kern w:val="28"/>
      <w:sz w:val="56"/>
      <w:szCs w:val="56"/>
    </w:rPr>
  </w:style>
  <w:style w:type="character" w:customStyle="1" w:styleId="27">
    <w:name w:val="副标题 字符"/>
    <w:basedOn w:val="16"/>
    <w:link w:val="13"/>
    <w:qFormat/>
    <w:uiPriority w:val="11"/>
    <w:rPr>
      <w:rFonts w:ascii="等线 Light" w:hAnsi="等线 Light" w:eastAsia="等线 Light" w:cs="宋体"/>
      <w:color w:val="595959"/>
      <w:spacing w:val="15"/>
      <w:sz w:val="28"/>
      <w:szCs w:val="28"/>
    </w:rPr>
  </w:style>
  <w:style w:type="paragraph" w:customStyle="1" w:styleId="28">
    <w:name w:val="Quote_c4be70ab-9120-4ff1-9dc8-e6f2a9fdeb79"/>
    <w:basedOn w:val="1"/>
    <w:next w:val="1"/>
    <w:link w:val="29"/>
    <w:qFormat/>
    <w:uiPriority w:val="29"/>
    <w:pPr>
      <w:spacing w:before="160"/>
      <w:jc w:val="center"/>
    </w:pPr>
    <w:rPr>
      <w:i/>
      <w:iCs/>
      <w:color w:val="3F3F3F"/>
    </w:rPr>
  </w:style>
  <w:style w:type="character" w:customStyle="1" w:styleId="29">
    <w:name w:val="引用 字符"/>
    <w:basedOn w:val="16"/>
    <w:link w:val="28"/>
    <w:qFormat/>
    <w:uiPriority w:val="29"/>
    <w:rPr>
      <w:i/>
      <w:iCs/>
      <w:color w:val="3F3F3F"/>
    </w:rPr>
  </w:style>
  <w:style w:type="paragraph" w:customStyle="1" w:styleId="30">
    <w:name w:val="List Paragraph_b4e74218-99b8-466b-bedc-1965e6f7f813"/>
    <w:basedOn w:val="1"/>
    <w:qFormat/>
    <w:uiPriority w:val="34"/>
    <w:pPr>
      <w:ind w:left="720"/>
      <w:contextualSpacing/>
    </w:pPr>
  </w:style>
  <w:style w:type="character" w:customStyle="1" w:styleId="31">
    <w:name w:val="Intense Emphasis_0322aaf5-4bfc-426a-b3ef-694ccbca550f"/>
    <w:basedOn w:val="16"/>
    <w:qFormat/>
    <w:uiPriority w:val="21"/>
    <w:rPr>
      <w:i/>
      <w:iCs/>
      <w:color w:val="2F5597"/>
    </w:rPr>
  </w:style>
  <w:style w:type="paragraph" w:customStyle="1" w:styleId="32">
    <w:name w:val="Intense Quote_14ed9421-a898-452f-a9b9-559fbff1a1fd"/>
    <w:basedOn w:val="1"/>
    <w:next w:val="1"/>
    <w:link w:val="33"/>
    <w:qFormat/>
    <w:uiPriority w:val="30"/>
    <w:pPr>
      <w:pBdr>
        <w:top w:val="single" w:color="2F5496" w:sz="4" w:space="10"/>
        <w:bottom w:val="single" w:color="2F5496" w:sz="4" w:space="10"/>
      </w:pBdr>
      <w:spacing w:before="360" w:after="360"/>
      <w:ind w:left="864" w:right="864"/>
      <w:jc w:val="center"/>
    </w:pPr>
    <w:rPr>
      <w:i/>
      <w:iCs/>
      <w:color w:val="2F5597"/>
    </w:rPr>
  </w:style>
  <w:style w:type="character" w:customStyle="1" w:styleId="33">
    <w:name w:val="明显引用 字符"/>
    <w:basedOn w:val="16"/>
    <w:link w:val="32"/>
    <w:qFormat/>
    <w:uiPriority w:val="30"/>
    <w:rPr>
      <w:i/>
      <w:iCs/>
      <w:color w:val="2F5597"/>
    </w:rPr>
  </w:style>
  <w:style w:type="character" w:customStyle="1" w:styleId="34">
    <w:name w:val="Intense Reference_b134054a-80c5-442e-b580-e98a5ce7d673"/>
    <w:basedOn w:val="16"/>
    <w:qFormat/>
    <w:uiPriority w:val="32"/>
    <w:rPr>
      <w:b/>
      <w:bCs/>
      <w:smallCaps/>
      <w:color w:val="2F5597"/>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1577</Words>
  <Characters>1603</Characters>
  <Paragraphs>12</Paragraphs>
  <TotalTime>5</TotalTime>
  <ScaleCrop>false</ScaleCrop>
  <LinksUpToDate>false</LinksUpToDate>
  <CharactersWithSpaces>1606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2026-03-21T21:22:00Z</dcterms:created>
  <dc:creator>清文 邓</dc:creator>
  <cp:lastModifiedBy>薛</cp:lastModifiedBy>
  <dcterms:modified xsi:type="dcterms:W3CDTF">2026-03-22T06:50:23Z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eyJoZGlkIjoiNjU4ZThmYTJhNWE0NGRiOTI0Njc2YzAyYzQxODc2NTciLCJ1c2VySWQiOiI0MjgwMzE0NjUifQ==</vt:lpwstr>
  </property>
  <property fmtid="{D5CDD505-2E9C-101B-9397-08002B2CF9AE}" pid="3" name="KSOProductBuildVer">
    <vt:lpwstr>2052-12.1.0.23542</vt:lpwstr>
  </property>
  <property fmtid="{D5CDD505-2E9C-101B-9397-08002B2CF9AE}" pid="4" name="ICV">
    <vt:lpwstr>0868DCABBF474B39B7CD88AAAFDE9D92_13</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7054","errorWord":"经济思想","length":4,"majorClass":"文字提醒","majorClassCode":"E001","manufacturer":"方正","manufacturerCode":"funz","offset":705,"originalText":null,"reason":"重点词检查：习近平新时代中国特色社会主义思想","rightWord":"习近平经济思想","source":"习近平新时代中国特色社会主义思想","tagEndIndex":709,"tagStartIndex":705,"zuobian":710,"youbian":714,"colorCode":255,"color":"#ce3e31","zksq":"收起","position":"第1页第25行    ","gaichi":"经济思想 → 习近平经济思想            (方正)","gaichi1":" → ","suggest":{"ignore":true,"modify":false,"showSug":false,"showReason":true,"sug":""},"errorType":"清华大学中国经济思想与实践研究院院长李稻葵将带来对科技服务业发展面临的经济形势分析与预测的前沿洞察；华夏新供给经济学研究院创始院长、中国财政科学研究院研究员贾康将带来科技服务业国际化创新发展的深度解析；中关村发展集团董事长李妍将带来数智赋能生态，开放创新未来，科技服务业高质量发展的中关村实践；工银金融资产投资有限公司副总经理、工银资本管理有限公司董事长陆胜东将分享以投资生态网络打造金融服务基础，以四融全面服务促进科技金融发展；西安交通大学国家技术转移中心主任王文将结合高校技术转移实践，清晰展现技术转移机构在链接创新资源、服务产业发展中的作用定位与重要价值；施耐德电气中国区副总裁BRUNEAU Vincent将带来施耐德引领能源科技，共创可持续未来的实践；创业黑马创始人、董事长牛文文，北京戴纳实验科技股份有限公司创始人、董事长迟海鹏将围绕AI赋能科技服务业高质量发展、AI赋能科研范式变革等生动实践进行分享。\r","xuanzhongindex":false,"xuanzhongone":true,"oid":"keyfocus0","proofreadLogId":null,"errorInfo":"清华大学中国&lt;em&gt;经济思想&lt;/em&gt;与实践研究院院长李稻葵将带来对科技服务业发展面临的经济形势分析与预测的前沿洞察；","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7054","errorWord":"经济思想","length":4,"majorClass":"文字提醒","majorClassCode":"E001","manufacturer":"方正","manufacturerCode":"funz","offset":705,"originalText":null,"reason":"重点词检查：习近平新时代中国特色社会主义思想","rightWord":"习近平经济思想","source":"习近平新时代中国特色社会主义思想","tagEndIndex":709,"tagStartIndex":705,"zuobian":710,"youbian":714,"colorCode":255,"color":"#ce3e31","zksq":"收起","position":"第1页第25行    ","gaichi":"经济思想 → 习近平经济思想            (方正)","gaichi1":" → ","suggest":{"ignore":true,"modify":false,"showSug":false,"showReason":true,"sug":""},"errorType":"清华大学中国经济思想与实践研究院院长李稻葵将带来对科技服务业发展面临的经济形势分析与预测的前沿洞察；华夏新供给经济学研究院创始院长、中国财政科学研究院研究员贾康将带来科技服务业国际化创新发展的深度解析；中关村发展集团董事长李妍将带来数智赋能生态，开放创新未来，科技服务业高质量发展的中关村实践；工银金融资产投资有限公司副总经理、工银资本管理有限公司董事长陆胜东将分享以投资生态网络打造金融服务基础，以四融全面服务促进科技金融发展；西安交通大学国家技术转移中心主任王文将结合高校技术转移实践，清晰展现技术转移机构在链接创新资源、服务产业发展中的作用定位与重要价值；施耐德电气中国区副总裁BRUNEAU Vincent将带来施耐德引领能源科技，共创可持续未来的实践；创业黑马创始人、董事长牛文文，北京戴纳实验科技股份有限公司创始人、董事长迟海鹏将围绕AI赋能科技服务业高质量发展、AI赋能科研范式变革等生动实践进行分享。\r","xuanzhongindex":false,"xuanzhongone":true,"oid":"keyfocus0","proofreadLogId":null,"errorInfo":"清华大学中国&lt;em&gt;经济思想&lt;/em&gt;与实践研究院院长李稻葵将带来对科技服务业发展面临的经济形势分析与预测的前沿洞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7054","errorWord":"经济思想","length":4,"majorClass":"文字提醒","majorClassCode":"E001","manufacturer":"方正","manufacturerCode":"funz","offset":705,"originalText":null,"reason":"重点词检查：习近平新时代中国特色社会主义思想","rightWord":"习近平经济思想","source":"习近平新时代中国特色社会主义思想","tagEndIndex":709,"tagStartIndex":705,"zuobian":710,"youbian":714,"colorCode":255,"color":"#ce3e31","zksq":"收起","position":"第1页第25行    ","gaichi":"经济思想 → 习近平经济思想            (方正)","gaichi1":" → ","suggest":{"ignore":true,"modify":false,"showSug":false,"showReason":true,"sug":""},"errorType":"清华大学中国经济思想与实践研究院院长李稻葵将带来对科技服务业发展面临的经济形势分析与预测的前沿洞察；华夏新供给经济学研究院创始院长、中国财政科学研究院研究员贾康将带来科技服务业国际化创新发展的深度解析；中关村发展集团董事长李妍将带来数智赋能生态，开放创新未来，科技服务业高质量发展的中关村实践；工银金融资产投资有限公司副总经理、工银资本管理有限公司董事长陆胜东将分享以投资生态网络打造金融服务基础，以四融全面服务促进科技金融发展；西安交通大学国家技术转移中心主任王文将结合高校技术转移实践，清晰展现技术转移机构在链接创新资源、服务产业发展中的作用定位与重要价值；施耐德电气中国区副总裁BRUNEAU Vincent将带来施耐德引领能源科技，共创可持续未来的实践；创业黑马创始人、董事长牛文文，北京戴纳实验科技股份有限公司创始人、董事长迟海鹏将围绕AI赋能科技服务业高质量发展、AI赋能科研范式变革等生动实践进行分享。\r","xuanzhongindex":false,"xuanzhongone":true,"oid":"keyfocus0","proofreadLogId":null,"errorInfo":"清华大学中国&lt;em&gt;经济思想&lt;/em&gt;与实践研究院院长李稻葵将带来对科技服务业发展面临的经济形势分析与预测的前沿洞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12584","errorWord":"总工程师","length":4,"majorClass":"文字提醒","majorClassCode":"E001","manufacturer":"方正","manufacturerCode":"funz","offset":1258,"originalText":null,"reason":"领导人职务检查：王勇-中央委员会委员、全国政协副主席、全国政协党组成员、宝鸡市委副书记、宝鸡市市长、宝鸡市政府党组书记","rightWord":null,"source":"","tagEndIndex":1262,"tagStartIndex":1258,"zuobian":1270,"youbian":1274,"colorCode":255,"color":"#ce3e31","zksq":"收起","position":"第2页第7行    ","gaichi":"总工程师 → null            (方正)","gaichi1":" → ","suggest":{"ignore":true,"modify":false,"showSug":false,"showReason":true,"sug":""},"errorType":"多家科技服务业领军企业将集中亮相，展现科技服务在新能源、城市安全、智能装备等领域的应用示范成果，同步发布特色应用场景需求，提供丰富合作机遇，推动科技服务与产业需求精准对接、深度融合。北京农商银行与中关村发展集团达成战略合作签约。中国寰球工程有限公司副总经理、总工程师王勇将发布新能源绿色工业系统智慧协同优化技术V2.0及需求。中国电建集团北京勘测设计研究院有限公司副总经理、总工程师王可将发布AI赋能首都都市圈流域防灾减灾研发与技术攻关合作需求。探路者控股集团股份有限公司副总裁谢凯东将发布下一代外骨骼装备研发合作需求。\r","xuanzhongindex":false,"xuanzhongone":true,"oid":"keyfocus0","proofreadLogId":null,"errorInfo":"中国寰球工程有限公司副总经理、&lt;em&gt;总工程师&lt;/em&gt;王勇将发布新能源绿色工业系统智慧协同优化技术V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12584","errorWord":"总工程师","length":4,"majorClass":"文字提醒","majorClassCode":"E001","manufacturer":"方正","manufacturerCode":"funz","offset":1258,"originalText":null,"reason":"领导人职务检查：王勇-中央委员会委员、全国政协副主席、全国政协党组成员、宝鸡市委副书记、宝鸡市市长、宝鸡市政府党组书记","rightWord":null,"source":"","tagEndIndex":1262,"tagStartIndex":1258,"zuobian":1270,"youbian":1274,"colorCode":255,"color":"#ce3e31","zksq":"收起","position":"第2页第7行    ","gaichi":"总工程师 → null            (方正)","gaichi1":" → ","suggest":{"ignore":true,"modify":false,"showSug":false,"showReason":true,"sug":""},"errorType":"多家科技服务业领军企业将集中亮相，展现科技服务在新能源、城市安全、智能装备等领域的应用示范成果，同步发布特色应用场景需求，提供丰富合作机遇，推动科技服务与产业需求精准对接、深度融合。北京农商银行与中关村发展集团达成战略合作签约。中国寰球工程有限公司副总经理、总工程师王勇将发布新能源绿色工业系统智慧协同优化技术V2.0及需求。中国电建集团北京勘测设计研究院有限公司副总经理、总工程师王可将发布AI赋能首都都市圈流域防灾减灾研发与技术攻关合作需求。探路者控股集团股份有限公司副总裁谢凯东将发布下一代外骨骼装备研发合作需求。\r","xuanzhongindex":false,"xuanzhongone":true,"oid":"keyfocus0","proofreadLogId":null,"errorInfo":"中国寰球工程有限公司副总经理、&lt;em&gt;总工程师&lt;/em&gt;王勇将发布新能源绿色工业系统智慧协同优化技术V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12584","errorWord":"总工程师","length":4,"majorClass":"文字提醒","majorClassCode":"E001","manufacturer":"方正","manufacturerCode":"funz","offset":1258,"originalText":null,"reason":"领导人职务检查：王勇-中央委员会委员、全国政协副主席、全国政协党组成员、宝鸡市委副书记、宝鸡市市长、宝鸡市政府党组书记","rightWord":null,"source":"","tagEndIndex":1262,"tagStartIndex":1258,"zuobian":1270,"youbian":1274,"colorCode":255,"color":"#ce3e31","zksq":"收起","position":"第2页第7行    ","gaichi":"总工程师 → null            (方正)","gaichi1":" → ","suggest":{"ignore":true,"modify":false,"showSug":false,"showReason":true,"sug":""},"errorType":"多家科技服务业领军企业将集中亮相，展现科技服务在新能源、城市安全、智能装备等领域的应用示范成果，同步发布特色应用场景需求，提供丰富合作机遇，推动科技服务与产业需求精准对接、深度融合。北京农商银行与中关村发展集团达成战略合作签约。中国寰球工程有限公司副总经理、总工程师王勇将发布新能源绿色工业系统智慧协同优化技术V2.0及需求。中国电建集团北京勘测设计研究院有限公司副总经理、总工程师王可将发布AI赋能首都都市圈流域防灾减灾研发与技术攻关合作需求。探路者控股集团股份有限公司副总裁谢凯东将发布下一代外骨骼装备研发合作需求。\r","xuanzhongindex":false,"xuanzhongone":true,"oid":"keyfocus0","proofreadLogId":null,"errorInfo":"中国寰球工程有限公司副总经理、&lt;em&gt;总工程师&lt;/em&gt;王勇将发布新能源绿色工业系统智慧协同优化技术V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12622","errorWord":"王勇","length":2,"majorClass":"重要领导","majorClassCode":"E002","manufacturer":"方正","manufacturerCode":"funz","offset":1262,"originalText":null,"reason":"提及领导人","rightWord":null,"source":"敏感词类型：提及领导人；","tagEndIndex":1264,"tagStartIndex":1262,"zuobian":1274,"youbian":1276,"colorCode":16711680,"color":"#3e81e7","zksq":"收起","position":"第2页第7行    ","gaichi":"王勇 → null            (方正)","gaichi1":" → ","suggest":{"ignore":true,"modify":false,"showSug":false,"showReason":true,"sug":""},"errorType":"多家科技服务业领军企业将集中亮相，展现科技服务在新能源、城市安全、智能装备等领域的应用示范成果，同步发布特色应用场景需求，提供丰富合作机遇，推动科技服务与产业需求精准对接、深度融合。北京农商银行与中关村发展集团达成战略合作签约。中国寰球工程有限公司副总经理、总工程师王勇将发布新能源绿色工业系统智慧协同优化技术V2.0及需求。中国电建集团北京勘测设计研究院有限公司副总经理、总工程师王可将发布AI赋能首都都市圈流域防灾减灾研发与技术攻关合作需求。探路者控股集团股份有限公司副总裁谢凯东将发布下一代外骨骼装备研发合作需求。\r","xuanzhongindex":false,"xuanzhongone":true,"oid":"keyfocus0","proofreadLogId":null,"errorInfo":"中国寰球工程有限公司副总经理、总工程师&lt;orange&gt;王勇&lt;/orange&gt;将发布新能源绿色工业系统智慧协同优化技术V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12622","errorWord":"王勇","length":2,"majorClass":"重要领导","majorClassCode":"E002","manufacturer":"方正","manufacturerCode":"funz","offset":1262,"originalText":null,"reason":"提及领导人","rightWord":null,"source":"敏感词类型：提及领导人；","tagEndIndex":1264,"tagStartIndex":1262,"zuobian":1274,"youbian":1276,"colorCode":16711680,"color":"#3e81e7","zksq":"收起","position":"第2页第7行    ","gaichi":"王勇 → null            (方正)","gaichi1":" → ","suggest":{"ignore":true,"modify":false,"showSug":false,"showReason":true,"sug":""},"errorType":"多家科技服务业领军企业将集中亮相，展现科技服务在新能源、城市安全、智能装备等领域的应用示范成果，同步发布特色应用场景需求，提供丰富合作机遇，推动科技服务与产业需求精准对接、深度融合。北京农商银行与中关村发展集团达成战略合作签约。中国寰球工程有限公司副总经理、总工程师王勇将发布新能源绿色工业系统智慧协同优化技术V2.0及需求。中国电建集团北京勘测设计研究院有限公司副总经理、总工程师王可将发布AI赋能首都都市圈流域防灾减灾研发与技术攻关合作需求。探路者控股集团股份有限公司副总裁谢凯东将发布下一代外骨骼装备研发合作需求。\r","xuanzhongindex":false,"xuanzhongone":true,"oid":"keyfocus0","proofreadLogId":null,"errorInfo":"中国寰球工程有限公司副总经理、总工程师&lt;orange&gt;王勇&lt;/orange&gt;将发布新能源绿色工业系统智慧协同优化技术V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12622","errorWord":"王勇","length":2,"majorClass":"重要领导","majorClassCode":"E002","manufacturer":"方正","manufacturerCode":"funz","offset":1262,"originalText":null,"reason":"提及领导人","rightWord":null,"source":"敏感词类型：提及领导人；","tagEndIndex":1264,"tagStartIndex":1262,"zuobian":1274,"youbian":1276,"colorCode":16711680,"color":"#3e81e7","zksq":"收起","position":"第2页第7行    ","gaichi":"王勇 → null            (方正)","gaichi1":" → ","suggest":{"ignore":true,"modify":false,"showSug":false,"showReason":true,"sug":""},"errorType":"多家科技服务业领军企业将集中亮相，展现科技服务在新能源、城市安全、智能装备等领域的应用示范成果，同步发布特色应用场景需求，提供丰富合作机遇，推动科技服务与产业需求精准对接、深度融合。北京农商银行与中关村发展集团达成战略合作签约。中国寰球工程有限公司副总经理、总工程师王勇将发布新能源绿色工业系统智慧协同优化技术V2.0及需求。中国电建集团北京勘测设计研究院有限公司副总经理、总工程师王可将发布AI赋能首都都市圈流域防灾减灾研发与技术攻关合作需求。探路者控股集团股份有限公司副总裁谢凯东将发布下一代外骨骼装备研发合作需求。\r","xuanzhongindex":false,"xuanzhongone":true,"oid":"keyfocus0","proofreadLogId":null,"errorInfo":"中国寰球工程有限公司副总经理、总工程师&lt;orange&gt;王勇&lt;/orange&gt;将发布新能源绿色工业系统智慧协同优化技术V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13164","errorWord":"总工程师","length":4,"majorClass":"文字提醒","majorClassCode":"E001","manufacturer":"方正","manufacturerCode":"funz","offset":1316,"originalText":null,"reason":"领导人职务检查：王可-第十四届全国人大常委会委员、全国人大外事委员会副主任委员、中国红十字会党组书记、中国红十字会常务副会长","rightWord":null,"source":"","tagEndIndex":1320,"tagStartIndex":1316,"zuobian":1329,"youbian":1333,"colorCode":255,"color":"#ce3e31","zksq":"收起","position":"第2页第8行    ","gaichi":"总工程师 → null            (方正)","gaichi1":" → ","suggest":{"ignore":true,"modify":false,"showSug":false,"showReason":true,"sug":""},"errorType":"多家科技服务业领军企业将集中亮相，展现科技服务在新能源、城市安全、智能装备等领域的应用示范成果，同步发布特色应用场景需求，提供丰富合作机遇，推动科技服务与产业需求精准对接、深度融合。北京农商银行与中关村发展集团达成战略合作签约。中国寰球工程有限公司副总经理、总工程师王勇将发布新能源绿色工业系统智慧协同优化技术V2.0及需求。中国电建集团北京勘测设计研究院有限公司副总经理、总工程师王可将发布AI赋能首都都市圈流域防灾减灾研发与技术攻关合作需求。探路者控股集团股份有限公司副总裁谢凯东将发布下一代外骨骼装备研发合作需求。\r","xuanzhongindex":false,"xuanzhongone":true,"oid":"keyfocus0","proofreadLogId":null,"errorInfo":"中国电建集团北京勘测设计研究院有限公司副总经理、&lt;em&gt;总工程师&lt;/em&gt;王可将发布AI赋能首都都市圈流域防灾减灾研发与技术攻关合作需求。","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13164","errorWord":"总工程师","length":4,"majorClass":"文字提醒","majorClassCode":"E001","manufacturer":"方正","manufacturerCode":"funz","offset":1316,"originalText":null,"reason":"领导人职务检查：王可-第十四届全国人大常委会委员、全国人大外事委员会副主任委员、中国红十字会党组书记、中国红十字会常务副会长","rightWord":null,"source":"","tagEndIndex":1320,"tagStartIndex":1316,"zuobian":1329,"youbian":1333,"colorCode":255,"color":"#ce3e31","zksq":"收起","position":"第2页第8行    ","gaichi":"总工程师 → null            (方正)","gaichi1":" → ","suggest":{"ignore":true,"modify":false,"showSug":false,"showReason":true,"sug":""},"errorType":"多家科技服务业领军企业将集中亮相，展现科技服务在新能源、城市安全、智能装备等领域的应用示范成果，同步发布特色应用场景需求，提供丰富合作机遇，推动科技服务与产业需求精准对接、深度融合。北京农商银行与中关村发展集团达成战略合作签约。中国寰球工程有限公司副总经理、总工程师王勇将发布新能源绿色工业系统智慧协同优化技术V2.0及需求。中国电建集团北京勘测设计研究院有限公司副总经理、总工程师王可将发布AI赋能首都都市圈流域防灾减灾研发与技术攻关合作需求。探路者控股集团股份有限公司副总裁谢凯东将发布下一代外骨骼装备研发合作需求。\r","xuanzhongindex":false,"xuanzhongone":true,"oid":"keyfocus0","proofreadLogId":null,"errorInfo":"中国电建集团北京勘测设计研究院有限公司副总经理、&lt;em&gt;总工程师&lt;/em&gt;王可将发布AI赋能首都都市圈流域防灾减灾研发与技术攻关合作需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13164","errorWord":"总工程师","length":4,"majorClass":"文字提醒","majorClassCode":"E001","manufacturer":"方正","manufacturerCode":"funz","offset":1316,"originalText":null,"reason":"领导人职务检查：王可-第十四届全国人大常委会委员、全国人大外事委员会副主任委员、中国红十字会党组书记、中国红十字会常务副会长","rightWord":null,"source":"","tagEndIndex":1320,"tagStartIndex":1316,"zuobian":1329,"youbian":1333,"colorCode":255,"color":"#ce3e31","zksq":"收起","position":"第2页第8行    ","gaichi":"总工程师 → null            (方正)","gaichi1":" → ","suggest":{"ignore":true,"modify":false,"showSug":false,"showReason":true,"sug":""},"errorType":"多家科技服务业领军企业将集中亮相，展现科技服务在新能源、城市安全、智能装备等领域的应用示范成果，同步发布特色应用场景需求，提供丰富合作机遇，推动科技服务与产业需求精准对接、深度融合。北京农商银行与中关村发展集团达成战略合作签约。中国寰球工程有限公司副总经理、总工程师王勇将发布新能源绿色工业系统智慧协同优化技术V2.0及需求。中国电建集团北京勘测设计研究院有限公司副总经理、总工程师王可将发布AI赋能首都都市圈流域防灾减灾研发与技术攻关合作需求。探路者控股集团股份有限公司副总裁谢凯东将发布下一代外骨骼装备研发合作需求。\r","xuanzhongindex":false,"xuanzhongone":true,"oid":"keyfocus0","proofreadLogId":null,"errorInfo":"中国电建集团北京勘测设计研究院有限公司副总经理、&lt;em&gt;总工程师&lt;/em&gt;王可将发布AI赋能首都都市圈流域防灾减灾研发与技术攻关合作需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13202","errorWord":"王可","length":2,"majorClass":"重要领导","majorClassCode":"E002","manufacturer":"方正","manufacturerCode":"funz","offset":1320,"originalText":null,"reason":"提及领导人","rightWord":null,"source":"敏感词类型：提及领导人；","tagEndIndex":1322,"tagStartIndex":1320,"zuobian":1333,"youbian":1335,"colorCode":16711680,"color":"#3e81e7","zksq":"收起","position":"第2页第9行    ","gaichi":"王可 → null            (方正)","gaichi1":" → ","suggest":{"ignore":true,"modify":false,"showSug":false,"showReason":true,"sug":""},"errorType":"多家科技服务业领军企业将集中亮相，展现科技服务在新能源、城市安全、智能装备等领域的应用示范成果，同步发布特色应用场景需求，提供丰富合作机遇，推动科技服务与产业需求精准对接、深度融合。北京农商银行与中关村发展集团达成战略合作签约。中国寰球工程有限公司副总经理、总工程师王勇将发布新能源绿色工业系统智慧协同优化技术V2.0及需求。中国电建集团北京勘测设计研究院有限公司副总经理、总工程师王可将发布AI赋能首都都市圈流域防灾减灾研发与技术攻关合作需求。探路者控股集团股份有限公司副总裁谢凯东将发布下一代外骨骼装备研发合作需求。\r","xuanzhongindex":false,"xuanzhongone":true,"oid":"keyfocus0","proofreadLogId":null,"errorInfo":"中国电建集团北京勘测设计研究院有限公司副总经理、总工程师&lt;orange&gt;王可&lt;/orange&gt;将发布AI赋能首都都市圈流域防灾减灾研发与技术攻关合作需求。","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13202","errorWord":"王可","length":2,"majorClass":"重要领导","majorClassCode":"E002","manufacturer":"方正","manufacturerCode":"funz","offset":1320,"originalText":null,"reason":"提及领导人","rightWord":null,"source":"敏感词类型：提及领导人；","tagEndIndex":1322,"tagStartIndex":1320,"zuobian":1333,"youbian":1335,"colorCode":16711680,"color":"#3e81e7","zksq":"收起","position":"第2页第9行    ","gaichi":"王可 → null            (方正)","gaichi1":" → ","suggest":{"ignore":true,"modify":false,"showSug":false,"showReason":true,"sug":""},"errorType":"多家科技服务业领军企业将集中亮相，展现科技服务在新能源、城市安全、智能装备等领域的应用示范成果，同步发布特色应用场景需求，提供丰富合作机遇，推动科技服务与产业需求精准对接、深度融合。北京农商银行与中关村发展集团达成战略合作签约。中国寰球工程有限公司副总经理、总工程师王勇将发布新能源绿色工业系统智慧协同优化技术V2.0及需求。中国电建集团北京勘测设计研究院有限公司副总经理、总工程师王可将发布AI赋能首都都市圈流域防灾减灾研发与技术攻关合作需求。探路者控股集团股份有限公司副总裁谢凯东将发布下一代外骨骼装备研发合作需求。\r","xuanzhongindex":false,"xuanzhongone":true,"oid":"keyfocus0","proofreadLogId":null,"errorInfo":"中国电建集团北京勘测设计研究院有限公司副总经理、总工程师&lt;orange&gt;王可&lt;/orange&gt;将发布AI赋能首都都市圈流域防灾减灾研发与技术攻关合作需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13202","errorWord":"王可","length":2,"majorClass":"重要领导","majorClassCode":"E002","manufacturer":"方正","manufacturerCode":"funz","offset":1320,"originalText":null,"reason":"提及领导人","rightWord":null,"source":"敏感词类型：提及领导人；","tagEndIndex":1322,"tagStartIndex":1320,"zuobian":1333,"youbian":1335,"colorCode":16711680,"color":"#3e81e7","zksq":"收起","position":"第2页第9行    ","gaichi":"王可 → null            (方正)","gaichi1":" → ","suggest":{"ignore":true,"modify":false,"showSug":false,"showReason":true,"sug":""},"errorType":"多家科技服务业领军企业将集中亮相，展现科技服务在新能源、城市安全、智能装备等领域的应用示范成果，同步发布特色应用场景需求，提供丰富合作机遇，推动科技服务与产业需求精准对接、深度融合。北京农商银行与中关村发展集团达成战略合作签约。中国寰球工程有限公司副总经理、总工程师王勇将发布新能源绿色工业系统智慧协同优化技术V2.0及需求。中国电建集团北京勘测设计研究院有限公司副总经理、总工程师王可将发布AI赋能首都都市圈流域防灾减灾研发与技术攻关合作需求。探路者控股集团股份有限公司副总裁谢凯东将发布下一代外骨骼装备研发合作需求。\r","xuanzhongindex":false,"xuanzhongone":true,"oid":"keyfocus0","proofreadLogId":null,"errorInfo":"中国电建集团北京勘测设计研究院有限公司副总经理、总工程师&lt;orange&gt;王可&lt;/orange&gt;将发布AI赋能首都都市圈流域防灾减灾研发与技术攻关合作需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15591","errorWord":"“","length":1,"majorClass":"文字提醒","majorClassCode":"E001","manufacturer":"方正","manufacturerCode":"funz","offset":1559,"originalText":null,"reason":"标点符号检查：‘’应写在“”之内","rightWord":null,"source":"在双引号之内应该使用单引号","tagEndIndex":1560,"tagStartIndex":1559,"zuobian":1573,"youbian":1574,"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备注：“本次提供的预热稿件、新闻通稿、速记稿、图片、视频等宣传素材，特别是文中提到的 &lt;sm&gt;“&lt;/sm&gt;首次”“第一”“首创”等相关内容，科技服务业高质量发展平行论坛宣传负责人已审核把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15591","errorWord":"“","length":1,"majorClass":"文字提醒","majorClassCode":"E001","manufacturer":"方正","manufacturerCode":"funz","offset":1559,"originalText":null,"reason":"标点符号检查：‘’应写在“”之内","rightWord":null,"source":"在双引号之内应该使用单引号","tagEndIndex":1560,"tagStartIndex":1559,"zuobian":1573,"youbian":1574,"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备注：“本次提供的预热稿件、新闻通稿、速记稿、图片、视频等宣传素材，特别是文中提到的 &lt;sm&gt;“&lt;/sm&gt;首次”“第一”“首创”等相关内容，科技服务业高质量发展平行论坛宣传负责人已审核把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15591","errorWord":"“","length":1,"majorClass":"文字提醒","majorClassCode":"E001","manufacturer":"方正","manufacturerCode":"funz","offset":1559,"originalText":null,"reason":"标点符号检查：‘’应写在“”之内","rightWord":null,"source":"在双引号之内应该使用单引号","tagEndIndex":1560,"tagStartIndex":1559,"zuobian":1573,"youbian":1574,"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备注：“本次提供的预热稿件、新闻通稿、速记稿、图片、视频等宣传素材，特别是文中提到的 &lt;sm&gt;“&lt;/sm&gt;首次”“第一”“首创”等相关内容，科技服务业高质量发展平行论坛宣传负责人已审核把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15621","errorWord":"”","length":1,"majorClass":"文字提醒","majorClassCode":"E001","manufacturer":"方正","manufacturerCode":"funz","offset":1562,"originalText":null,"reason":"标点符号检查：‘’应写在“”之内","rightWord":null,"source":"在双引号之内应该使用单引号","tagEndIndex":1563,"tagStartIndex":1562,"zuobian":1576,"youbian":1577,"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备注：“本次提供的预热稿件、新闻通稿、速记稿、图片、视频等宣传素材，特别是文中提到的 “首次&lt;sm&gt;”&lt;/sm&gt;“第一”“首创”等相关内容，科技服务业高质量发展平行论坛宣传负责人已审核把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15621","errorWord":"”","length":1,"majorClass":"文字提醒","majorClassCode":"E001","manufacturer":"方正","manufacturerCode":"funz","offset":1562,"originalText":null,"reason":"标点符号检查：‘’应写在“”之内","rightWord":null,"source":"在双引号之内应该使用单引号","tagEndIndex":1563,"tagStartIndex":1562,"zuobian":1576,"youbian":1577,"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备注：“本次提供的预热稿件、新闻通稿、速记稿、图片、视频等宣传素材，特别是文中提到的 “首次&lt;sm&gt;”&lt;/sm&gt;“第一”“首创”等相关内容，科技服务业高质量发展平行论坛宣传负责人已审核把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15621","errorWord":"”","length":1,"majorClass":"文字提醒","majorClassCode":"E001","manufacturer":"方正","manufacturerCode":"funz","offset":1562,"originalText":null,"reason":"标点符号检查：‘’应写在“”之内","rightWord":null,"source":"在双引号之内应该使用单引号","tagEndIndex":1563,"tagStartIndex":1562,"zuobian":1576,"youbian":1577,"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备注：“本次提供的预热稿件、新闻通稿、速记稿、图片、视频等宣传素材，特别是文中提到的 “首次&lt;sm&gt;”&lt;/sm&gt;“第一”“首创”等相关内容，科技服务业高质量发展平行论坛宣传负责人已审核把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15631","errorWord":"“","length":1,"majorClass":"文字提醒","majorClassCode":"E001","manufacturer":"方正","manufacturerCode":"funz","offset":1563,"originalText":null,"reason":"标点符号检查：‘’应写在“”之内","rightWord":null,"source":"在双引号之内应该使用单引号","tagEndIndex":1564,"tagStartIndex":1563,"zuobian":1577,"youbian":1578,"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备注：“本次提供的预热稿件、新闻通稿、速记稿、图片、视频等宣传素材，特别是文中提到的 “首次”&lt;sm&gt;“&lt;/sm&gt;第一”“首创”等相关内容，科技服务业高质量发展平行论坛宣传负责人已审核把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15631","errorWord":"“","length":1,"majorClass":"文字提醒","majorClassCode":"E001","manufacturer":"方正","manufacturerCode":"funz","offset":1563,"originalText":null,"reason":"标点符号检查：‘’应写在“”之内","rightWord":null,"source":"在双引号之内应该使用单引号","tagEndIndex":1564,"tagStartIndex":1563,"zuobian":1577,"youbian":1578,"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备注：“本次提供的预热稿件、新闻通稿、速记稿、图片、视频等宣传素材，特别是文中提到的 “首次”&lt;sm&gt;“&lt;/sm&gt;第一”“首创”等相关内容，科技服务业高质量发展平行论坛宣传负责人已审核把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15631","errorWord":"“","length":1,"majorClass":"文字提醒","majorClassCode":"E001","manufacturer":"方正","manufacturerCode":"funz","offset":1563,"originalText":null,"reason":"标点符号检查：‘’应写在“”之内","rightWord":null,"source":"在双引号之内应该使用单引号","tagEndIndex":1564,"tagStartIndex":1563,"zuobian":1577,"youbian":1578,"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备注：“本次提供的预热稿件、新闻通稿、速记稿、图片、视频等宣传素材，特别是文中提到的 “首次”&lt;sm&gt;“&lt;/sm&gt;第一”“首创”等相关内容，科技服务业高质量发展平行论坛宣传负责人已审核把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15661","errorWord":"”","length":1,"majorClass":"文字提醒","majorClassCode":"E001","manufacturer":"方正","manufacturerCode":"funz","offset":1566,"originalText":null,"reason":"标点符号检查：‘’应写在“”之内","rightWord":null,"source":"在双引号之内应该使用单引号","tagEndIndex":1567,"tagStartIndex":1566,"zuobian":1580,"youbian":1581,"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备注：“本次提供的预热稿件、新闻通稿、速记稿、图片、视频等宣传素材，特别是文中提到的 “首次”“第一&lt;sm&gt;”&lt;/sm&gt;“首创”等相关内容，科技服务业高质量发展平行论坛宣传负责人已审核把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15661","errorWord":"”","length":1,"majorClass":"文字提醒","majorClassCode":"E001","manufacturer":"方正","manufacturerCode":"funz","offset":1566,"originalText":null,"reason":"标点符号检查：‘’应写在“”之内","rightWord":null,"source":"在双引号之内应该使用单引号","tagEndIndex":1567,"tagStartIndex":1566,"zuobian":1580,"youbian":1581,"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备注：“本次提供的预热稿件、新闻通稿、速记稿、图片、视频等宣传素材，特别是文中提到的 “首次”“第一&lt;sm&gt;”&lt;/sm&gt;“首创”等相关内容，科技服务业高质量发展平行论坛宣传负责人已审核把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15661","errorWord":"”","length":1,"majorClass":"文字提醒","majorClassCode":"E001","manufacturer":"方正","manufacturerCode":"funz","offset":1566,"originalText":null,"reason":"标点符号检查：‘’应写在“”之内","rightWord":null,"source":"在双引号之内应该使用单引号","tagEndIndex":1567,"tagStartIndex":1566,"zuobian":1580,"youbian":1581,"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备注：“本次提供的预热稿件、新闻通稿、速记稿、图片、视频等宣传素材，特别是文中提到的 “首次”“第一&lt;sm&gt;”&lt;/sm&gt;“首创”等相关内容，科技服务业高质量发展平行论坛宣传负责人已审核把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15671","errorWord":"“","length":1,"majorClass":"文字提醒","majorClassCode":"E001","manufacturer":"方正","manufacturerCode":"funz","offset":1567,"originalText":null,"reason":"标点符号检查：‘’应写在“”之内","rightWord":null,"source":"在双引号之内应该使用单引号","tagEndIndex":1568,"tagStartIndex":1567,"zuobian":1581,"youbian":1582,"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注：“本次提供的预热稿件、新闻通稿、速记稿、图片、视频等宣传素材，特别是文中提到的 “首次”“第一”&lt;sm&gt;“&lt;/sm&gt;首创”等相关内容，科技服务业高质量发展平行论坛宣传负责人已审核把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15671","errorWord":"“","length":1,"majorClass":"文字提醒","majorClassCode":"E001","manufacturer":"方正","manufacturerCode":"funz","offset":1567,"originalText":null,"reason":"标点符号检查：‘’应写在“”之内","rightWord":null,"source":"在双引号之内应该使用单引号","tagEndIndex":1568,"tagStartIndex":1567,"zuobian":1581,"youbian":1582,"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注：“本次提供的预热稿件、新闻通稿、速记稿、图片、视频等宣传素材，特别是文中提到的 “首次”“第一”&lt;sm&gt;“&lt;/sm&gt;首创”等相关内容，科技服务业高质量发展平行论坛宣传负责人已审核把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15671","errorWord":"“","length":1,"majorClass":"文字提醒","majorClassCode":"E001","manufacturer":"方正","manufacturerCode":"funz","offset":1567,"originalText":null,"reason":"标点符号检查：‘’应写在“”之内","rightWord":null,"source":"在双引号之内应该使用单引号","tagEndIndex":1568,"tagStartIndex":1567,"zuobian":1581,"youbian":1582,"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注：“本次提供的预热稿件、新闻通稿、速记稿、图片、视频等宣传素材，特别是文中提到的 “首次”“第一”&lt;sm&gt;“&lt;/sm&gt;首创”等相关内容，科技服务业高质量发展平行论坛宣传负责人已审核把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15701","errorWord":"”","length":1,"majorClass":"文字提醒","majorClassCode":"E001","manufacturer":"方正","manufacturerCode":"funz","offset":1570,"originalText":null,"reason":"标点符号检查：‘’应写在“”之内","rightWord":null,"source":"在双引号之内应该使用单引号","tagEndIndex":1571,"tagStartIndex":1570,"zuobian":1584,"youbian":1585,"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本次提供的预热稿件、新闻通稿、速记稿、图片、视频等宣传素材，特别是文中提到的 “首次”“第一”“首创&lt;sm&gt;”&lt;/sm&gt;等相关内容，科技服务业高质量发展平行论坛宣传负责人已审核把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15701","errorWord":"”","length":1,"majorClass":"文字提醒","majorClassCode":"E001","manufacturer":"方正","manufacturerCode":"funz","offset":1570,"originalText":null,"reason":"标点符号检查：‘’应写在“”之内","rightWord":null,"source":"在双引号之内应该使用单引号","tagEndIndex":1571,"tagStartIndex":1570,"zuobian":1584,"youbian":1585,"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本次提供的预热稿件、新闻通稿、速记稿、图片、视频等宣传素材，特别是文中提到的 “首次”“第一”“首创&lt;sm&gt;”&lt;/sm&gt;等相关内容，科技服务业高质量发展平行论坛宣传负责人已审核把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15701","errorWord":"”","length":1,"majorClass":"文字提醒","majorClassCode":"E001","manufacturer":"方正","manufacturerCode":"funz","offset":1570,"originalText":null,"reason":"标点符号检查：‘’应写在“”之内","rightWord":null,"source":"在双引号之内应该使用单引号","tagEndIndex":1571,"tagStartIndex":1570,"zuobian":1584,"youbian":1585,"colorCode":255,"color":"#ce3e31","zksq":"收起","position":"第2页第17行    ","gaichi":"” → null            (方正)","gaichi1":" → ","suggest":{"ignore":true,"modify":false,"showSug":false,"showReason":true,"sug":""},"errorType":"备注：“本次提供的预热稿件、新闻通稿、速记稿、图片、视频等宣传素材，特别是文中提到的 “首次”“第一”“首创”等相关内容，科技服务业高质量发展平行论坛宣传负责人已审核把关。”\r","xuanzhongindex":false,"xuanzhongone":true,"oid":"keyfocus0","proofreadLogId":null,"errorInfo":"本次提供的预热稿件、新闻通稿、速记稿、图片、视频等宣传素材，特别是文中提到的 “首次”“第一”“首创&lt;sm&gt;”&lt;/sm&gt;等相关内容，科技服务业高质量发展平行论坛宣传负责人已审核把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