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8DA12" w14:textId="77777777" w:rsidR="000B7538" w:rsidRDefault="00D17A32">
      <w:pPr>
        <w:spacing w:line="520" w:lineRule="exact"/>
        <w:ind w:firstLineChars="200" w:firstLine="880"/>
        <w:jc w:val="center"/>
        <w:rPr>
          <w:rFonts w:ascii="方正小标宋简体" w:eastAsia="方正小标宋简体" w:hAnsi="仿宋"/>
          <w:bCs/>
          <w:sz w:val="44"/>
          <w:szCs w:val="44"/>
        </w:rPr>
      </w:pPr>
      <w:proofErr w:type="gramStart"/>
      <w:r>
        <w:rPr>
          <w:rFonts w:ascii="方正小标宋简体" w:eastAsia="方正小标宋简体" w:hAnsi="仿宋" w:hint="eastAsia"/>
          <w:bCs/>
          <w:sz w:val="44"/>
          <w:szCs w:val="44"/>
        </w:rPr>
        <w:t>廖</w:t>
      </w:r>
      <w:proofErr w:type="gramEnd"/>
      <w:r w:rsidRPr="00050B8D">
        <w:rPr>
          <w:rFonts w:ascii="宋体" w:eastAsia="宋体" w:hAnsi="宋体" w:cs="宋体" w:hint="eastAsia"/>
          <w:b/>
          <w:bCs/>
          <w:sz w:val="44"/>
          <w:szCs w:val="44"/>
        </w:rPr>
        <w:t>祎</w:t>
      </w:r>
      <w:proofErr w:type="gramStart"/>
      <w:r>
        <w:rPr>
          <w:rFonts w:ascii="方正小标宋简体" w:eastAsia="方正小标宋简体" w:hAnsi="方正小标宋简体" w:cs="方正小标宋简体" w:hint="eastAsia"/>
          <w:bCs/>
          <w:sz w:val="44"/>
          <w:szCs w:val="44"/>
        </w:rPr>
        <w:t>蕾</w:t>
      </w:r>
      <w:r>
        <w:rPr>
          <w:rFonts w:ascii="方正小标宋简体" w:eastAsia="方正小标宋简体" w:hAnsi="仿宋" w:hint="eastAsia"/>
          <w:bCs/>
          <w:sz w:val="44"/>
          <w:szCs w:val="44"/>
        </w:rPr>
        <w:t>个人</w:t>
      </w:r>
      <w:proofErr w:type="gramEnd"/>
      <w:r>
        <w:rPr>
          <w:rFonts w:ascii="方正小标宋简体" w:eastAsia="方正小标宋简体" w:hAnsi="仿宋" w:hint="eastAsia"/>
          <w:bCs/>
          <w:sz w:val="44"/>
          <w:szCs w:val="44"/>
        </w:rPr>
        <w:t>事迹材料</w:t>
      </w:r>
    </w:p>
    <w:p w14:paraId="751F68EC" w14:textId="77777777" w:rsidR="000B7538" w:rsidRDefault="000B7538">
      <w:pPr>
        <w:spacing w:line="520" w:lineRule="exact"/>
        <w:ind w:firstLineChars="200" w:firstLine="640"/>
        <w:rPr>
          <w:rFonts w:ascii="仿宋" w:eastAsia="仿宋" w:hAnsi="仿宋"/>
          <w:sz w:val="32"/>
          <w:szCs w:val="32"/>
        </w:rPr>
      </w:pPr>
    </w:p>
    <w:p w14:paraId="155F711A" w14:textId="77777777" w:rsidR="000B7538" w:rsidRDefault="00D17A32" w:rsidP="00CE41BB">
      <w:pPr>
        <w:spacing w:line="520" w:lineRule="exact"/>
        <w:ind w:firstLineChars="200" w:firstLine="640"/>
        <w:rPr>
          <w:rFonts w:ascii="仿宋" w:eastAsia="仿宋" w:hAnsi="仿宋"/>
          <w:sz w:val="32"/>
          <w:szCs w:val="32"/>
        </w:rPr>
      </w:pPr>
      <w:proofErr w:type="gramStart"/>
      <w:r>
        <w:rPr>
          <w:rFonts w:ascii="仿宋" w:eastAsia="仿宋" w:hAnsi="仿宋" w:hint="eastAsia"/>
          <w:sz w:val="32"/>
          <w:szCs w:val="32"/>
        </w:rPr>
        <w:t>廖</w:t>
      </w:r>
      <w:proofErr w:type="gramEnd"/>
      <w:r>
        <w:rPr>
          <w:rFonts w:ascii="仿宋" w:eastAsia="仿宋" w:hAnsi="仿宋" w:hint="eastAsia"/>
          <w:sz w:val="32"/>
          <w:szCs w:val="32"/>
        </w:rPr>
        <w:t>祎</w:t>
      </w:r>
      <w:proofErr w:type="gramStart"/>
      <w:r>
        <w:rPr>
          <w:rFonts w:ascii="仿宋" w:eastAsia="仿宋" w:hAnsi="仿宋" w:hint="eastAsia"/>
          <w:sz w:val="32"/>
          <w:szCs w:val="32"/>
        </w:rPr>
        <w:t>蕾同志</w:t>
      </w:r>
      <w:proofErr w:type="gramEnd"/>
      <w:r>
        <w:rPr>
          <w:rFonts w:ascii="仿宋" w:eastAsia="仿宋" w:hAnsi="仿宋" w:hint="eastAsia"/>
          <w:sz w:val="32"/>
          <w:szCs w:val="32"/>
        </w:rPr>
        <w:t>现任北京广播电视台卫视频道中心重大主题（国际传播方向）副科长，深耕媒体行业十余载。</w:t>
      </w:r>
    </w:p>
    <w:p w14:paraId="57AAA9D4" w14:textId="77777777" w:rsidR="000B7538" w:rsidRDefault="00D17A32" w:rsidP="00452D4E">
      <w:pPr>
        <w:spacing w:line="520" w:lineRule="exact"/>
        <w:ind w:firstLineChars="200" w:firstLine="640"/>
        <w:rPr>
          <w:rFonts w:ascii="黑体" w:eastAsia="黑体" w:hAnsi="黑体"/>
          <w:bCs/>
          <w:sz w:val="32"/>
          <w:szCs w:val="32"/>
        </w:rPr>
      </w:pPr>
      <w:r>
        <w:rPr>
          <w:rFonts w:ascii="黑体" w:eastAsia="黑体" w:hAnsi="黑体" w:hint="eastAsia"/>
          <w:bCs/>
          <w:sz w:val="32"/>
          <w:szCs w:val="32"/>
        </w:rPr>
        <w:t>一、勇担时代使命，创新理论宣传标杆之作</w:t>
      </w:r>
    </w:p>
    <w:p w14:paraId="1B6692D0" w14:textId="77777777" w:rsidR="000B7538" w:rsidRDefault="00D17A32" w:rsidP="00452D4E">
      <w:pPr>
        <w:spacing w:line="520" w:lineRule="exact"/>
        <w:ind w:firstLineChars="200" w:firstLine="640"/>
        <w:rPr>
          <w:rFonts w:ascii="仿宋" w:eastAsia="仿宋" w:hAnsi="仿宋"/>
          <w:sz w:val="32"/>
          <w:szCs w:val="32"/>
        </w:rPr>
      </w:pPr>
      <w:r>
        <w:rPr>
          <w:rFonts w:ascii="仿宋" w:eastAsia="仿宋" w:hAnsi="仿宋" w:hint="eastAsia"/>
          <w:sz w:val="32"/>
          <w:szCs w:val="32"/>
        </w:rPr>
        <w:t>从2009年起，</w:t>
      </w:r>
      <w:proofErr w:type="gramStart"/>
      <w:r>
        <w:rPr>
          <w:rFonts w:ascii="仿宋" w:eastAsia="仿宋" w:hAnsi="仿宋" w:hint="eastAsia"/>
          <w:sz w:val="32"/>
          <w:szCs w:val="32"/>
        </w:rPr>
        <w:t>廖</w:t>
      </w:r>
      <w:proofErr w:type="gramEnd"/>
      <w:r>
        <w:rPr>
          <w:rFonts w:ascii="仿宋" w:eastAsia="仿宋" w:hAnsi="仿宋" w:hint="eastAsia"/>
          <w:sz w:val="32"/>
          <w:szCs w:val="32"/>
        </w:rPr>
        <w:t>祎</w:t>
      </w:r>
      <w:proofErr w:type="gramStart"/>
      <w:r>
        <w:rPr>
          <w:rFonts w:ascii="仿宋" w:eastAsia="仿宋" w:hAnsi="仿宋" w:hint="eastAsia"/>
          <w:sz w:val="32"/>
          <w:szCs w:val="32"/>
        </w:rPr>
        <w:t>蕾同志</w:t>
      </w:r>
      <w:proofErr w:type="gramEnd"/>
      <w:r>
        <w:rPr>
          <w:rFonts w:ascii="仿宋" w:eastAsia="仿宋" w:hAnsi="仿宋" w:hint="eastAsia"/>
          <w:sz w:val="32"/>
          <w:szCs w:val="32"/>
        </w:rPr>
        <w:t>参与北京城市对外宣传片制作，用镜头语言向世界展示首都开放形象与发展活力；2009年参与中法合拍纪录片《一个法国人的红楼梦》，巧妙融合东西方文化视角，是一次成功的跨文化传播实践，为日后推动文明</w:t>
      </w:r>
      <w:proofErr w:type="gramStart"/>
      <w:r>
        <w:rPr>
          <w:rFonts w:ascii="仿宋" w:eastAsia="仿宋" w:hAnsi="仿宋" w:hint="eastAsia"/>
          <w:sz w:val="32"/>
          <w:szCs w:val="32"/>
        </w:rPr>
        <w:t>交流互鉴积累</w:t>
      </w:r>
      <w:proofErr w:type="gramEnd"/>
      <w:r>
        <w:rPr>
          <w:rFonts w:ascii="仿宋" w:eastAsia="仿宋" w:hAnsi="仿宋" w:hint="eastAsia"/>
          <w:sz w:val="32"/>
          <w:szCs w:val="32"/>
        </w:rPr>
        <w:t>了宝贵经验。</w:t>
      </w:r>
    </w:p>
    <w:p w14:paraId="447EB972" w14:textId="77777777" w:rsidR="000B7538" w:rsidRDefault="00D17A32" w:rsidP="00CE41BB">
      <w:pPr>
        <w:spacing w:line="520" w:lineRule="exact"/>
        <w:ind w:firstLineChars="200" w:firstLine="640"/>
        <w:rPr>
          <w:rFonts w:ascii="仿宋" w:eastAsia="仿宋" w:hAnsi="仿宋"/>
          <w:sz w:val="32"/>
          <w:szCs w:val="32"/>
        </w:rPr>
      </w:pPr>
      <w:r>
        <w:rPr>
          <w:rFonts w:ascii="仿宋" w:eastAsia="仿宋" w:hAnsi="仿宋" w:hint="eastAsia"/>
          <w:sz w:val="32"/>
          <w:szCs w:val="32"/>
        </w:rPr>
        <w:t>2023年底，为更生动有力宣传阐释习近平新时代中国特色社会主义思想，向世界讲好新时代中国故事，</w:t>
      </w:r>
      <w:proofErr w:type="gramStart"/>
      <w:r>
        <w:rPr>
          <w:rFonts w:ascii="仿宋" w:eastAsia="仿宋" w:hAnsi="仿宋" w:hint="eastAsia"/>
          <w:sz w:val="32"/>
          <w:szCs w:val="32"/>
        </w:rPr>
        <w:t>廖</w:t>
      </w:r>
      <w:proofErr w:type="gramEnd"/>
      <w:r>
        <w:rPr>
          <w:rFonts w:ascii="仿宋" w:eastAsia="仿宋" w:hAnsi="仿宋" w:hint="eastAsia"/>
          <w:sz w:val="32"/>
          <w:szCs w:val="32"/>
        </w:rPr>
        <w:t>祎</w:t>
      </w:r>
      <w:proofErr w:type="gramStart"/>
      <w:r>
        <w:rPr>
          <w:rFonts w:ascii="仿宋" w:eastAsia="仿宋" w:hAnsi="仿宋" w:hint="eastAsia"/>
          <w:sz w:val="32"/>
          <w:szCs w:val="32"/>
        </w:rPr>
        <w:t>蕾同志</w:t>
      </w:r>
      <w:proofErr w:type="gramEnd"/>
      <w:r>
        <w:rPr>
          <w:rFonts w:ascii="仿宋" w:eastAsia="仿宋" w:hAnsi="仿宋" w:hint="eastAsia"/>
          <w:sz w:val="32"/>
          <w:szCs w:val="32"/>
        </w:rPr>
        <w:t>作为总导演，策划创作大型世界文明交流</w:t>
      </w:r>
      <w:proofErr w:type="gramStart"/>
      <w:r>
        <w:rPr>
          <w:rFonts w:ascii="仿宋" w:eastAsia="仿宋" w:hAnsi="仿宋" w:hint="eastAsia"/>
          <w:sz w:val="32"/>
          <w:szCs w:val="32"/>
        </w:rPr>
        <w:t>互鉴读书</w:t>
      </w:r>
      <w:proofErr w:type="gramEnd"/>
      <w:r>
        <w:rPr>
          <w:rFonts w:ascii="仿宋" w:eastAsia="仿宋" w:hAnsi="仿宋" w:hint="eastAsia"/>
          <w:sz w:val="32"/>
          <w:szCs w:val="32"/>
        </w:rPr>
        <w:t>节目《习近平总书记的书单》。该节目立意高远、视角独特，是国内首部以习近平总书记阅读过的经典著作为载体，系统宣传</w:t>
      </w:r>
      <w:proofErr w:type="gramStart"/>
      <w:r>
        <w:rPr>
          <w:rFonts w:ascii="仿宋" w:eastAsia="仿宋" w:hAnsi="仿宋" w:hint="eastAsia"/>
          <w:sz w:val="32"/>
          <w:szCs w:val="32"/>
        </w:rPr>
        <w:t>阐释党</w:t>
      </w:r>
      <w:proofErr w:type="gramEnd"/>
      <w:r>
        <w:rPr>
          <w:rFonts w:ascii="仿宋" w:eastAsia="仿宋" w:hAnsi="仿宋" w:hint="eastAsia"/>
          <w:sz w:val="32"/>
          <w:szCs w:val="32"/>
        </w:rPr>
        <w:t>的创新理论的国际传播电视作品。</w:t>
      </w:r>
    </w:p>
    <w:p w14:paraId="6F8DDDA2" w14:textId="77777777" w:rsidR="000B7538" w:rsidRDefault="00D17A32" w:rsidP="00CE41BB">
      <w:pPr>
        <w:spacing w:line="520" w:lineRule="exact"/>
        <w:ind w:firstLineChars="200" w:firstLine="643"/>
        <w:rPr>
          <w:rFonts w:ascii="仿宋" w:eastAsia="仿宋" w:hAnsi="仿宋"/>
          <w:sz w:val="32"/>
          <w:szCs w:val="32"/>
        </w:rPr>
      </w:pPr>
      <w:r>
        <w:rPr>
          <w:rFonts w:ascii="仿宋" w:eastAsia="仿宋" w:hAnsi="仿宋" w:hint="eastAsia"/>
          <w:b/>
          <w:bCs/>
          <w:sz w:val="32"/>
          <w:szCs w:val="32"/>
        </w:rPr>
        <w:t>创新表达，深挖思想伟力：</w:t>
      </w:r>
      <w:r>
        <w:rPr>
          <w:rFonts w:ascii="仿宋" w:eastAsia="仿宋" w:hAnsi="仿宋" w:hint="eastAsia"/>
          <w:sz w:val="32"/>
          <w:szCs w:val="32"/>
        </w:rPr>
        <w:t>节目邀请来自美国、英国、法国、德国、巴西、中国等多国的顶尖文化学者，聚焦总书记与经典著作结缘的生动故事，在思想的碰撞与文明的对话中，深刻揭示习近平新时代中国特色社会主义思想的深厚底蕴与世界意义。</w:t>
      </w:r>
    </w:p>
    <w:p w14:paraId="7468BA4E" w14:textId="30E96F5A" w:rsidR="000B7538" w:rsidRDefault="00D17A32" w:rsidP="00CE41BB">
      <w:pPr>
        <w:spacing w:line="520" w:lineRule="exact"/>
        <w:ind w:firstLineChars="200" w:firstLine="643"/>
        <w:rPr>
          <w:rFonts w:ascii="仿宋" w:eastAsia="仿宋" w:hAnsi="仿宋"/>
          <w:sz w:val="32"/>
          <w:szCs w:val="32"/>
        </w:rPr>
      </w:pPr>
      <w:r>
        <w:rPr>
          <w:rFonts w:ascii="仿宋" w:eastAsia="仿宋" w:hAnsi="仿宋" w:hint="eastAsia"/>
          <w:b/>
          <w:bCs/>
          <w:sz w:val="32"/>
          <w:szCs w:val="32"/>
        </w:rPr>
        <w:t>传播广泛，引领社会思潮：</w:t>
      </w:r>
      <w:r>
        <w:rPr>
          <w:rFonts w:ascii="仿宋" w:eastAsia="仿宋" w:hAnsi="仿宋" w:hint="eastAsia"/>
          <w:sz w:val="32"/>
          <w:szCs w:val="32"/>
        </w:rPr>
        <w:t>节目播出后反响空前热烈，连续三个月美兰德纪录片指数持续霸屏</w:t>
      </w:r>
      <w:r>
        <w:rPr>
          <w:rFonts w:ascii="仿宋" w:eastAsia="仿宋" w:hAnsi="仿宋"/>
          <w:sz w:val="32"/>
          <w:szCs w:val="32"/>
        </w:rPr>
        <w:t>top1</w:t>
      </w:r>
      <w:r>
        <w:rPr>
          <w:rFonts w:ascii="仿宋" w:eastAsia="仿宋" w:hAnsi="仿宋" w:hint="eastAsia"/>
          <w:sz w:val="32"/>
          <w:szCs w:val="32"/>
        </w:rPr>
        <w:t>，全网相关话题总阅读量高达10.94亿次，视频播放量累计3.48亿次，</w:t>
      </w:r>
      <w:r w:rsidR="00091B46">
        <w:rPr>
          <w:rFonts w:ascii="仿宋" w:eastAsia="仿宋" w:hAnsi="仿宋" w:hint="eastAsia"/>
          <w:sz w:val="32"/>
          <w:szCs w:val="32"/>
        </w:rPr>
        <w:t>产生</w:t>
      </w:r>
      <w:proofErr w:type="gramStart"/>
      <w:r>
        <w:rPr>
          <w:rFonts w:ascii="仿宋" w:eastAsia="仿宋" w:hAnsi="仿宋" w:hint="eastAsia"/>
          <w:sz w:val="32"/>
          <w:szCs w:val="32"/>
        </w:rPr>
        <w:t>30条爆款作品</w:t>
      </w:r>
      <w:proofErr w:type="gramEnd"/>
      <w:r>
        <w:rPr>
          <w:rFonts w:ascii="仿宋" w:eastAsia="仿宋" w:hAnsi="仿宋" w:hint="eastAsia"/>
          <w:sz w:val="32"/>
          <w:szCs w:val="32"/>
        </w:rPr>
        <w:t>，1条</w:t>
      </w:r>
      <w:proofErr w:type="gramStart"/>
      <w:r>
        <w:rPr>
          <w:rFonts w:ascii="仿宋" w:eastAsia="仿宋" w:hAnsi="仿宋" w:hint="eastAsia"/>
          <w:sz w:val="32"/>
          <w:szCs w:val="32"/>
        </w:rPr>
        <w:t>微信公众号</w:t>
      </w:r>
      <w:proofErr w:type="gramEnd"/>
      <w:r>
        <w:rPr>
          <w:rFonts w:ascii="仿宋" w:eastAsia="仿宋" w:hAnsi="仿宋" w:hint="eastAsia"/>
          <w:sz w:val="32"/>
          <w:szCs w:val="32"/>
        </w:rPr>
        <w:t>10万+爆款，两条</w:t>
      </w:r>
      <w:proofErr w:type="gramStart"/>
      <w:r>
        <w:rPr>
          <w:rFonts w:ascii="仿宋" w:eastAsia="仿宋" w:hAnsi="仿宋" w:hint="eastAsia"/>
          <w:sz w:val="32"/>
          <w:szCs w:val="32"/>
        </w:rPr>
        <w:t>微博热搜</w:t>
      </w:r>
      <w:proofErr w:type="gramEnd"/>
      <w:r>
        <w:rPr>
          <w:rFonts w:ascii="仿宋" w:eastAsia="仿宋" w:hAnsi="仿宋" w:hint="eastAsia"/>
          <w:sz w:val="32"/>
          <w:szCs w:val="32"/>
        </w:rPr>
        <w:t>。其中主话题#这条路叫书山有路#阅读量9.4亿，</w:t>
      </w:r>
      <w:proofErr w:type="gramStart"/>
      <w:r>
        <w:rPr>
          <w:rFonts w:ascii="仿宋" w:eastAsia="仿宋" w:hAnsi="仿宋" w:hint="eastAsia"/>
          <w:sz w:val="32"/>
          <w:szCs w:val="32"/>
        </w:rPr>
        <w:t>抖音连</w:t>
      </w:r>
      <w:r>
        <w:rPr>
          <w:rFonts w:ascii="仿宋" w:eastAsia="仿宋" w:hAnsi="仿宋" w:hint="eastAsia"/>
          <w:sz w:val="32"/>
          <w:szCs w:val="32"/>
        </w:rPr>
        <w:lastRenderedPageBreak/>
        <w:t>续登陆热搜榜</w:t>
      </w:r>
      <w:proofErr w:type="gramEnd"/>
      <w:r>
        <w:rPr>
          <w:rFonts w:ascii="仿宋" w:eastAsia="仿宋" w:hAnsi="仿宋" w:hint="eastAsia"/>
          <w:sz w:val="32"/>
          <w:szCs w:val="32"/>
        </w:rPr>
        <w:t>，最高第10名，有力推动了党的创新理论飞入寻常百姓家。</w:t>
      </w:r>
    </w:p>
    <w:p w14:paraId="7E1940B2" w14:textId="77777777" w:rsidR="000B7538" w:rsidRDefault="00D17A32" w:rsidP="00CE41BB">
      <w:pPr>
        <w:spacing w:line="520" w:lineRule="exact"/>
        <w:ind w:firstLineChars="200" w:firstLine="643"/>
        <w:rPr>
          <w:rFonts w:ascii="仿宋" w:eastAsia="仿宋" w:hAnsi="仿宋"/>
          <w:sz w:val="32"/>
          <w:szCs w:val="32"/>
        </w:rPr>
      </w:pPr>
      <w:r>
        <w:rPr>
          <w:rFonts w:ascii="仿宋" w:eastAsia="仿宋" w:hAnsi="仿宋" w:hint="eastAsia"/>
          <w:b/>
          <w:bCs/>
          <w:sz w:val="32"/>
          <w:szCs w:val="32"/>
        </w:rPr>
        <w:t>影响深远，成功走向世界：</w:t>
      </w:r>
      <w:r>
        <w:rPr>
          <w:rFonts w:ascii="仿宋" w:eastAsia="仿宋" w:hAnsi="仿宋" w:hint="eastAsia"/>
          <w:sz w:val="32"/>
          <w:szCs w:val="32"/>
        </w:rPr>
        <w:t>节目国际传播效果卓著，覆盖美国、法国、英国等全球多个国家和地区，在美联社、法新社（路易通讯社）、雅虎财经、道琼斯市场观察、时代新闻社、中东财讯、日本DYP东瀛通讯社、法国在线经济网（</w:t>
      </w:r>
      <w:proofErr w:type="spellStart"/>
      <w:r>
        <w:rPr>
          <w:rFonts w:ascii="Calibri" w:eastAsia="仿宋" w:hAnsi="Calibri" w:cs="Calibri"/>
          <w:sz w:val="32"/>
          <w:szCs w:val="32"/>
        </w:rPr>
        <w:t>É</w:t>
      </w:r>
      <w:r>
        <w:rPr>
          <w:rFonts w:ascii="仿宋" w:eastAsia="仿宋" w:hAnsi="仿宋" w:hint="eastAsia"/>
          <w:sz w:val="32"/>
          <w:szCs w:val="32"/>
        </w:rPr>
        <w:t>conomie</w:t>
      </w:r>
      <w:proofErr w:type="spellEnd"/>
      <w:r>
        <w:rPr>
          <w:rFonts w:ascii="仿宋" w:eastAsia="仿宋" w:hAnsi="仿宋" w:hint="eastAsia"/>
          <w:sz w:val="32"/>
          <w:szCs w:val="32"/>
        </w:rPr>
        <w:t xml:space="preserve"> </w:t>
      </w:r>
      <w:proofErr w:type="spellStart"/>
      <w:r>
        <w:rPr>
          <w:rFonts w:ascii="仿宋" w:eastAsia="仿宋" w:hAnsi="仿宋" w:hint="eastAsia"/>
          <w:sz w:val="32"/>
          <w:szCs w:val="32"/>
        </w:rPr>
        <w:t>fran</w:t>
      </w:r>
      <w:r>
        <w:rPr>
          <w:rFonts w:ascii="Calibri" w:eastAsia="仿宋" w:hAnsi="Calibri" w:cs="Calibri"/>
          <w:sz w:val="32"/>
          <w:szCs w:val="32"/>
        </w:rPr>
        <w:t>ç</w:t>
      </w:r>
      <w:r>
        <w:rPr>
          <w:rFonts w:ascii="仿宋" w:eastAsia="仿宋" w:hAnsi="仿宋" w:hint="eastAsia"/>
          <w:sz w:val="32"/>
          <w:szCs w:val="32"/>
        </w:rPr>
        <w:t>aise</w:t>
      </w:r>
      <w:proofErr w:type="spellEnd"/>
      <w:r>
        <w:rPr>
          <w:rFonts w:ascii="仿宋" w:eastAsia="仿宋" w:hAnsi="仿宋" w:hint="eastAsia"/>
          <w:sz w:val="32"/>
          <w:szCs w:val="32"/>
        </w:rPr>
        <w:t xml:space="preserve"> </w:t>
      </w:r>
      <w:proofErr w:type="spellStart"/>
      <w:r>
        <w:rPr>
          <w:rFonts w:ascii="仿宋" w:eastAsia="仿宋" w:hAnsi="仿宋" w:hint="eastAsia"/>
          <w:sz w:val="32"/>
          <w:szCs w:val="32"/>
        </w:rPr>
        <w:t>en</w:t>
      </w:r>
      <w:proofErr w:type="spellEnd"/>
      <w:r>
        <w:rPr>
          <w:rFonts w:ascii="仿宋" w:eastAsia="仿宋" w:hAnsi="仿宋" w:hint="eastAsia"/>
          <w:sz w:val="32"/>
          <w:szCs w:val="32"/>
        </w:rPr>
        <w:t xml:space="preserve"> </w:t>
      </w:r>
      <w:proofErr w:type="spellStart"/>
      <w:r>
        <w:rPr>
          <w:rFonts w:ascii="仿宋" w:eastAsia="仿宋" w:hAnsi="仿宋" w:hint="eastAsia"/>
          <w:sz w:val="32"/>
          <w:szCs w:val="32"/>
        </w:rPr>
        <w:t>ligne</w:t>
      </w:r>
      <w:proofErr w:type="spellEnd"/>
      <w:r>
        <w:rPr>
          <w:rFonts w:ascii="仿宋" w:eastAsia="仿宋" w:hAnsi="仿宋" w:hint="eastAsia"/>
          <w:sz w:val="32"/>
          <w:szCs w:val="32"/>
        </w:rPr>
        <w:t>）、deiniolnews.com等超过140家海外权威网站及平台同步宣发，</w:t>
      </w:r>
      <w:proofErr w:type="gramStart"/>
      <w:r>
        <w:rPr>
          <w:rFonts w:ascii="仿宋" w:eastAsia="仿宋" w:hAnsi="仿宋" w:hint="eastAsia"/>
          <w:sz w:val="32"/>
          <w:szCs w:val="32"/>
        </w:rPr>
        <w:t>有效触达国际</w:t>
      </w:r>
      <w:proofErr w:type="gramEnd"/>
      <w:r>
        <w:rPr>
          <w:rFonts w:ascii="仿宋" w:eastAsia="仿宋" w:hAnsi="仿宋" w:hint="eastAsia"/>
          <w:sz w:val="32"/>
          <w:szCs w:val="32"/>
        </w:rPr>
        <w:t>受众，显著提升了中国理论、中国思想、中国主张的国际传播力和影响力。</w:t>
      </w:r>
    </w:p>
    <w:p w14:paraId="64B2E78B" w14:textId="77777777" w:rsidR="000B7538" w:rsidRDefault="00D17A32" w:rsidP="00452D4E">
      <w:pPr>
        <w:spacing w:line="520" w:lineRule="exact"/>
        <w:ind w:firstLineChars="200" w:firstLine="640"/>
        <w:rPr>
          <w:rFonts w:ascii="黑体" w:eastAsia="黑体" w:hAnsi="黑体"/>
          <w:bCs/>
          <w:sz w:val="32"/>
          <w:szCs w:val="32"/>
        </w:rPr>
      </w:pPr>
      <w:r>
        <w:rPr>
          <w:rFonts w:ascii="黑体" w:eastAsia="黑体" w:hAnsi="黑体" w:hint="eastAsia"/>
          <w:bCs/>
          <w:sz w:val="32"/>
          <w:szCs w:val="32"/>
        </w:rPr>
        <w:t>二、赓续红色血脉，打造抗战叙事国际新范式</w:t>
      </w:r>
    </w:p>
    <w:p w14:paraId="1A368042" w14:textId="77777777" w:rsidR="000B7538" w:rsidRDefault="00D17A32" w:rsidP="00452D4E">
      <w:pPr>
        <w:spacing w:line="520" w:lineRule="exact"/>
        <w:ind w:firstLineChars="200" w:firstLine="640"/>
        <w:rPr>
          <w:rFonts w:ascii="仿宋" w:eastAsia="仿宋" w:hAnsi="仿宋"/>
          <w:sz w:val="32"/>
          <w:szCs w:val="32"/>
        </w:rPr>
      </w:pPr>
      <w:r>
        <w:rPr>
          <w:rFonts w:ascii="仿宋" w:eastAsia="仿宋" w:hAnsi="仿宋" w:hint="eastAsia"/>
          <w:sz w:val="32"/>
          <w:szCs w:val="32"/>
        </w:rPr>
        <w:t>在《习近平总书记的书单》成功经验基础上，2025年9月，在中国人民抗日战争暨世界反法西斯战争胜利80周年这一重要历史节点，</w:t>
      </w:r>
      <w:proofErr w:type="gramStart"/>
      <w:r>
        <w:rPr>
          <w:rFonts w:ascii="仿宋" w:eastAsia="仿宋" w:hAnsi="仿宋" w:hint="eastAsia"/>
          <w:sz w:val="32"/>
          <w:szCs w:val="32"/>
        </w:rPr>
        <w:t>廖</w:t>
      </w:r>
      <w:proofErr w:type="gramEnd"/>
      <w:r>
        <w:rPr>
          <w:rFonts w:ascii="仿宋" w:eastAsia="仿宋" w:hAnsi="仿宋" w:hint="eastAsia"/>
          <w:sz w:val="32"/>
          <w:szCs w:val="32"/>
        </w:rPr>
        <w:t>祎</w:t>
      </w:r>
      <w:proofErr w:type="gramStart"/>
      <w:r>
        <w:rPr>
          <w:rFonts w:ascii="仿宋" w:eastAsia="仿宋" w:hAnsi="仿宋" w:hint="eastAsia"/>
          <w:sz w:val="32"/>
          <w:szCs w:val="32"/>
        </w:rPr>
        <w:t>蕾参与</w:t>
      </w:r>
      <w:proofErr w:type="gramEnd"/>
      <w:r>
        <w:rPr>
          <w:rFonts w:ascii="仿宋" w:eastAsia="仿宋" w:hAnsi="仿宋" w:hint="eastAsia"/>
          <w:sz w:val="32"/>
          <w:szCs w:val="32"/>
        </w:rPr>
        <w:t>创作重大题材纪录片《共同的命运》（6集），担任总导演。该片立意宏阔，旨在突破传统叙事框架，以国际化视野全景式展现中国抗战的世界贡献与人类价值。</w:t>
      </w:r>
    </w:p>
    <w:p w14:paraId="3F00076D" w14:textId="77777777" w:rsidR="000B7538" w:rsidRDefault="00D17A32" w:rsidP="00CE41BB">
      <w:pPr>
        <w:spacing w:line="520" w:lineRule="exact"/>
        <w:ind w:firstLineChars="200" w:firstLine="643"/>
        <w:rPr>
          <w:rFonts w:ascii="仿宋" w:eastAsia="仿宋" w:hAnsi="仿宋"/>
          <w:sz w:val="32"/>
          <w:szCs w:val="32"/>
        </w:rPr>
      </w:pPr>
      <w:r>
        <w:rPr>
          <w:rFonts w:ascii="仿宋" w:eastAsia="仿宋" w:hAnsi="仿宋" w:hint="eastAsia"/>
          <w:b/>
          <w:bCs/>
          <w:sz w:val="32"/>
          <w:szCs w:val="32"/>
        </w:rPr>
        <w:t>全球视野，还原共同记忆，凝聚历史共识：</w:t>
      </w:r>
      <w:r>
        <w:rPr>
          <w:rFonts w:ascii="仿宋" w:eastAsia="仿宋" w:hAnsi="仿宋" w:hint="eastAsia"/>
          <w:sz w:val="32"/>
          <w:szCs w:val="32"/>
        </w:rPr>
        <w:t>节目组邀请17位国际友人，以国际视角再现中国人民浴血奋战与世界反法西斯力量并肩作战的感人故事，其中很多故事、很多档案都是全国首次出现在电视媒体上。</w:t>
      </w:r>
    </w:p>
    <w:p w14:paraId="7BDBD176" w14:textId="69955485" w:rsidR="000B7538" w:rsidRPr="005463DC" w:rsidRDefault="00D17A32" w:rsidP="005463DC">
      <w:pPr>
        <w:spacing w:line="520" w:lineRule="exact"/>
        <w:ind w:firstLineChars="200" w:firstLine="643"/>
        <w:rPr>
          <w:rFonts w:ascii="仿宋" w:eastAsia="仿宋" w:hAnsi="仿宋"/>
          <w:b/>
          <w:bCs/>
          <w:sz w:val="32"/>
          <w:szCs w:val="32"/>
        </w:rPr>
      </w:pPr>
      <w:r>
        <w:rPr>
          <w:rFonts w:ascii="仿宋" w:eastAsia="仿宋" w:hAnsi="仿宋" w:hint="eastAsia"/>
          <w:b/>
          <w:bCs/>
          <w:sz w:val="32"/>
          <w:szCs w:val="32"/>
        </w:rPr>
        <w:t>从“走出去”到“走进去”</w:t>
      </w:r>
      <w:r w:rsidR="006C559E">
        <w:rPr>
          <w:rFonts w:ascii="仿宋" w:eastAsia="仿宋" w:hAnsi="仿宋" w:hint="eastAsia"/>
          <w:b/>
          <w:bCs/>
          <w:sz w:val="32"/>
          <w:szCs w:val="32"/>
        </w:rPr>
        <w:t>的</w:t>
      </w:r>
      <w:r>
        <w:rPr>
          <w:rFonts w:ascii="仿宋" w:eastAsia="仿宋" w:hAnsi="仿宋" w:hint="eastAsia"/>
          <w:b/>
          <w:bCs/>
          <w:sz w:val="32"/>
          <w:szCs w:val="32"/>
        </w:rPr>
        <w:t>突破：</w:t>
      </w:r>
      <w:r>
        <w:rPr>
          <w:rFonts w:ascii="仿宋" w:eastAsia="仿宋" w:hAnsi="仿宋" w:hint="eastAsia"/>
          <w:sz w:val="32"/>
          <w:szCs w:val="32"/>
        </w:rPr>
        <w:t>节目通过聚焦“人类共通的情感内核”（如对和平的渴望、对英雄的敬畏），打破文化壁垒，让国际受</w:t>
      </w:r>
      <w:proofErr w:type="gramStart"/>
      <w:r>
        <w:rPr>
          <w:rFonts w:ascii="仿宋" w:eastAsia="仿宋" w:hAnsi="仿宋" w:hint="eastAsia"/>
          <w:sz w:val="32"/>
          <w:szCs w:val="32"/>
        </w:rPr>
        <w:t>众深刻</w:t>
      </w:r>
      <w:proofErr w:type="gramEnd"/>
      <w:r>
        <w:rPr>
          <w:rFonts w:ascii="仿宋" w:eastAsia="仿宋" w:hAnsi="仿宋" w:hint="eastAsia"/>
          <w:sz w:val="32"/>
          <w:szCs w:val="32"/>
        </w:rPr>
        <w:t>理解中国</w:t>
      </w:r>
      <w:r w:rsidR="00005C5E">
        <w:rPr>
          <w:rFonts w:ascii="仿宋" w:eastAsia="仿宋" w:hAnsi="仿宋" w:hint="eastAsia"/>
          <w:sz w:val="32"/>
          <w:szCs w:val="32"/>
        </w:rPr>
        <w:t>倡导“命运共同体”的历史逻辑与现实意义，助力中国话语在国际社会有效传播</w:t>
      </w:r>
      <w:r w:rsidR="005463DC">
        <w:rPr>
          <w:rFonts w:ascii="仿宋" w:eastAsia="仿宋" w:hAnsi="仿宋" w:hint="eastAsia"/>
          <w:sz w:val="32"/>
          <w:szCs w:val="32"/>
        </w:rPr>
        <w:t>。</w:t>
      </w:r>
      <w:r>
        <w:rPr>
          <w:rFonts w:ascii="仿宋" w:eastAsia="仿宋" w:hAnsi="仿宋" w:hint="eastAsia"/>
          <w:sz w:val="32"/>
          <w:szCs w:val="32"/>
        </w:rPr>
        <w:t>节目还</w:t>
      </w:r>
      <w:r>
        <w:rPr>
          <w:rFonts w:ascii="仿宋" w:eastAsia="仿宋" w:hAnsi="仿宋"/>
          <w:sz w:val="32"/>
          <w:szCs w:val="32"/>
        </w:rPr>
        <w:t>突破传统历史纪录片依赖国内史料</w:t>
      </w:r>
      <w:r w:rsidR="00715084">
        <w:rPr>
          <w:rFonts w:ascii="仿宋" w:eastAsia="仿宋" w:hAnsi="仿宋" w:hint="eastAsia"/>
          <w:sz w:val="32"/>
          <w:szCs w:val="32"/>
        </w:rPr>
        <w:t>的</w:t>
      </w:r>
      <w:r>
        <w:rPr>
          <w:rFonts w:ascii="仿宋" w:eastAsia="仿宋" w:hAnsi="仿宋"/>
          <w:sz w:val="32"/>
          <w:szCs w:val="32"/>
        </w:rPr>
        <w:t>局限，通过海外</w:t>
      </w:r>
      <w:r>
        <w:rPr>
          <w:rFonts w:ascii="仿宋" w:eastAsia="仿宋" w:hAnsi="仿宋"/>
          <w:sz w:val="32"/>
          <w:szCs w:val="32"/>
        </w:rPr>
        <w:lastRenderedPageBreak/>
        <w:t>渠道搜集+国内权威史料对比方式甄选档案，既确保档案的国际权威性，又避免了西方视角的片面性，如美军观察组延安电报与国内延安史料相互印证，让历史细节更真实立体。</w:t>
      </w:r>
    </w:p>
    <w:p w14:paraId="11E59ABE" w14:textId="77777777" w:rsidR="000B7538" w:rsidRDefault="00D17A32" w:rsidP="00CE41BB">
      <w:pPr>
        <w:spacing w:line="520" w:lineRule="exact"/>
        <w:ind w:firstLineChars="200" w:firstLine="643"/>
        <w:rPr>
          <w:rFonts w:ascii="仿宋" w:eastAsia="仿宋" w:hAnsi="仿宋"/>
          <w:sz w:val="32"/>
          <w:szCs w:val="32"/>
        </w:rPr>
      </w:pPr>
      <w:r>
        <w:rPr>
          <w:rFonts w:ascii="仿宋" w:eastAsia="仿宋" w:hAnsi="仿宋" w:hint="eastAsia"/>
          <w:b/>
          <w:bCs/>
          <w:sz w:val="32"/>
          <w:szCs w:val="32"/>
        </w:rPr>
        <w:t>立体传播，引发全球共鸣：</w:t>
      </w:r>
      <w:r>
        <w:rPr>
          <w:rFonts w:ascii="仿宋" w:eastAsia="仿宋" w:hAnsi="仿宋" w:hint="eastAsia"/>
          <w:bCs/>
          <w:sz w:val="32"/>
          <w:szCs w:val="32"/>
        </w:rPr>
        <w:t>节目</w:t>
      </w:r>
      <w:r>
        <w:rPr>
          <w:rFonts w:ascii="仿宋" w:eastAsia="仿宋" w:hAnsi="仿宋" w:hint="eastAsia"/>
          <w:sz w:val="32"/>
          <w:szCs w:val="32"/>
        </w:rPr>
        <w:t>通过全国广电新媒体联盟进行了三场大型直播，累计观看量突破500万，实现了跨地域、跨媒体的融合传播。</w:t>
      </w:r>
      <w:proofErr w:type="gramStart"/>
      <w:r>
        <w:rPr>
          <w:rFonts w:ascii="仿宋" w:eastAsia="仿宋" w:hAnsi="仿宋" w:hint="eastAsia"/>
          <w:sz w:val="32"/>
          <w:szCs w:val="32"/>
        </w:rPr>
        <w:t>微博话题</w:t>
      </w:r>
      <w:proofErr w:type="gramEnd"/>
      <w:r>
        <w:rPr>
          <w:rFonts w:ascii="仿宋" w:eastAsia="仿宋" w:hAnsi="仿宋" w:hint="eastAsia"/>
          <w:sz w:val="32"/>
          <w:szCs w:val="32"/>
        </w:rPr>
        <w:t>#共同的命运# 阅读量已突破10.5亿次，全网宣传视频播放量超1.7亿次，全网视频播放量2亿，精品</w:t>
      </w:r>
      <w:proofErr w:type="gramStart"/>
      <w:r>
        <w:rPr>
          <w:rFonts w:ascii="仿宋" w:eastAsia="仿宋" w:hAnsi="仿宋" w:hint="eastAsia"/>
          <w:sz w:val="32"/>
          <w:szCs w:val="32"/>
        </w:rPr>
        <w:t>爆款内容</w:t>
      </w:r>
      <w:proofErr w:type="gramEnd"/>
      <w:r>
        <w:rPr>
          <w:rFonts w:ascii="仿宋" w:eastAsia="仿宋" w:hAnsi="仿宋" w:hint="eastAsia"/>
          <w:sz w:val="32"/>
          <w:szCs w:val="32"/>
        </w:rPr>
        <w:t>10余个。</w:t>
      </w:r>
    </w:p>
    <w:p w14:paraId="570ED8FE" w14:textId="63F13826" w:rsidR="000B7538" w:rsidRDefault="00D17A32" w:rsidP="00B74199">
      <w:pPr>
        <w:spacing w:line="520" w:lineRule="exact"/>
        <w:ind w:firstLineChars="200" w:firstLine="643"/>
        <w:rPr>
          <w:rFonts w:ascii="仿宋" w:eastAsia="仿宋" w:hAnsi="仿宋" w:hint="eastAsia"/>
          <w:sz w:val="32"/>
          <w:szCs w:val="32"/>
        </w:rPr>
      </w:pPr>
      <w:r>
        <w:rPr>
          <w:rFonts w:ascii="仿宋" w:eastAsia="仿宋" w:hAnsi="仿宋" w:hint="eastAsia"/>
          <w:b/>
          <w:bCs/>
          <w:sz w:val="32"/>
          <w:szCs w:val="32"/>
        </w:rPr>
        <w:t>国际传播成绩斐然：</w:t>
      </w:r>
      <w:r>
        <w:rPr>
          <w:rFonts w:ascii="仿宋" w:eastAsia="仿宋" w:hAnsi="仿宋" w:hint="eastAsia"/>
          <w:sz w:val="32"/>
          <w:szCs w:val="32"/>
        </w:rPr>
        <w:t>节目总宣传片及联合国前副秘书长的寄语视频被中国外交部发言人海外官方账号重点推荐，播放量超350万次；外宣图文稿件被美联社、时代通讯社、雅虎财经、法新社（路易通讯社）等全球近900家主流媒体广泛转载覆盖。</w:t>
      </w:r>
      <w:bookmarkStart w:id="0" w:name="_GoBack"/>
      <w:bookmarkEnd w:id="0"/>
    </w:p>
    <w:p w14:paraId="5B9988DC" w14:textId="77777777" w:rsidR="000B7538" w:rsidRDefault="00D17A32" w:rsidP="00CE41BB">
      <w:pPr>
        <w:spacing w:line="520" w:lineRule="exact"/>
        <w:ind w:firstLineChars="200" w:firstLine="640"/>
        <w:rPr>
          <w:rFonts w:ascii="仿宋" w:eastAsia="仿宋" w:hAnsi="仿宋"/>
          <w:sz w:val="32"/>
          <w:szCs w:val="32"/>
        </w:rPr>
      </w:pPr>
      <w:r>
        <w:rPr>
          <w:rFonts w:ascii="仿宋" w:eastAsia="仿宋" w:hAnsi="仿宋" w:hint="eastAsia"/>
          <w:sz w:val="32"/>
          <w:szCs w:val="32"/>
        </w:rPr>
        <w:t>作为一名具有高度责任感、使命感的媒体工作者，未来她将继续以饱满热情和卓越才华，在新时代媒体融合发展广阔天地中，书写精彩篇章。</w:t>
      </w:r>
    </w:p>
    <w:sectPr w:rsidR="000B753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C182E" w14:textId="77777777" w:rsidR="00B10592" w:rsidRDefault="00B10592">
      <w:r>
        <w:separator/>
      </w:r>
    </w:p>
  </w:endnote>
  <w:endnote w:type="continuationSeparator" w:id="0">
    <w:p w14:paraId="0548F01B" w14:textId="77777777" w:rsidR="00B10592" w:rsidRDefault="00B1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方正小标宋简体">
    <w:altName w:val="方正小标宋_GBK"/>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912020"/>
      <w:docPartObj>
        <w:docPartGallery w:val="Page Numbers (Bottom of Page)"/>
        <w:docPartUnique/>
      </w:docPartObj>
    </w:sdtPr>
    <w:sdtEndPr/>
    <w:sdtContent>
      <w:sdt>
        <w:sdtPr>
          <w:id w:val="1728636285"/>
          <w:docPartObj>
            <w:docPartGallery w:val="Page Numbers (Top of Page)"/>
            <w:docPartUnique/>
          </w:docPartObj>
        </w:sdtPr>
        <w:sdtEndPr/>
        <w:sdtContent>
          <w:p w14:paraId="23EEE791" w14:textId="43280376" w:rsidR="00350C0B" w:rsidRDefault="00350C0B">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74199">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74199">
              <w:rPr>
                <w:b/>
                <w:bCs/>
                <w:noProof/>
              </w:rPr>
              <w:t>3</w:t>
            </w:r>
            <w:r>
              <w:rPr>
                <w:b/>
                <w:bCs/>
                <w:sz w:val="24"/>
                <w:szCs w:val="24"/>
              </w:rPr>
              <w:fldChar w:fldCharType="end"/>
            </w:r>
          </w:p>
        </w:sdtContent>
      </w:sdt>
    </w:sdtContent>
  </w:sdt>
  <w:sdt>
    <w:sdtPr>
      <w:id w:val="1765406757"/>
      <w:docPartObj>
        <w:docPartGallery w:val="AutoText"/>
      </w:docPartObj>
    </w:sdtPr>
    <w:sdtEndPr/>
    <w:sdtContent>
      <w:p w14:paraId="01D0C5E1" w14:textId="7CE30D83" w:rsidR="000B7538" w:rsidRDefault="00D17A32">
        <w:pPr>
          <w:pStyle w:val="a3"/>
          <w:jc w:val="right"/>
        </w:pPr>
        <w:r>
          <w:fldChar w:fldCharType="begin"/>
        </w:r>
        <w:r>
          <w:instrText>PAGE   \* MERGEFORMAT</w:instrText>
        </w:r>
        <w:r>
          <w:fldChar w:fldCharType="separate"/>
        </w:r>
        <w:r w:rsidR="00B74199" w:rsidRPr="00B74199">
          <w:rPr>
            <w:noProof/>
            <w:lang w:val="zh-CN"/>
          </w:rPr>
          <w:t>2</w:t>
        </w:r>
        <w:r>
          <w:fldChar w:fldCharType="end"/>
        </w:r>
      </w:p>
    </w:sdtContent>
  </w:sdt>
  <w:p w14:paraId="50FBD623" w14:textId="77777777" w:rsidR="000B7538" w:rsidRDefault="000B7538">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60B75" w14:textId="77777777" w:rsidR="00B10592" w:rsidRDefault="00B10592">
      <w:r>
        <w:separator/>
      </w:r>
    </w:p>
  </w:footnote>
  <w:footnote w:type="continuationSeparator" w:id="0">
    <w:p w14:paraId="4DA33ED9" w14:textId="77777777" w:rsidR="00B10592" w:rsidRDefault="00B10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4EF025"/>
    <w:rsid w:val="00005C5E"/>
    <w:rsid w:val="00050B8D"/>
    <w:rsid w:val="00091B46"/>
    <w:rsid w:val="000B7538"/>
    <w:rsid w:val="00112762"/>
    <w:rsid w:val="001B045C"/>
    <w:rsid w:val="00262256"/>
    <w:rsid w:val="00296C57"/>
    <w:rsid w:val="00350C0B"/>
    <w:rsid w:val="00452D4E"/>
    <w:rsid w:val="00475120"/>
    <w:rsid w:val="004B51F5"/>
    <w:rsid w:val="004E5C0D"/>
    <w:rsid w:val="005463DC"/>
    <w:rsid w:val="005703D6"/>
    <w:rsid w:val="006B35D1"/>
    <w:rsid w:val="006C559E"/>
    <w:rsid w:val="00715084"/>
    <w:rsid w:val="00721057"/>
    <w:rsid w:val="00744CE1"/>
    <w:rsid w:val="007B64AF"/>
    <w:rsid w:val="007C530D"/>
    <w:rsid w:val="00863F73"/>
    <w:rsid w:val="008A3703"/>
    <w:rsid w:val="00905DC2"/>
    <w:rsid w:val="009C6E7A"/>
    <w:rsid w:val="00A532CD"/>
    <w:rsid w:val="00A55A3D"/>
    <w:rsid w:val="00B10592"/>
    <w:rsid w:val="00B74199"/>
    <w:rsid w:val="00BF626D"/>
    <w:rsid w:val="00C3560D"/>
    <w:rsid w:val="00CD765E"/>
    <w:rsid w:val="00CE41BB"/>
    <w:rsid w:val="00D14DB5"/>
    <w:rsid w:val="00D17A32"/>
    <w:rsid w:val="00F473E9"/>
    <w:rsid w:val="00F876DF"/>
    <w:rsid w:val="1D4EF025"/>
    <w:rsid w:val="4F4F02D1"/>
    <w:rsid w:val="5FE057E3"/>
    <w:rsid w:val="7DFB6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419F27"/>
  <w15:docId w15:val="{C37ECDA6-13F5-43BC-8936-BB149AC6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pPr>
      <w:spacing w:beforeAutospacing="1" w:afterAutospacing="1"/>
      <w:jc w:val="left"/>
    </w:pPr>
    <w:rPr>
      <w:rFonts w:cs="Times New Roman"/>
      <w:kern w:val="0"/>
      <w:sz w:val="24"/>
    </w:rPr>
  </w:style>
  <w:style w:type="character" w:styleId="a8">
    <w:name w:val="Strong"/>
    <w:basedOn w:val="a0"/>
    <w:qFormat/>
    <w:rPr>
      <w:b/>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uiPriority w:val="9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liaoyilei</dc:creator>
  <cp:lastModifiedBy>lenovo</cp:lastModifiedBy>
  <cp:revision>47</cp:revision>
  <dcterms:created xsi:type="dcterms:W3CDTF">2025-09-18T05:45:00Z</dcterms:created>
  <dcterms:modified xsi:type="dcterms:W3CDTF">2025-09-18T09:35:00Z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8EAE8EDBEAA0AD341B95CB68FBE5B2DD_43</vt:lpwstr>
  </property>
</Properties>
</file>