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91" w:rsidRPr="00D41A58" w:rsidRDefault="00AA5791" w:rsidP="00D41A58">
      <w:pPr>
        <w:jc w:val="center"/>
        <w:rPr>
          <w:rFonts w:eastAsia="PMingLiU"/>
        </w:rPr>
      </w:pPr>
    </w:p>
    <w:p w:rsidR="00AA5791" w:rsidRDefault="00D31F09" w:rsidP="00D41A58">
      <w:pPr>
        <w:spacing w:before="0"/>
        <w:jc w:val="center"/>
        <w:rPr>
          <w:rFonts w:ascii="方正小标宋简体" w:eastAsia="PMingLiU" w:hint="default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41A58">
        <w:rPr>
          <w:rFonts w:ascii="方正小标宋简体" w:eastAsia="方正小标宋简体" w:hAnsiTheme="minorEastAsia"/>
          <w:sz w:val="44"/>
          <w:szCs w:val="44"/>
          <w:u w:color="000000"/>
          <w:lang w:eastAsia="zh-CN"/>
          <w14:textOutline w14:w="12700" w14:cap="flat" w14:cmpd="sng" w14:algn="ctr">
            <w14:noFill/>
            <w14:prstDash w14:val="solid"/>
            <w14:miter w14:lim="400000"/>
          </w14:textOutline>
        </w:rPr>
        <w:t>赖</w:t>
      </w:r>
      <w:proofErr w:type="gramStart"/>
      <w:r w:rsidRPr="00D41A58">
        <w:rPr>
          <w:rFonts w:ascii="方正小标宋简体" w:eastAsia="方正小标宋简体" w:hAnsiTheme="minorEastAsia"/>
          <w:sz w:val="44"/>
          <w:szCs w:val="44"/>
          <w:u w:color="000000"/>
          <w:lang w:eastAsia="zh-CN"/>
          <w14:textOutline w14:w="12700" w14:cap="flat" w14:cmpd="sng" w14:algn="ctr">
            <w14:noFill/>
            <w14:prstDash w14:val="solid"/>
            <w14:miter w14:lim="400000"/>
          </w14:textOutline>
        </w:rPr>
        <w:t>一锐</w:t>
      </w:r>
      <w:r w:rsidRPr="00D41A58">
        <w:rPr>
          <w:rFonts w:ascii="方正小标宋简体" w:eastAsia="方正小标宋简体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个人</w:t>
      </w:r>
      <w:proofErr w:type="gramEnd"/>
      <w:r w:rsidRPr="00D41A58">
        <w:rPr>
          <w:rFonts w:ascii="方正小标宋简体" w:eastAsia="方正小标宋简体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介绍材料</w:t>
      </w:r>
    </w:p>
    <w:p w:rsidR="00FB2540" w:rsidRDefault="00FB2540" w:rsidP="00FB2540">
      <w:pPr>
        <w:spacing w:before="0" w:line="520" w:lineRule="exact"/>
        <w:jc w:val="both"/>
        <w:rPr>
          <w:rFonts w:ascii="方正小标宋简体" w:eastAsia="PMingLiU" w:hAnsi="Songti SC Regular" w:cs="Songti SC Regular" w:hint="default"/>
          <w:sz w:val="44"/>
          <w:szCs w:val="4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A5791" w:rsidRPr="000246E5" w:rsidRDefault="0090122E" w:rsidP="00FB2540">
      <w:pPr>
        <w:spacing w:before="0" w:line="520" w:lineRule="exact"/>
        <w:ind w:firstLineChars="200" w:firstLine="640"/>
        <w:jc w:val="both"/>
        <w:rPr>
          <w:rFonts w:ascii="仿宋" w:eastAsia="仿宋" w:hAnsi="仿宋" w:hint="default"/>
          <w:sz w:val="32"/>
          <w:szCs w:val="32"/>
        </w:rPr>
      </w:pP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赖一锐同志，男，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1985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年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月出生，汉族，大学本科，中共党员</w:t>
      </w:r>
      <w:r w:rsidR="00FB2540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，北京广播电视台卫视频道《生命缘》《熊猫奇遇记》制片人、总</w:t>
      </w:r>
      <w:r w:rsidR="00FB2540">
        <w:rPr>
          <w:rFonts w:ascii="仿宋" w:eastAsia="仿宋" w:hAnsi="仿宋"/>
          <w:sz w:val="32"/>
          <w:szCs w:val="32"/>
          <w:u w:color="000000"/>
          <w:lang w:eastAsia="zh-CN"/>
          <w14:textOutline w14:w="12700" w14:cap="flat" w14:cmpd="sng" w14:algn="ctr">
            <w14:noFill/>
            <w14:prstDash w14:val="solid"/>
            <w14:miter w14:lim="400000"/>
          </w14:textOutline>
        </w:rPr>
        <w:t>导演。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担任《熊猫奇遇记》总导演期间，带领团队深入川黔原始森林，穿越暴雨、泥石流等极端环境，累计拍摄超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120T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珍稀影像，填补了大熊猫专题纪录片空白，被誉为国宝纪录片新标杆。疫情</w:t>
      </w:r>
      <w:r w:rsidRPr="000246E5">
        <w:rPr>
          <w:rFonts w:ascii="仿宋" w:eastAsia="仿宋" w:hAnsi="仿宋"/>
          <w:sz w:val="32"/>
          <w:szCs w:val="32"/>
          <w:u w:color="000000"/>
          <w:lang w:val="zh-CN" w:eastAsia="zh-CN"/>
          <w14:textOutline w14:w="12700" w14:cap="flat" w14:cmpd="sng" w14:algn="ctr">
            <w14:noFill/>
            <w14:prstDash w14:val="solid"/>
            <w14:miter w14:lim="400000"/>
          </w14:textOutline>
        </w:rPr>
        <w:t>期间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，主动请缨驻守武汉金银潭医院、北京地坛医院等核心疫区，连续三年跟踪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报道并制作《生命缘</w:t>
      </w:r>
      <w:r w:rsidRPr="000246E5">
        <w:rPr>
          <w:rFonts w:ascii="仿宋" w:eastAsia="仿宋" w:hAnsi="仿宋" w:hint="default"/>
          <w:sz w:val="32"/>
          <w:szCs w:val="3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·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抗疫特别节目》系列纪录片，以真实视角呈现医护生死救援，成为国际</w:t>
      </w:r>
      <w:r w:rsidR="003E2529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社会了解中国抗疫的重要窗口。同时，作为北京冬奥会闭环注册记者，</w:t>
      </w:r>
      <w:bookmarkStart w:id="0" w:name="_GoBack"/>
      <w:bookmarkEnd w:id="0"/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独家专访国际奥委会主席巴赫及谷爱凌、苏翊鸣等世界冠军，其中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#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巴赫盛赞北京冬奥筹备工作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#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单条短视频播放量超</w:t>
      </w:r>
      <w:r w:rsidRPr="000246E5">
        <w:rPr>
          <w:rFonts w:ascii="仿宋" w:eastAsia="仿宋" w:hAnsi="仿宋"/>
          <w:sz w:val="32"/>
          <w:szCs w:val="3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6000</w:t>
      </w:r>
      <w:r w:rsidRPr="000246E5">
        <w:rPr>
          <w:rFonts w:ascii="仿宋" w:eastAsia="仿宋" w:hAnsi="仿宋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万，向全球展现了中国体育精神与卓越办赛能力，成为冬奥外交的影像见证。</w:t>
      </w:r>
    </w:p>
    <w:sectPr w:rsidR="00AA5791" w:rsidRPr="000246E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2E" w:rsidRDefault="0090122E">
      <w:pPr>
        <w:spacing w:before="0"/>
        <w:rPr>
          <w:rFonts w:hint="default"/>
        </w:rPr>
      </w:pPr>
      <w:r>
        <w:separator/>
      </w:r>
    </w:p>
  </w:endnote>
  <w:endnote w:type="continuationSeparator" w:id="0">
    <w:p w:rsidR="0090122E" w:rsidRDefault="0090122E">
      <w:pPr>
        <w:spacing w:before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ngti SC Regular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91" w:rsidRDefault="00AA579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2E" w:rsidRDefault="0090122E">
      <w:pPr>
        <w:spacing w:before="0"/>
        <w:rPr>
          <w:rFonts w:hint="default"/>
        </w:rPr>
      </w:pPr>
      <w:r>
        <w:separator/>
      </w:r>
    </w:p>
  </w:footnote>
  <w:footnote w:type="continuationSeparator" w:id="0">
    <w:p w:rsidR="0090122E" w:rsidRDefault="0090122E">
      <w:pPr>
        <w:spacing w:before="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91" w:rsidRDefault="00AA5791">
    <w:pPr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91"/>
    <w:rsid w:val="000246E5"/>
    <w:rsid w:val="003E2529"/>
    <w:rsid w:val="0090122E"/>
    <w:rsid w:val="00AA5791"/>
    <w:rsid w:val="00D31F09"/>
    <w:rsid w:val="00D41A58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2816"/>
  <w15:docId w15:val="{F8BDF3D1-1D1E-48EB-8974-33692A58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商璐90005n</cp:lastModifiedBy>
  <cp:revision>10</cp:revision>
  <dcterms:created xsi:type="dcterms:W3CDTF">2025-09-15T03:44:00Z</dcterms:created>
  <dcterms:modified xsi:type="dcterms:W3CDTF">2025-09-15T03:47:00Z</dcterms:modified>
</cp:coreProperties>
</file>