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F5321">
      <w:pPr>
        <w:spacing w:line="360" w:lineRule="auto"/>
        <w:ind w:firstLine="482" w:firstLineChars="200"/>
        <w:jc w:val="center"/>
        <w:rPr>
          <w:rFonts w:hint="eastAsia" w:ascii="宋体" w:hAnsi="宋体" w:eastAsia="宋体"/>
          <w:b/>
          <w:bCs/>
          <w:sz w:val="24"/>
          <w:szCs w:val="24"/>
        </w:rPr>
      </w:pPr>
      <w:r>
        <w:rPr>
          <w:rFonts w:hint="eastAsia" w:ascii="宋体" w:hAnsi="宋体" w:eastAsia="宋体"/>
          <w:b/>
          <w:bCs/>
          <w:sz w:val="24"/>
          <w:szCs w:val="24"/>
        </w:rPr>
        <w:t>2025中关村论坛年会中关村国际技术交易大会</w:t>
      </w:r>
    </w:p>
    <w:p w14:paraId="3DD4C6C5">
      <w:pPr>
        <w:spacing w:line="360" w:lineRule="auto"/>
        <w:ind w:firstLine="482" w:firstLineChars="200"/>
        <w:jc w:val="center"/>
        <w:rPr>
          <w:rFonts w:hint="eastAsia" w:ascii="宋体" w:hAnsi="宋体" w:eastAsia="宋体"/>
          <w:b/>
          <w:bCs/>
          <w:sz w:val="24"/>
          <w:szCs w:val="24"/>
        </w:rPr>
      </w:pPr>
      <w:r>
        <w:rPr>
          <w:rFonts w:hint="eastAsia" w:ascii="宋体" w:hAnsi="宋体" w:eastAsia="宋体"/>
          <w:b/>
          <w:bCs/>
          <w:sz w:val="24"/>
          <w:szCs w:val="24"/>
        </w:rPr>
        <w:t>国际技术交易对</w:t>
      </w:r>
      <w:bookmarkStart w:id="395" w:name="_GoBack"/>
      <w:bookmarkEnd w:id="395"/>
      <w:r>
        <w:rPr>
          <w:rFonts w:hint="eastAsia" w:ascii="宋体" w:hAnsi="宋体" w:eastAsia="宋体"/>
          <w:b/>
          <w:bCs/>
          <w:sz w:val="24"/>
          <w:szCs w:val="24"/>
        </w:rPr>
        <w:t>接会</w:t>
      </w:r>
      <w:r>
        <w:rPr>
          <w:rFonts w:hint="eastAsia" w:ascii="宋体" w:hAnsi="宋体" w:eastAsia="宋体"/>
          <w:b/>
          <w:bCs/>
          <w:sz w:val="24"/>
          <w:szCs w:val="24"/>
          <w:lang w:eastAsia="zh-CN"/>
        </w:rPr>
        <w:t>－</w:t>
      </w:r>
      <w:r>
        <w:rPr>
          <w:rFonts w:hint="eastAsia" w:ascii="宋体" w:hAnsi="宋体" w:eastAsia="宋体"/>
          <w:b/>
          <w:bCs/>
          <w:sz w:val="24"/>
          <w:szCs w:val="24"/>
        </w:rPr>
        <w:t>亚太创新技术产业对接合作专场</w:t>
      </w:r>
    </w:p>
    <w:p w14:paraId="1FBE819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会议时间：2025年3月29日</w:t>
      </w:r>
      <w:r>
        <w:rPr>
          <w:rFonts w:hint="eastAsia" w:ascii="宋体" w:hAnsi="宋体" w:eastAsia="宋体"/>
          <w:sz w:val="24"/>
          <w:szCs w:val="24"/>
          <w:lang w:eastAsia="zh-CN"/>
        </w:rPr>
        <w:t>（</w:t>
      </w:r>
      <w:r>
        <w:rPr>
          <w:rFonts w:hint="eastAsia" w:ascii="宋体" w:hAnsi="宋体" w:eastAsia="宋体"/>
          <w:sz w:val="24"/>
          <w:szCs w:val="24"/>
        </w:rPr>
        <w:t>周六)</w:t>
      </w:r>
      <w:r>
        <w:rPr>
          <w:rFonts w:hint="eastAsia" w:ascii="宋体" w:hAnsi="宋体" w:eastAsia="宋体"/>
          <w:sz w:val="24"/>
          <w:szCs w:val="24"/>
          <w:lang w:eastAsia="zh-CN"/>
        </w:rPr>
        <w:t>14:</w:t>
      </w:r>
      <w:r>
        <w:rPr>
          <w:rFonts w:hint="eastAsia" w:ascii="宋体" w:hAnsi="宋体" w:eastAsia="宋体"/>
          <w:sz w:val="24"/>
          <w:szCs w:val="24"/>
        </w:rPr>
        <w:t>30——18:40</w:t>
      </w:r>
    </w:p>
    <w:p w14:paraId="2C850080">
      <w:pPr>
        <w:spacing w:line="360" w:lineRule="auto"/>
        <w:ind w:firstLine="480" w:firstLineChars="200"/>
        <w:rPr>
          <w:rFonts w:ascii="宋体" w:hAnsi="宋体" w:eastAsia="宋体"/>
          <w:sz w:val="24"/>
          <w:szCs w:val="24"/>
        </w:rPr>
      </w:pPr>
      <w:r>
        <w:rPr>
          <w:rFonts w:hint="eastAsia" w:ascii="宋体" w:hAnsi="宋体" w:eastAsia="宋体"/>
          <w:sz w:val="24"/>
          <w:szCs w:val="24"/>
        </w:rPr>
        <w:t>会议地点：中关村展示中心静明厅</w:t>
      </w:r>
    </w:p>
    <w:p w14:paraId="6E21DADC">
      <w:pPr>
        <w:spacing w:line="360" w:lineRule="auto"/>
        <w:ind w:firstLine="480" w:firstLineChars="200"/>
        <w:rPr>
          <w:rFonts w:hint="eastAsia" w:ascii="宋体" w:hAnsi="宋体" w:eastAsia="宋体"/>
          <w:sz w:val="24"/>
          <w:szCs w:val="24"/>
        </w:rPr>
      </w:pPr>
    </w:p>
    <w:p w14:paraId="3AEA0AB3">
      <w:pPr>
        <w:spacing w:line="360" w:lineRule="auto"/>
        <w:ind w:firstLine="480" w:firstLineChars="200"/>
        <w:rPr>
          <w:rFonts w:ascii="宋体" w:hAnsi="宋体" w:eastAsia="宋体"/>
          <w:sz w:val="24"/>
          <w:szCs w:val="24"/>
        </w:rPr>
      </w:pPr>
      <w:r>
        <w:rPr>
          <w:rFonts w:hint="eastAsia" w:ascii="宋体" w:hAnsi="宋体" w:eastAsia="宋体"/>
          <w:sz w:val="24"/>
          <w:szCs w:val="24"/>
        </w:rPr>
        <w:t>主持人 张璋：尊敬的各位领导、各位嘉宾朋友，大家下午好！</w:t>
      </w:r>
    </w:p>
    <w:p w14:paraId="202E8AA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欢迎各位莅临2025中关村国际技术交易大会——亚太创新技术产业对接合作专场。我是今天的主持人张璋。非常荣幸能够与大家共同开启这场聚焦亚太创新技术产业对接合作的盛会。</w:t>
      </w:r>
    </w:p>
    <w:p w14:paraId="34891EA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场活动作为中关村国际技术交易大会国际技术转移对接系列活动之一，由北京市科学技术委员会、中关村科技园区管理委员会以及中关村发展集团主办，由北京国际技术交易联盟、北京中关村科技服务有限公司以及中关村企业驻韩国首尔服务代表处共同承办。在这里要特别感谢“一带一路” 国际科学组织联盟ANSO、北京大学第三医院、在华韩国创新中心</w:t>
      </w:r>
      <w:r>
        <w:rPr>
          <w:rFonts w:hint="eastAsia" w:ascii="宋体" w:hAnsi="宋体" w:eastAsia="宋体"/>
          <w:sz w:val="24"/>
          <w:szCs w:val="24"/>
          <w:lang w:eastAsia="zh-CN"/>
        </w:rPr>
        <w:t>（</w:t>
      </w:r>
      <w:r>
        <w:rPr>
          <w:rFonts w:hint="eastAsia" w:ascii="宋体" w:hAnsi="宋体" w:eastAsia="宋体"/>
          <w:sz w:val="24"/>
          <w:szCs w:val="24"/>
        </w:rPr>
        <w:t>KIC中国</w:t>
      </w:r>
      <w:r>
        <w:rPr>
          <w:rFonts w:hint="eastAsia" w:ascii="宋体" w:hAnsi="宋体" w:eastAsia="宋体"/>
          <w:sz w:val="24"/>
          <w:szCs w:val="24"/>
          <w:lang w:eastAsia="zh-CN"/>
        </w:rPr>
        <w:t>）</w:t>
      </w:r>
      <w:r>
        <w:rPr>
          <w:rFonts w:hint="eastAsia" w:ascii="宋体" w:hAnsi="宋体" w:eastAsia="宋体"/>
          <w:sz w:val="24"/>
          <w:szCs w:val="24"/>
        </w:rPr>
        <w:t>、韩中数字经济研究院、墨西哥中国中心、新加坡菲科斯集团等国内外合作伙伴给予的大力支持。</w:t>
      </w:r>
    </w:p>
    <w:p w14:paraId="0B69B02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今天，来自中国、韩国、新加坡、日本、阿联酋、马来西亚、墨西哥等亚太地区的顶尖科研机构、企业领袖和投资人汇聚一堂，将以“技术交易”为纽带，聚焦 “多元化创业投资”与“产学研协同创新”等话题，共同探讨亚太创新合作新机遇，搭建亚太科技生态链的深度对接平台。</w:t>
      </w:r>
    </w:p>
    <w:p w14:paraId="7098A1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在进入今天正式议程之前，请允许我隆重介绍今天莅临现场</w:t>
      </w:r>
      <w:bookmarkStart w:id="0" w:name="FunCunProofread5751"/>
      <w:bookmarkStart w:id="1" w:name="FunCunProofread5742"/>
      <w:r>
        <w:rPr>
          <w:rFonts w:hint="eastAsia" w:ascii="宋体" w:hAnsi="宋体" w:eastAsia="宋体"/>
          <w:sz w:val="24"/>
          <w:szCs w:val="24"/>
          <w:lang w:eastAsia="zh-CN"/>
        </w:rPr>
        <w:t>的</w:t>
      </w:r>
      <w:bookmarkEnd w:id="0"/>
      <w:bookmarkEnd w:id="1"/>
      <w:r>
        <w:rPr>
          <w:rFonts w:hint="eastAsia" w:ascii="宋体" w:hAnsi="宋体" w:eastAsia="宋体"/>
          <w:sz w:val="24"/>
          <w:szCs w:val="24"/>
        </w:rPr>
        <w:t>各位领导和嘉宾：</w:t>
      </w:r>
    </w:p>
    <w:p w14:paraId="2A761F8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中国科学院国际合作局局长，“一带一路”国际科学组织联盟秘书长 </w:t>
      </w:r>
      <w:bookmarkStart w:id="2" w:name="FunCunProofread6163"/>
      <w:r>
        <w:rPr>
          <w:rFonts w:hint="eastAsia" w:ascii="宋体" w:hAnsi="宋体" w:eastAsia="宋体"/>
          <w:sz w:val="24"/>
          <w:szCs w:val="24"/>
          <w:u w:val="thick" w:color="FF6600"/>
          <w:shd w:val="clear"/>
        </w:rPr>
        <w:t>刘卫东</w:t>
      </w:r>
      <w:bookmarkEnd w:id="2"/>
      <w:r>
        <w:rPr>
          <w:rFonts w:hint="eastAsia" w:ascii="宋体" w:hAnsi="宋体" w:eastAsia="宋体"/>
          <w:sz w:val="24"/>
          <w:szCs w:val="24"/>
        </w:rPr>
        <w:t>；</w:t>
      </w:r>
    </w:p>
    <w:p w14:paraId="0A95D8B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韩国驻华大使馆科技官、公使衔参赞 李镇守；</w:t>
      </w:r>
    </w:p>
    <w:p w14:paraId="311FAD1E">
      <w:pPr>
        <w:spacing w:line="360" w:lineRule="auto"/>
        <w:ind w:firstLine="480" w:firstLineChars="200"/>
        <w:rPr>
          <w:rFonts w:ascii="宋体" w:hAnsi="宋体" w:eastAsia="宋体"/>
          <w:sz w:val="24"/>
          <w:szCs w:val="24"/>
        </w:rPr>
      </w:pPr>
      <w:r>
        <w:rPr>
          <w:rFonts w:hint="eastAsia" w:ascii="宋体" w:hAnsi="宋体" w:eastAsia="宋体"/>
          <w:sz w:val="24"/>
          <w:szCs w:val="24"/>
        </w:rPr>
        <w:t>新加坡南洋理工大学副校长、新加坡工程院院士 蓝钦扬；</w:t>
      </w:r>
    </w:p>
    <w:p w14:paraId="2942DBD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新加坡企业发展局中国司副司长 罗月</w:t>
      </w:r>
      <w:bookmarkStart w:id="3" w:name="FunCunProofread7411"/>
      <w:r>
        <w:rPr>
          <w:rFonts w:hint="eastAsia" w:ascii="宋体" w:hAnsi="宋体" w:eastAsia="宋体"/>
          <w:sz w:val="24"/>
          <w:szCs w:val="24"/>
          <w:u w:val="thick" w:color="FF0000"/>
        </w:rPr>
        <w:t>汶</w:t>
      </w:r>
      <w:bookmarkEnd w:id="3"/>
      <w:r>
        <w:rPr>
          <w:rFonts w:hint="eastAsia" w:ascii="宋体" w:hAnsi="宋体" w:eastAsia="宋体"/>
          <w:sz w:val="24"/>
          <w:szCs w:val="24"/>
        </w:rPr>
        <w:t>；</w:t>
      </w:r>
    </w:p>
    <w:p w14:paraId="274120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北京大学第三医院院长、党委副书记 付卫；</w:t>
      </w:r>
    </w:p>
    <w:p w14:paraId="08830F5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在华韩国创新中心(KIC中国)代表 金钟文；</w:t>
      </w:r>
    </w:p>
    <w:p w14:paraId="26F02CA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欧力士(中国)实业控股有限公司中日产业开发一部总监 陈磊；</w:t>
      </w:r>
    </w:p>
    <w:p w14:paraId="66ED2D3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阿联酋BAGO 战略咨询公司首席执行官 巴迪尔·阿尔穆沙雷赫(Badir Almusharrekh);</w:t>
      </w:r>
    </w:p>
    <w:p w14:paraId="33EDC76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汉城大学校企研究处处长、校企合作团团长  李政勋；</w:t>
      </w:r>
    </w:p>
    <w:p w14:paraId="44072AA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汉城大学 设计艺术</w:t>
      </w:r>
      <w:bookmarkStart w:id="4" w:name="FunCunProofread9053"/>
      <w:r>
        <w:rPr>
          <w:rFonts w:hint="eastAsia" w:ascii="宋体" w:hAnsi="宋体" w:eastAsia="宋体"/>
          <w:sz w:val="24"/>
          <w:szCs w:val="24"/>
          <w:u w:val="thick" w:color="FF0000"/>
        </w:rPr>
        <w:t>教育院</w:t>
      </w:r>
      <w:bookmarkEnd w:id="4"/>
      <w:r>
        <w:rPr>
          <w:rFonts w:hint="eastAsia" w:ascii="宋体" w:hAnsi="宋体" w:eastAsia="宋体"/>
          <w:sz w:val="24"/>
          <w:szCs w:val="24"/>
        </w:rPr>
        <w:t>院长 金孝勇；</w:t>
      </w:r>
    </w:p>
    <w:p w14:paraId="61FD4FD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马来亚大学创新与企业中心主任，Fylix公司创始人兼董事总经理</w:t>
      </w:r>
      <w:r>
        <w:rPr>
          <w:rFonts w:hint="eastAsia" w:ascii="宋体" w:hAnsi="宋体" w:eastAsia="宋体"/>
          <w:sz w:val="24"/>
          <w:szCs w:val="24"/>
          <w:lang w:eastAsia="zh-CN"/>
        </w:rPr>
        <w:t>，</w:t>
      </w:r>
      <w:r>
        <w:rPr>
          <w:rFonts w:hint="eastAsia" w:ascii="宋体" w:hAnsi="宋体" w:eastAsia="宋体"/>
          <w:sz w:val="24"/>
          <w:szCs w:val="24"/>
        </w:rPr>
        <w:t xml:space="preserve"> 阿兹努尔·卡利德·米德·萨布里(Aznul Qalid Md Sabri)；</w:t>
      </w:r>
    </w:p>
    <w:p w14:paraId="4DEDDEC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香港大学青年科创中心总监 汪鹏；</w:t>
      </w:r>
    </w:p>
    <w:p w14:paraId="3987433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墨西哥中国中心、墨西哥蒙特雷科技大学中国创新中心总裁 方硕(Alfonso Araujo)；</w:t>
      </w:r>
    </w:p>
    <w:p w14:paraId="152987A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中关村海外科技园有限责任公司执行副总经理 曾晓韬；</w:t>
      </w:r>
    </w:p>
    <w:p w14:paraId="75466EE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北京中关村综合保税区运营服务有限公司总经理助理  方涛;</w:t>
      </w:r>
    </w:p>
    <w:p w14:paraId="2A1A891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迪拜DMCC盈天中国中心北京办公室商务代表 王丹;</w:t>
      </w:r>
    </w:p>
    <w:p w14:paraId="5708F42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阿联酋盈天苏莱曼律所高级顾问 陈栋；</w:t>
      </w:r>
    </w:p>
    <w:p w14:paraId="0D8BE8C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以及我们来自亚太区域的优秀的创业者、企业家，以及各位点评专家们，再次感谢大家百忙之中抽出宝贵的时间参与本次活动！谢谢！</w:t>
      </w:r>
    </w:p>
    <w:p w14:paraId="690CDE4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现在，让我们正式进入今天</w:t>
      </w:r>
      <w:bookmarkStart w:id="5" w:name="FunCunProofread12242"/>
      <w:r>
        <w:rPr>
          <w:rFonts w:hint="eastAsia" w:ascii="宋体" w:hAnsi="宋体" w:eastAsia="宋体"/>
          <w:sz w:val="24"/>
          <w:szCs w:val="24"/>
          <w:u w:val="thick" w:color="FF0000"/>
          <w:shd w:val="clear"/>
        </w:rPr>
        <w:t>正式</w:t>
      </w:r>
      <w:bookmarkEnd w:id="5"/>
      <w:r>
        <w:rPr>
          <w:rFonts w:hint="eastAsia" w:ascii="宋体" w:hAnsi="宋体" w:eastAsia="宋体"/>
          <w:sz w:val="24"/>
          <w:szCs w:val="24"/>
        </w:rPr>
        <w:t>的活动议程。</w:t>
      </w:r>
    </w:p>
    <w:p w14:paraId="2DB736D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首先，有请中国科学院国际合作局局长、“一带一路” 国际科学组织联盟 ANSO 秘书长</w:t>
      </w:r>
      <w:bookmarkStart w:id="6" w:name="FunCunProofread12753"/>
      <w:r>
        <w:rPr>
          <w:rFonts w:hint="eastAsia" w:ascii="宋体" w:hAnsi="宋体" w:eastAsia="宋体"/>
          <w:sz w:val="24"/>
          <w:szCs w:val="24"/>
          <w:u w:val="thick" w:color="FF6600"/>
          <w:shd w:val="clear"/>
        </w:rPr>
        <w:t>刘卫东</w:t>
      </w:r>
      <w:bookmarkEnd w:id="6"/>
      <w:r>
        <w:rPr>
          <w:rFonts w:hint="eastAsia" w:ascii="宋体" w:hAnsi="宋体" w:eastAsia="宋体"/>
          <w:sz w:val="24"/>
          <w:szCs w:val="24"/>
        </w:rPr>
        <w:t xml:space="preserve">先生为我们本次活动致辞，大家掌声欢迎！ </w:t>
      </w:r>
    </w:p>
    <w:p w14:paraId="06565E63">
      <w:pPr>
        <w:spacing w:line="360" w:lineRule="auto"/>
        <w:ind w:firstLine="480" w:firstLineChars="200"/>
        <w:rPr>
          <w:rFonts w:ascii="宋体" w:hAnsi="宋体" w:eastAsia="宋体"/>
          <w:sz w:val="24"/>
          <w:szCs w:val="24"/>
        </w:rPr>
      </w:pPr>
    </w:p>
    <w:p w14:paraId="68C06831">
      <w:pPr>
        <w:spacing w:line="360" w:lineRule="auto"/>
        <w:ind w:firstLine="480" w:firstLineChars="200"/>
        <w:rPr>
          <w:rFonts w:ascii="宋体" w:hAnsi="宋体" w:eastAsia="宋体"/>
          <w:sz w:val="24"/>
          <w:szCs w:val="24"/>
        </w:rPr>
      </w:pPr>
      <w:bookmarkStart w:id="7" w:name="FunCunProofread13003"/>
      <w:r>
        <w:rPr>
          <w:rFonts w:hint="eastAsia" w:ascii="宋体" w:hAnsi="宋体" w:eastAsia="宋体"/>
          <w:sz w:val="24"/>
          <w:szCs w:val="24"/>
          <w:u w:val="thick" w:color="FF6600"/>
          <w:shd w:val="clear"/>
        </w:rPr>
        <w:t>刘卫东</w:t>
      </w:r>
      <w:bookmarkEnd w:id="7"/>
      <w:r>
        <w:rPr>
          <w:rFonts w:hint="eastAsia" w:ascii="宋体" w:hAnsi="宋体" w:eastAsia="宋体"/>
          <w:sz w:val="24"/>
          <w:szCs w:val="24"/>
        </w:rPr>
        <w:t>：尊敬的李镇守公</w:t>
      </w:r>
      <w:bookmarkStart w:id="8" w:name="FunCunProofread13111"/>
      <w:r>
        <w:rPr>
          <w:rFonts w:hint="eastAsia" w:ascii="宋体" w:hAnsi="宋体" w:eastAsia="宋体"/>
          <w:sz w:val="24"/>
          <w:szCs w:val="24"/>
          <w:u w:val="thick" w:color="FF0000"/>
          <w:shd w:val="clear"/>
        </w:rPr>
        <w:t>参</w:t>
      </w:r>
      <w:bookmarkEnd w:id="8"/>
      <w:r>
        <w:rPr>
          <w:rFonts w:hint="eastAsia" w:ascii="宋体" w:hAnsi="宋体" w:eastAsia="宋体"/>
          <w:sz w:val="24"/>
          <w:szCs w:val="24"/>
        </w:rPr>
        <w:t>，尊敬的刘晖主任，尊敬的</w:t>
      </w:r>
      <w:bookmarkStart w:id="9" w:name="FunCunProofread13243"/>
      <w:r>
        <w:rPr>
          <w:rFonts w:hint="eastAsia" w:ascii="宋体" w:hAnsi="宋体" w:eastAsia="宋体"/>
          <w:sz w:val="24"/>
          <w:szCs w:val="24"/>
          <w:u w:val="thick" w:color="FF0000"/>
          <w:shd w:val="clear"/>
        </w:rPr>
        <w:t>付院长</w:t>
      </w:r>
      <w:bookmarkEnd w:id="9"/>
      <w:r>
        <w:rPr>
          <w:rFonts w:hint="eastAsia" w:ascii="宋体" w:hAnsi="宋体" w:eastAsia="宋体"/>
          <w:sz w:val="24"/>
          <w:szCs w:val="24"/>
        </w:rPr>
        <w:t>，各位嘉宾、各位专家、女士们、先生们，大家下午好！</w:t>
      </w:r>
    </w:p>
    <w:p w14:paraId="6B5C71A9">
      <w:pPr>
        <w:spacing w:line="360" w:lineRule="auto"/>
        <w:ind w:firstLine="480" w:firstLineChars="200"/>
        <w:rPr>
          <w:rFonts w:ascii="宋体" w:hAnsi="宋体" w:eastAsia="宋体"/>
          <w:sz w:val="24"/>
          <w:szCs w:val="24"/>
        </w:rPr>
      </w:pPr>
      <w:r>
        <w:rPr>
          <w:rFonts w:hint="eastAsia" w:ascii="宋体" w:hAnsi="宋体" w:eastAsia="宋体"/>
          <w:sz w:val="24"/>
          <w:szCs w:val="24"/>
        </w:rPr>
        <w:t>非常高兴能够出席2025中关村论坛年会的中关村国际技术交易大会-亚太创新技术产业对接合作专场，在此我谨代表</w:t>
      </w:r>
      <w:bookmarkStart w:id="10" w:name="FunCunProofread14065"/>
      <w:r>
        <w:rPr>
          <w:rFonts w:hint="eastAsia" w:ascii="宋体" w:hAnsi="宋体" w:eastAsia="宋体"/>
          <w:sz w:val="24"/>
          <w:szCs w:val="24"/>
          <w:u w:val="none" w:color="FF0000"/>
          <w:shd w:val="clear"/>
          <w:lang w:eastAsia="zh-CN"/>
        </w:rPr>
        <w:t>中国科学院</w:t>
      </w:r>
      <w:bookmarkEnd w:id="10"/>
      <w:r>
        <w:rPr>
          <w:rFonts w:hint="eastAsia" w:ascii="宋体" w:hAnsi="宋体" w:eastAsia="宋体"/>
          <w:sz w:val="24"/>
          <w:szCs w:val="24"/>
        </w:rPr>
        <w:t>国际合作局和“一带一路”国际科学组织联盟向大会的召开表示热烈的祝贺。</w:t>
      </w:r>
    </w:p>
    <w:p w14:paraId="4F9AC2CD">
      <w:pPr>
        <w:spacing w:line="360" w:lineRule="auto"/>
        <w:ind w:firstLine="480" w:firstLineChars="200"/>
        <w:rPr>
          <w:rFonts w:ascii="宋体" w:hAnsi="宋体" w:eastAsia="宋体"/>
          <w:sz w:val="24"/>
          <w:szCs w:val="24"/>
        </w:rPr>
      </w:pPr>
      <w:r>
        <w:rPr>
          <w:rFonts w:hint="eastAsia" w:ascii="宋体" w:hAnsi="宋体" w:eastAsia="宋体"/>
          <w:sz w:val="24"/>
          <w:szCs w:val="24"/>
        </w:rPr>
        <w:t>我个人认为，这一场技术的对接交易大会非常重要，是真正推动在技术创新领域合作的一个实质性的工作。</w:t>
      </w:r>
    </w:p>
    <w:p w14:paraId="388B94F6">
      <w:pPr>
        <w:spacing w:line="360" w:lineRule="auto"/>
        <w:ind w:firstLine="480" w:firstLineChars="200"/>
        <w:rPr>
          <w:rFonts w:ascii="宋体" w:hAnsi="宋体" w:eastAsia="宋体"/>
          <w:sz w:val="24"/>
          <w:szCs w:val="24"/>
        </w:rPr>
      </w:pPr>
      <w:r>
        <w:rPr>
          <w:rFonts w:hint="eastAsia" w:ascii="宋体" w:hAnsi="宋体" w:eastAsia="宋体"/>
          <w:sz w:val="24"/>
          <w:szCs w:val="24"/>
        </w:rPr>
        <w:t>下面请允许我花一点时间介</w:t>
      </w:r>
      <w:bookmarkStart w:id="11" w:name="FunCunProofread15065"/>
      <w:r>
        <w:rPr>
          <w:rFonts w:hint="eastAsia" w:ascii="宋体" w:hAnsi="宋体" w:eastAsia="宋体"/>
          <w:sz w:val="24"/>
          <w:szCs w:val="24"/>
          <w:u w:val="thick" w:color="FF0000"/>
          <w:shd w:val="clear"/>
        </w:rPr>
        <w:t>绍ANSO</w:t>
      </w:r>
      <w:bookmarkEnd w:id="11"/>
      <w:r>
        <w:rPr>
          <w:rFonts w:hint="eastAsia" w:ascii="宋体" w:hAnsi="宋体" w:eastAsia="宋体"/>
          <w:sz w:val="24"/>
          <w:szCs w:val="24"/>
        </w:rPr>
        <w:t>。</w:t>
      </w:r>
    </w:p>
    <w:p w14:paraId="6CFD9700">
      <w:pPr>
        <w:spacing w:line="360" w:lineRule="auto"/>
        <w:ind w:firstLine="480" w:firstLineChars="200"/>
        <w:rPr>
          <w:rFonts w:ascii="宋体" w:hAnsi="宋体" w:eastAsia="宋体"/>
          <w:sz w:val="24"/>
          <w:szCs w:val="24"/>
        </w:rPr>
      </w:pPr>
      <w:r>
        <w:rPr>
          <w:rFonts w:hint="eastAsia" w:ascii="宋体" w:hAnsi="宋体" w:eastAsia="宋体"/>
          <w:sz w:val="24"/>
          <w:szCs w:val="24"/>
        </w:rPr>
        <w:t>“一带一路”国际科学组织联盟英文简称ANSO，于2018年11月在中国成立，秘书处设在北京，它是在“一带一路”倡议的背景之下，由</w:t>
      </w:r>
      <w:bookmarkStart w:id="12" w:name="FunCunProofread15775"/>
      <w:r>
        <w:rPr>
          <w:rFonts w:hint="eastAsia" w:ascii="宋体" w:hAnsi="宋体" w:eastAsia="宋体"/>
          <w:sz w:val="24"/>
          <w:szCs w:val="24"/>
          <w:u w:val="none" w:color="FF0000"/>
          <w:shd w:val="clear"/>
          <w:lang w:eastAsia="zh-CN"/>
        </w:rPr>
        <w:t>中国科学院</w:t>
      </w:r>
      <w:bookmarkEnd w:id="12"/>
      <w:r>
        <w:rPr>
          <w:rFonts w:hint="eastAsia" w:ascii="宋体" w:hAnsi="宋体" w:eastAsia="宋体"/>
          <w:sz w:val="24"/>
          <w:szCs w:val="24"/>
        </w:rPr>
        <w:t>联合“一带一路”共建国家的科研机构、大学以及8家国际组织共同发起成立</w:t>
      </w:r>
      <w:r>
        <w:rPr>
          <w:rFonts w:hint="eastAsia" w:ascii="宋体" w:hAnsi="宋体" w:eastAsia="宋体"/>
          <w:sz w:val="24"/>
          <w:szCs w:val="24"/>
          <w:lang w:eastAsia="zh-CN"/>
        </w:rPr>
        <w:t>的非营利</w:t>
      </w:r>
      <w:r>
        <w:rPr>
          <w:rFonts w:hint="eastAsia" w:ascii="宋体" w:hAnsi="宋体" w:eastAsia="宋体"/>
          <w:sz w:val="24"/>
          <w:szCs w:val="24"/>
        </w:rPr>
        <w:t>、非政府间的国际科技组织。</w:t>
      </w:r>
    </w:p>
    <w:p w14:paraId="02D14987">
      <w:pPr>
        <w:spacing w:line="360" w:lineRule="auto"/>
        <w:ind w:firstLine="480" w:firstLineChars="200"/>
        <w:rPr>
          <w:rFonts w:ascii="宋体" w:hAnsi="宋体" w:eastAsia="宋体"/>
          <w:sz w:val="24"/>
          <w:szCs w:val="24"/>
        </w:rPr>
      </w:pPr>
      <w:r>
        <w:rPr>
          <w:rFonts w:hint="eastAsia" w:ascii="宋体" w:hAnsi="宋体" w:eastAsia="宋体"/>
          <w:sz w:val="24"/>
          <w:szCs w:val="24"/>
        </w:rPr>
        <w:t>大家知道中国政府一直认为国际科技合作是当今世界的大趋势，是解决人类面临的共性挑战，推动人类发展和进步的必由之路，提出要更加主动的融入全球创新网络。ANSO正是在这样的大背景下成立的。</w:t>
      </w:r>
    </w:p>
    <w:p w14:paraId="51E17624">
      <w:pPr>
        <w:spacing w:line="360" w:lineRule="auto"/>
        <w:ind w:firstLine="480" w:firstLineChars="200"/>
        <w:rPr>
          <w:rFonts w:ascii="宋体" w:hAnsi="宋体" w:eastAsia="宋体"/>
          <w:sz w:val="24"/>
          <w:szCs w:val="24"/>
        </w:rPr>
      </w:pPr>
      <w:r>
        <w:rPr>
          <w:rFonts w:hint="eastAsia" w:ascii="宋体" w:hAnsi="宋体" w:eastAsia="宋体"/>
          <w:sz w:val="24"/>
          <w:szCs w:val="24"/>
        </w:rPr>
        <w:t>我们的共同愿景是汇集全球科技力量，打造开放包容、互利共赢的科技合作平台，开展务实的科技交流合作，服务“一带一路”共建国家和地区可持续发展，助力构建人类命运共同体。</w:t>
      </w:r>
    </w:p>
    <w:p w14:paraId="53D59795">
      <w:pPr>
        <w:spacing w:line="360" w:lineRule="auto"/>
        <w:ind w:firstLine="480" w:firstLineChars="200"/>
        <w:rPr>
          <w:rFonts w:ascii="宋体" w:hAnsi="宋体" w:eastAsia="宋体"/>
          <w:sz w:val="24"/>
          <w:szCs w:val="24"/>
        </w:rPr>
      </w:pPr>
      <w:r>
        <w:rPr>
          <w:rFonts w:hint="eastAsia" w:ascii="宋体" w:hAnsi="宋体" w:eastAsia="宋体"/>
          <w:sz w:val="24"/>
          <w:szCs w:val="24"/>
        </w:rPr>
        <w:t>我们的使命在于推动民生科技和绿色技术的发展与应用，加强科技能力建设，促进科技人员交流，构建和谐而具有活力的科技共同体。</w:t>
      </w:r>
    </w:p>
    <w:p w14:paraId="39396B6A">
      <w:pPr>
        <w:spacing w:line="360" w:lineRule="auto"/>
        <w:ind w:firstLine="480" w:firstLineChars="200"/>
        <w:rPr>
          <w:rFonts w:ascii="宋体" w:hAnsi="宋体" w:eastAsia="宋体"/>
          <w:sz w:val="24"/>
          <w:szCs w:val="24"/>
        </w:rPr>
      </w:pPr>
      <w:r>
        <w:rPr>
          <w:rFonts w:hint="eastAsia" w:ascii="宋体" w:hAnsi="宋体" w:eastAsia="宋体"/>
          <w:sz w:val="24"/>
          <w:szCs w:val="24"/>
        </w:rPr>
        <w:t>ANSO致力于成为具有全球影响力的国际科学组织，在科学技术、创新能力建设等领域倡导实施科技合作计划，促进共同发展和推进联合国可持续发展目标的实现。</w:t>
      </w:r>
    </w:p>
    <w:p w14:paraId="03FA1592">
      <w:pPr>
        <w:spacing w:line="360" w:lineRule="auto"/>
        <w:ind w:firstLine="480" w:firstLineChars="200"/>
        <w:rPr>
          <w:rFonts w:ascii="宋体" w:hAnsi="宋体" w:eastAsia="宋体"/>
          <w:sz w:val="24"/>
          <w:szCs w:val="24"/>
        </w:rPr>
      </w:pPr>
      <w:r>
        <w:rPr>
          <w:rFonts w:hint="eastAsia" w:ascii="宋体" w:hAnsi="宋体" w:eastAsia="宋体"/>
          <w:sz w:val="24"/>
          <w:szCs w:val="24"/>
        </w:rPr>
        <w:t>在构建开放创新网络方面，ANSO发挥国际组织平台的作用，依托自身资源，秉承开放性理念，积极拓宽创新合作网络的半径，我们紧密团结会员单位和各国科学家，不断完善全球科技交流合作网络机制，围绕重大民生和全球性挑战，实施联合营的项目，开展创新人才培养，画出国际合作的同心圆。</w:t>
      </w:r>
    </w:p>
    <w:p w14:paraId="7C835F4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自成立以来，ANSO依托</w:t>
      </w:r>
      <w:bookmarkStart w:id="13" w:name="FunCunProofread20885"/>
      <w:r>
        <w:rPr>
          <w:rFonts w:hint="eastAsia" w:ascii="宋体" w:hAnsi="宋体" w:eastAsia="宋体"/>
          <w:sz w:val="24"/>
          <w:szCs w:val="24"/>
          <w:u w:val="none" w:color="FF0000"/>
          <w:shd w:val="clear"/>
          <w:lang w:eastAsia="zh-CN"/>
        </w:rPr>
        <w:t>中国科学院</w:t>
      </w:r>
      <w:bookmarkEnd w:id="13"/>
      <w:r>
        <w:rPr>
          <w:rFonts w:hint="eastAsia" w:ascii="宋体" w:hAnsi="宋体" w:eastAsia="宋体"/>
          <w:sz w:val="24"/>
          <w:szCs w:val="24"/>
        </w:rPr>
        <w:t>的独特优势，不断凝聚多边力量，积极吸纳更多国家</w:t>
      </w:r>
      <w:r>
        <w:rPr>
          <w:rFonts w:hint="eastAsia" w:ascii="宋体" w:hAnsi="宋体" w:eastAsia="宋体"/>
          <w:sz w:val="24"/>
          <w:szCs w:val="24"/>
          <w:lang w:eastAsia="zh-CN"/>
        </w:rPr>
        <w:t>科学院</w:t>
      </w:r>
      <w:r>
        <w:rPr>
          <w:rFonts w:hint="eastAsia" w:ascii="宋体" w:hAnsi="宋体" w:eastAsia="宋体"/>
          <w:sz w:val="24"/>
          <w:szCs w:val="24"/>
        </w:rPr>
        <w:t>、高校、科研机构和国际组织加入我们的盟友圈。</w:t>
      </w:r>
    </w:p>
    <w:p w14:paraId="1B118BEF">
      <w:pPr>
        <w:spacing w:line="360" w:lineRule="auto"/>
        <w:ind w:firstLine="480" w:firstLineChars="200"/>
        <w:rPr>
          <w:rFonts w:ascii="宋体" w:hAnsi="宋体" w:eastAsia="宋体"/>
          <w:sz w:val="24"/>
          <w:szCs w:val="24"/>
        </w:rPr>
      </w:pPr>
      <w:r>
        <w:rPr>
          <w:rFonts w:hint="eastAsia" w:ascii="宋体" w:hAnsi="宋体" w:eastAsia="宋体"/>
          <w:sz w:val="24"/>
          <w:szCs w:val="24"/>
        </w:rPr>
        <w:t>经过六年的努力，ANSO的成员数量不断增长，目前会员数量已经由发起之初的37</w:t>
      </w:r>
      <w:bookmarkStart w:id="14" w:name="FunCunProofread21801"/>
      <w:r>
        <w:rPr>
          <w:rFonts w:hint="eastAsia" w:ascii="宋体" w:hAnsi="宋体" w:eastAsia="宋体"/>
          <w:sz w:val="24"/>
          <w:szCs w:val="24"/>
          <w:u w:val="thick" w:color="FF0000"/>
        </w:rPr>
        <w:t>家</w:t>
      </w:r>
      <w:bookmarkEnd w:id="14"/>
      <w:r>
        <w:rPr>
          <w:rFonts w:hint="eastAsia" w:ascii="宋体" w:hAnsi="宋体" w:eastAsia="宋体"/>
          <w:sz w:val="24"/>
          <w:szCs w:val="24"/>
        </w:rPr>
        <w:t>到目前的78家，包括各国的科学园、大学和研究机构以及国际组织，覆盖52个国家和地区，其中境外会员76家。</w:t>
      </w:r>
    </w:p>
    <w:p w14:paraId="1E7278AB">
      <w:pPr>
        <w:spacing w:line="360" w:lineRule="auto"/>
        <w:ind w:firstLine="480" w:firstLineChars="200"/>
        <w:rPr>
          <w:rFonts w:ascii="宋体" w:hAnsi="宋体" w:eastAsia="宋体"/>
          <w:sz w:val="24"/>
          <w:szCs w:val="24"/>
        </w:rPr>
      </w:pPr>
      <w:r>
        <w:rPr>
          <w:rFonts w:hint="eastAsia" w:ascii="宋体" w:hAnsi="宋体" w:eastAsia="宋体"/>
          <w:sz w:val="24"/>
          <w:szCs w:val="24"/>
        </w:rPr>
        <w:t>在亚太地区，ANSO积极促进创新合作，推动区域科技发展，我们与亚太地区的科研机构、大学和企业紧密合作，共同开展联合研究项目，解决区域共性挑战。例如，在绿色技术领域，我们支持</w:t>
      </w:r>
      <w:bookmarkStart w:id="15" w:name="FunCunProofread23205"/>
      <w:r>
        <w:rPr>
          <w:rFonts w:hint="eastAsia" w:ascii="宋体" w:hAnsi="宋体" w:eastAsia="宋体"/>
          <w:sz w:val="24"/>
          <w:szCs w:val="24"/>
          <w:u w:val="none" w:color="FF0000"/>
          <w:shd w:val="clear"/>
          <w:lang w:eastAsia="zh-CN"/>
        </w:rPr>
        <w:t>中国科学院</w:t>
      </w:r>
      <w:bookmarkEnd w:id="15"/>
      <w:r>
        <w:rPr>
          <w:rFonts w:hint="eastAsia" w:ascii="宋体" w:hAnsi="宋体" w:eastAsia="宋体"/>
          <w:sz w:val="24"/>
          <w:szCs w:val="24"/>
        </w:rPr>
        <w:t>、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w:t>
      </w:r>
    </w:p>
    <w:p w14:paraId="694CB01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我们还支持ANSO成员单位新西兰奥克兰大学，通过创新应用水热碳化技术，将生态入侵植物转化为高性能水热碳材料，研发新型水处理解决方案，创新生物质资源化技术路径，推动当地社会及环境的可持续发展。</w:t>
      </w:r>
    </w:p>
    <w:p w14:paraId="263C3C24">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还设立专项基金，鼓励亚太地区的青年科学家和研究人员参与国际交流和合作，提升区域科技创新能力。例如，设立ANSO微生物数据中心开放科学行动和能力建设项目，以“一带一路”区域性合作为基础，通过建立全面的大数据平台、国家和区域性节点、人员交换和培训班等多种形式，促进微生物资源和信息</w:t>
      </w:r>
      <w:bookmarkStart w:id="16" w:name="FunCunProofread26852"/>
      <w:r>
        <w:rPr>
          <w:rFonts w:hint="eastAsia" w:ascii="宋体" w:hAnsi="宋体" w:eastAsia="宋体"/>
          <w:sz w:val="24"/>
          <w:szCs w:val="24"/>
          <w:u w:val="thick" w:color="FF0000"/>
        </w:rPr>
        <w:t>资源</w:t>
      </w:r>
      <w:bookmarkEnd w:id="16"/>
      <w:r>
        <w:rPr>
          <w:rFonts w:hint="eastAsia" w:ascii="宋体" w:hAnsi="宋体" w:eastAsia="宋体"/>
          <w:sz w:val="24"/>
          <w:szCs w:val="24"/>
        </w:rPr>
        <w:t>的共享，提升“一带一路”国家微生物资源研究和发展能力，促进生物技术发展和进步。</w:t>
      </w:r>
    </w:p>
    <w:p w14:paraId="370BC2A3">
      <w:pPr>
        <w:spacing w:line="360" w:lineRule="auto"/>
        <w:ind w:firstLine="480" w:firstLineChars="200"/>
        <w:rPr>
          <w:rFonts w:ascii="宋体" w:hAnsi="宋体" w:eastAsia="宋体"/>
          <w:sz w:val="24"/>
          <w:szCs w:val="24"/>
        </w:rPr>
      </w:pPr>
      <w:r>
        <w:rPr>
          <w:rFonts w:hint="eastAsia" w:ascii="宋体" w:hAnsi="宋体" w:eastAsia="宋体"/>
          <w:sz w:val="24"/>
          <w:szCs w:val="24"/>
        </w:rPr>
        <w:t>与泰国马汉理工大学以及伊朗、埃及三角洲理工大学、沙特等就绿色技术方面进行交流合作，推动了绿色技术向周边国家转移转化，面向国内东南亚国家以及其他研究生、青年学者、生态学及保护生物学等领域的从业者，开展生态学与保护生物学理论知识及实践技能的交流和培训。</w:t>
      </w:r>
    </w:p>
    <w:p w14:paraId="58F1AD4E">
      <w:pPr>
        <w:spacing w:line="360" w:lineRule="auto"/>
        <w:ind w:firstLine="480" w:firstLineChars="200"/>
        <w:rPr>
          <w:rFonts w:ascii="宋体" w:hAnsi="宋体" w:eastAsia="宋体"/>
          <w:sz w:val="24"/>
          <w:szCs w:val="24"/>
        </w:rPr>
      </w:pPr>
      <w:r>
        <w:rPr>
          <w:rFonts w:hint="eastAsia" w:ascii="宋体" w:hAnsi="宋体" w:eastAsia="宋体"/>
          <w:sz w:val="24"/>
          <w:szCs w:val="24"/>
        </w:rPr>
        <w:t>女士们、先生们！</w:t>
      </w:r>
    </w:p>
    <w:p w14:paraId="5D7BEAD1">
      <w:pPr>
        <w:spacing w:line="360" w:lineRule="auto"/>
        <w:ind w:firstLine="480" w:firstLineChars="200"/>
        <w:rPr>
          <w:rFonts w:ascii="宋体" w:hAnsi="宋体" w:eastAsia="宋体"/>
          <w:sz w:val="24"/>
          <w:szCs w:val="24"/>
        </w:rPr>
      </w:pPr>
      <w:r>
        <w:rPr>
          <w:rFonts w:hint="eastAsia" w:ascii="宋体" w:hAnsi="宋体" w:eastAsia="宋体"/>
          <w:sz w:val="24"/>
          <w:szCs w:val="24"/>
        </w:rPr>
        <w:t>为推动构建紧密而富有成效的亚太创新技术产业化合作体系，我在此提出四点建议：</w:t>
      </w:r>
    </w:p>
    <w:p w14:paraId="31E510F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一是坚持开放合作。不断强化创新合作伙伴网络，应该以全球视野与格局加强顶层谋划，精准布局，主动扩大双/多边合作和创新平台关键网络建设。</w:t>
      </w:r>
    </w:p>
    <w:p w14:paraId="09AEC8F0">
      <w:pPr>
        <w:spacing w:line="360" w:lineRule="auto"/>
        <w:ind w:firstLine="480" w:firstLineChars="200"/>
        <w:rPr>
          <w:rFonts w:ascii="宋体" w:hAnsi="宋体" w:eastAsia="宋体"/>
          <w:sz w:val="24"/>
          <w:szCs w:val="24"/>
        </w:rPr>
      </w:pPr>
      <w:r>
        <w:rPr>
          <w:rFonts w:hint="eastAsia" w:ascii="宋体" w:hAnsi="宋体" w:eastAsia="宋体"/>
          <w:sz w:val="24"/>
          <w:szCs w:val="24"/>
        </w:rPr>
        <w:t>二是鼓励创新主体开展国际联合研究。通过小而美与全球性挑战一体双轮驱动，促进全球创新网络持续成长。</w:t>
      </w:r>
    </w:p>
    <w:p w14:paraId="19462DE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三是搭建全球科技创新交流硬与软的平台。一方面积极搭建硬平台，持续推动科技创新活动，另外一方面持续发挥软平台的作用，增强全球性创新网络的显示度。</w:t>
      </w:r>
    </w:p>
    <w:p w14:paraId="6888528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四是积极吸引国际创新人才来京交流和工作。优化升级人才政策，加强国际人才服务保障，同时加强海外优秀科研人员的交流与合作。</w:t>
      </w:r>
    </w:p>
    <w:p w14:paraId="6DCF42D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中关村作为中国面向全球科技创新交流合作的国家级平台，一直以来都</w:t>
      </w:r>
      <w:bookmarkStart w:id="17" w:name="FunCunProofread31782"/>
      <w:r>
        <w:rPr>
          <w:rFonts w:hint="eastAsia" w:ascii="宋体" w:hAnsi="宋体" w:eastAsia="宋体"/>
          <w:sz w:val="24"/>
          <w:szCs w:val="24"/>
          <w:u w:val="thick" w:color="FF0000"/>
          <w:shd w:val="clear"/>
        </w:rPr>
        <w:t>是产</w:t>
      </w:r>
      <w:bookmarkEnd w:id="17"/>
      <w:r>
        <w:rPr>
          <w:rFonts w:hint="eastAsia" w:ascii="宋体" w:hAnsi="宋体" w:eastAsia="宋体"/>
          <w:sz w:val="24"/>
          <w:szCs w:val="24"/>
        </w:rPr>
        <w:t>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w:t>
      </w:r>
    </w:p>
    <w:p w14:paraId="695CF35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最后预祝本次中关村国际技术交易大会-亚太创新技术产业对接合作专场取得圆满成功，谢谢大家！</w:t>
      </w:r>
    </w:p>
    <w:p w14:paraId="6D502D73">
      <w:pPr>
        <w:spacing w:line="360" w:lineRule="auto"/>
        <w:ind w:firstLine="480" w:firstLineChars="200"/>
        <w:rPr>
          <w:rFonts w:hint="eastAsia" w:ascii="宋体" w:hAnsi="宋体" w:eastAsia="宋体"/>
          <w:sz w:val="24"/>
          <w:szCs w:val="24"/>
        </w:rPr>
      </w:pPr>
    </w:p>
    <w:p w14:paraId="386A0A9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 张璋：感谢</w:t>
      </w:r>
      <w:bookmarkStart w:id="18" w:name="FunCunProofread33543"/>
      <w:r>
        <w:rPr>
          <w:rFonts w:hint="eastAsia" w:ascii="宋体" w:hAnsi="宋体" w:eastAsia="宋体"/>
          <w:sz w:val="24"/>
          <w:szCs w:val="24"/>
          <w:u w:val="thick" w:color="FF6600"/>
          <w:shd w:val="clear"/>
        </w:rPr>
        <w:t>刘卫东</w:t>
      </w:r>
      <w:bookmarkEnd w:id="18"/>
      <w:r>
        <w:rPr>
          <w:rFonts w:hint="eastAsia" w:ascii="宋体" w:hAnsi="宋体" w:eastAsia="宋体"/>
          <w:sz w:val="24"/>
          <w:szCs w:val="24"/>
        </w:rPr>
        <w:t>局长的精彩致辞！</w:t>
      </w:r>
    </w:p>
    <w:p w14:paraId="57247D0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w:t>
      </w:r>
      <w:r>
        <w:rPr>
          <w:rFonts w:hint="eastAsia" w:ascii="宋体" w:hAnsi="宋体" w:eastAsia="宋体"/>
          <w:sz w:val="24"/>
          <w:szCs w:val="24"/>
          <w:lang w:eastAsia="zh-CN"/>
        </w:rPr>
        <w:t>致辞</w:t>
      </w:r>
      <w:r>
        <w:rPr>
          <w:rFonts w:hint="eastAsia" w:ascii="宋体" w:hAnsi="宋体" w:eastAsia="宋体"/>
          <w:sz w:val="24"/>
          <w:szCs w:val="24"/>
        </w:rPr>
        <w:t>。 欢迎李公参！</w:t>
      </w:r>
    </w:p>
    <w:p w14:paraId="7AA8F0DC">
      <w:pPr>
        <w:spacing w:line="360" w:lineRule="auto"/>
        <w:ind w:firstLine="480" w:firstLineChars="200"/>
        <w:rPr>
          <w:rFonts w:ascii="宋体" w:hAnsi="宋体" w:eastAsia="宋体"/>
          <w:sz w:val="24"/>
          <w:szCs w:val="24"/>
        </w:rPr>
      </w:pPr>
    </w:p>
    <w:p w14:paraId="2DDD1DEE">
      <w:pPr>
        <w:spacing w:line="360" w:lineRule="auto"/>
        <w:ind w:firstLine="480" w:firstLineChars="200"/>
        <w:rPr>
          <w:rFonts w:ascii="宋体" w:hAnsi="宋体" w:eastAsia="宋体"/>
          <w:sz w:val="24"/>
          <w:szCs w:val="24"/>
        </w:rPr>
      </w:pPr>
      <w:r>
        <w:rPr>
          <w:rFonts w:hint="eastAsia" w:ascii="宋体" w:hAnsi="宋体" w:eastAsia="宋体"/>
          <w:sz w:val="24"/>
          <w:szCs w:val="24"/>
        </w:rPr>
        <w:t>李镇守：尊敬的各位嘉宾、政府官员、商界领袖、各位投资者和来自世界各地的创新者，大家好，今天非常荣幸能够来到中关村论坛。</w:t>
      </w:r>
    </w:p>
    <w:p w14:paraId="78FC277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w:t>
      </w:r>
      <w:bookmarkStart w:id="19" w:name="FunCunProofread36723"/>
      <w:r>
        <w:rPr>
          <w:rFonts w:hint="eastAsia" w:ascii="宋体" w:hAnsi="宋体" w:eastAsia="宋体"/>
          <w:sz w:val="24"/>
          <w:szCs w:val="24"/>
          <w:u w:val="thick" w:color="FF0000"/>
          <w:shd w:val="clear"/>
        </w:rPr>
        <w:t>和协作</w:t>
      </w:r>
      <w:bookmarkEnd w:id="19"/>
      <w:r>
        <w:rPr>
          <w:rFonts w:hint="eastAsia" w:ascii="宋体" w:hAnsi="宋体" w:eastAsia="宋体"/>
          <w:sz w:val="24"/>
          <w:szCs w:val="24"/>
        </w:rPr>
        <w:t>对于我们将来有一个更加美好的未来至关重要，我希望这个论坛将能够成为一个非常宝贵的机会，能够让我们共同去探索如何共同努力推动进步，来共同解决全球面临的挑战。</w:t>
      </w:r>
    </w:p>
    <w:p w14:paraId="249502F8">
      <w:pPr>
        <w:spacing w:line="360" w:lineRule="auto"/>
        <w:ind w:firstLine="480" w:firstLineChars="200"/>
        <w:rPr>
          <w:rFonts w:ascii="宋体" w:hAnsi="宋体" w:eastAsia="宋体"/>
          <w:sz w:val="24"/>
          <w:szCs w:val="24"/>
        </w:rPr>
      </w:pPr>
      <w:r>
        <w:rPr>
          <w:rFonts w:hint="eastAsia" w:ascii="宋体" w:hAnsi="宋体" w:eastAsia="宋体"/>
          <w:sz w:val="24"/>
          <w:szCs w:val="24"/>
        </w:rPr>
        <w:t>在最近几年，中国取得了非常显著的进展，尤其是在人工智能、机器人和新能源产业方面取得了非常显著的进展。中国在人工智能研究方面进展迅速，开发了像DeepSeek这样的大规模人工智能模型，这些技术正在重塑我们的行业，并且也正在影响全球人工智能的格局。机器人领域也正在蓬勃的发展，工业机器人、服务机器人和人形机器人在不同的行业被广泛应用。自动驾驶、出租车和送货机器人，已经在各个不同的城市投入运营，为智能交通的新时代铺平了道路。</w:t>
      </w:r>
    </w:p>
    <w:p w14:paraId="25375F2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中国的技术进步不</w:t>
      </w:r>
      <w:bookmarkStart w:id="20" w:name="FunCunProofread39731"/>
      <w:r>
        <w:rPr>
          <w:rFonts w:hint="eastAsia" w:ascii="宋体" w:hAnsi="宋体" w:eastAsia="宋体"/>
          <w:sz w:val="24"/>
          <w:szCs w:val="24"/>
          <w:u w:val="thick" w:color="FF0000"/>
          <w:shd w:val="clear"/>
        </w:rPr>
        <w:t>仅</w:t>
      </w:r>
      <w:bookmarkEnd w:id="20"/>
      <w:r>
        <w:rPr>
          <w:rFonts w:hint="eastAsia" w:ascii="宋体" w:hAnsi="宋体" w:eastAsia="宋体"/>
          <w:sz w:val="24"/>
          <w:szCs w:val="24"/>
        </w:rPr>
        <w:t>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w:t>
      </w:r>
      <w:bookmarkStart w:id="21" w:name="FunCunProofread41492"/>
      <w:r>
        <w:rPr>
          <w:rFonts w:hint="eastAsia" w:ascii="宋体" w:hAnsi="宋体" w:eastAsia="宋体"/>
          <w:sz w:val="24"/>
          <w:szCs w:val="24"/>
          <w:u w:val="thick" w:color="FF0000"/>
          <w:shd w:val="clear"/>
        </w:rPr>
        <w:t>同时</w:t>
      </w:r>
      <w:bookmarkEnd w:id="21"/>
      <w:r>
        <w:rPr>
          <w:rFonts w:hint="eastAsia" w:ascii="宋体" w:hAnsi="宋体" w:eastAsia="宋体"/>
          <w:sz w:val="24"/>
          <w:szCs w:val="24"/>
        </w:rPr>
        <w:t>也愈发激烈，有的时候可能会导致分裂而不是相互的合作，所以我们</w:t>
      </w:r>
      <w:r>
        <w:rPr>
          <w:rFonts w:hint="eastAsia" w:ascii="宋体" w:hAnsi="宋体" w:eastAsia="宋体"/>
          <w:sz w:val="24"/>
          <w:szCs w:val="24"/>
          <w:lang w:eastAsia="zh-CN"/>
        </w:rPr>
        <w:t>必须</w:t>
      </w:r>
      <w:r>
        <w:rPr>
          <w:rFonts w:hint="eastAsia" w:ascii="宋体" w:hAnsi="宋体" w:eastAsia="宋体"/>
          <w:sz w:val="24"/>
          <w:szCs w:val="24"/>
        </w:rPr>
        <w:t>考虑技术进步带来的机遇和责任。</w:t>
      </w:r>
    </w:p>
    <w:p w14:paraId="46736488">
      <w:pPr>
        <w:spacing w:line="360" w:lineRule="auto"/>
        <w:ind w:firstLine="480" w:firstLineChars="200"/>
        <w:rPr>
          <w:rFonts w:ascii="宋体" w:hAnsi="宋体" w:eastAsia="宋体"/>
          <w:sz w:val="24"/>
          <w:szCs w:val="24"/>
        </w:rPr>
      </w:pPr>
      <w:r>
        <w:rPr>
          <w:rFonts w:hint="eastAsia" w:ascii="宋体" w:hAnsi="宋体" w:eastAsia="宋体"/>
          <w:sz w:val="24"/>
          <w:szCs w:val="24"/>
        </w:rPr>
        <w:t>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w:t>
      </w:r>
      <w:bookmarkStart w:id="22" w:name="FunCunProofread44142"/>
      <w:r>
        <w:rPr>
          <w:rFonts w:hint="eastAsia" w:ascii="宋体" w:hAnsi="宋体" w:eastAsia="宋体"/>
          <w:sz w:val="24"/>
          <w:szCs w:val="24"/>
          <w:u w:val="thick" w:color="FF0000"/>
          <w:shd w:val="clear"/>
        </w:rPr>
        <w:t>需要</w:t>
      </w:r>
      <w:bookmarkEnd w:id="22"/>
      <w:r>
        <w:rPr>
          <w:rFonts w:hint="eastAsia" w:ascii="宋体" w:hAnsi="宋体" w:eastAsia="宋体"/>
          <w:sz w:val="24"/>
          <w:szCs w:val="24"/>
        </w:rPr>
        <w:t>基于互信和实现共同发展、共同增长的。</w:t>
      </w:r>
    </w:p>
    <w:p w14:paraId="7981754A">
      <w:pPr>
        <w:spacing w:line="360" w:lineRule="auto"/>
        <w:ind w:firstLine="480" w:firstLineChars="200"/>
        <w:rPr>
          <w:rFonts w:ascii="宋体" w:hAnsi="宋体" w:eastAsia="宋体"/>
          <w:sz w:val="24"/>
          <w:szCs w:val="24"/>
        </w:rPr>
      </w:pPr>
      <w:r>
        <w:rPr>
          <w:rFonts w:hint="eastAsia" w:ascii="宋体" w:hAnsi="宋体" w:eastAsia="宋体"/>
          <w:sz w:val="24"/>
          <w:szCs w:val="24"/>
        </w:rPr>
        <w:t>我们如何能够加强全球的合作，来实现我们的这个目标呢？我想提出三个关键的策略：</w:t>
      </w:r>
    </w:p>
    <w:p w14:paraId="5EDB3627">
      <w:pPr>
        <w:spacing w:line="360" w:lineRule="auto"/>
        <w:ind w:firstLine="480" w:firstLineChars="200"/>
        <w:rPr>
          <w:rFonts w:ascii="宋体" w:hAnsi="宋体" w:eastAsia="宋体"/>
          <w:sz w:val="24"/>
          <w:szCs w:val="24"/>
        </w:rPr>
      </w:pPr>
      <w:r>
        <w:rPr>
          <w:rFonts w:hint="eastAsia" w:ascii="宋体" w:hAnsi="宋体" w:eastAsia="宋体"/>
          <w:sz w:val="24"/>
          <w:szCs w:val="24"/>
        </w:rPr>
        <w:t>一是开放和标准化，建立国际技术标准，从而促进开放的生态系统。</w:t>
      </w:r>
    </w:p>
    <w:p w14:paraId="1B5C9682">
      <w:pPr>
        <w:spacing w:line="360" w:lineRule="auto"/>
        <w:ind w:firstLine="480" w:firstLineChars="200"/>
        <w:rPr>
          <w:rFonts w:ascii="宋体" w:hAnsi="宋体" w:eastAsia="宋体"/>
          <w:sz w:val="24"/>
          <w:szCs w:val="24"/>
        </w:rPr>
      </w:pPr>
      <w:r>
        <w:rPr>
          <w:rFonts w:hint="eastAsia" w:ascii="宋体" w:hAnsi="宋体" w:eastAsia="宋体"/>
          <w:sz w:val="24"/>
          <w:szCs w:val="24"/>
        </w:rPr>
        <w:t>二是联合研发，扩大公司和研究机构之间的合作，我们可以通过跨境研发来实现这一点。</w:t>
      </w:r>
    </w:p>
    <w:p w14:paraId="3044BE52">
      <w:pPr>
        <w:spacing w:line="360" w:lineRule="auto"/>
        <w:ind w:firstLine="480" w:firstLineChars="200"/>
        <w:rPr>
          <w:rFonts w:ascii="宋体" w:hAnsi="宋体" w:eastAsia="宋体"/>
          <w:sz w:val="24"/>
          <w:szCs w:val="24"/>
        </w:rPr>
      </w:pPr>
      <w:r>
        <w:rPr>
          <w:rFonts w:hint="eastAsia" w:ascii="宋体" w:hAnsi="宋体" w:eastAsia="宋体"/>
          <w:sz w:val="24"/>
          <w:szCs w:val="24"/>
        </w:rPr>
        <w:t>三是伦理和社会方面的讨论，加强在人工智能和机器人伦理方面的全球对话，要确保技术是能够造福全人类的。通过相互的合作，我们就可以将这些风险降至最低，同时最大限度地为全世界带来好处。</w:t>
      </w:r>
    </w:p>
    <w:p w14:paraId="27C192C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我希望今天的论坛</w:t>
      </w:r>
      <w:r>
        <w:rPr>
          <w:rFonts w:hint="eastAsia" w:ascii="宋体" w:hAnsi="宋体" w:eastAsia="宋体"/>
          <w:sz w:val="24"/>
          <w:szCs w:val="24"/>
          <w:lang w:eastAsia="zh-CN"/>
        </w:rPr>
        <w:t>不仅仅是</w:t>
      </w:r>
      <w:r>
        <w:rPr>
          <w:rFonts w:hint="eastAsia" w:ascii="宋体" w:hAnsi="宋体" w:eastAsia="宋体"/>
          <w:sz w:val="24"/>
          <w:szCs w:val="24"/>
        </w:rPr>
        <w:t>一个让我们来开展讨论的论坛，也是一个真正合作的起点，我也希望大家在今天的论坛上都能够畅所欲言，分享我们的见解，并为建设一个更加合作和创新的未来</w:t>
      </w:r>
      <w:bookmarkStart w:id="23" w:name="FunCunProofread47184"/>
      <w:r>
        <w:rPr>
          <w:rFonts w:hint="eastAsia" w:ascii="宋体" w:hAnsi="宋体" w:eastAsia="宋体"/>
          <w:sz w:val="24"/>
          <w:szCs w:val="24"/>
          <w:u w:val="thick" w:color="FF0000"/>
          <w:shd w:val="clear"/>
        </w:rPr>
        <w:t>做出贡献</w:t>
      </w:r>
      <w:bookmarkEnd w:id="23"/>
      <w:r>
        <w:rPr>
          <w:rFonts w:hint="eastAsia" w:ascii="宋体" w:hAnsi="宋体" w:eastAsia="宋体"/>
          <w:sz w:val="24"/>
          <w:szCs w:val="24"/>
        </w:rPr>
        <w:t>。</w:t>
      </w:r>
    </w:p>
    <w:p w14:paraId="7204F90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我想再次衷心感谢</w:t>
      </w:r>
      <w:bookmarkStart w:id="24" w:name="FunCunProofread47322"/>
      <w:r>
        <w:rPr>
          <w:rFonts w:hint="eastAsia" w:ascii="宋体" w:hAnsi="宋体" w:eastAsia="宋体"/>
          <w:sz w:val="24"/>
          <w:szCs w:val="24"/>
          <w:u w:val="thick" w:color="FF0000"/>
          <w:shd w:val="clear"/>
        </w:rPr>
        <w:t>感谢</w:t>
      </w:r>
      <w:bookmarkEnd w:id="24"/>
      <w:r>
        <w:rPr>
          <w:rFonts w:hint="eastAsia" w:ascii="宋体" w:hAnsi="宋体" w:eastAsia="宋体"/>
          <w:sz w:val="24"/>
          <w:szCs w:val="24"/>
        </w:rPr>
        <w:t>中关村论坛的主办方和所有的参会嘉宾，参加我们今天下午的对接合作专场，谢谢大家！</w:t>
      </w:r>
    </w:p>
    <w:p w14:paraId="7F01290F">
      <w:pPr>
        <w:spacing w:line="360" w:lineRule="auto"/>
        <w:ind w:firstLine="480" w:firstLineChars="200"/>
        <w:rPr>
          <w:rFonts w:ascii="宋体" w:hAnsi="宋体" w:eastAsia="宋体"/>
          <w:sz w:val="24"/>
          <w:szCs w:val="24"/>
        </w:rPr>
      </w:pPr>
    </w:p>
    <w:p w14:paraId="7B5A02D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首先，非常荣幸欢迎 新加坡南洋理工大学副校长蓝钦扬教授。蓝教授在科研与创新领域有着卓越的成就，他演讲的题目是《通过大学-产业-公共部门合作促进科研与创新的全球化》，掌声欢迎蓝校长！ </w:t>
      </w:r>
    </w:p>
    <w:p w14:paraId="06215D08">
      <w:pPr>
        <w:spacing w:line="360" w:lineRule="auto"/>
        <w:ind w:firstLine="480" w:firstLineChars="200"/>
        <w:rPr>
          <w:rFonts w:ascii="宋体" w:hAnsi="宋体" w:eastAsia="宋体"/>
          <w:sz w:val="24"/>
          <w:szCs w:val="24"/>
        </w:rPr>
      </w:pPr>
    </w:p>
    <w:p w14:paraId="472D1D32">
      <w:pPr>
        <w:spacing w:line="360" w:lineRule="auto"/>
        <w:ind w:firstLine="480" w:firstLineChars="200"/>
        <w:rPr>
          <w:rFonts w:ascii="宋体" w:hAnsi="宋体" w:eastAsia="宋体"/>
          <w:sz w:val="24"/>
          <w:szCs w:val="24"/>
        </w:rPr>
      </w:pPr>
      <w:r>
        <w:rPr>
          <w:rFonts w:hint="eastAsia" w:ascii="宋体" w:hAnsi="宋体" w:eastAsia="宋体"/>
          <w:sz w:val="24"/>
          <w:szCs w:val="24"/>
        </w:rPr>
        <w:t>蓝钦扬：尊敬的各位嘉宾、女士们、先生们，大家下午好！我今天演讲的题目是《科技成果转化与创新的全球化》，这在新加坡是一个非常重要的话题。</w:t>
      </w:r>
    </w:p>
    <w:p w14:paraId="248D5BF7">
      <w:pPr>
        <w:spacing w:line="360" w:lineRule="auto"/>
        <w:ind w:firstLine="480" w:firstLineChars="200"/>
        <w:rPr>
          <w:rFonts w:ascii="宋体" w:hAnsi="宋体" w:eastAsia="宋体"/>
          <w:sz w:val="24"/>
          <w:szCs w:val="24"/>
        </w:rPr>
      </w:pPr>
      <w:r>
        <w:rPr>
          <w:rFonts w:hint="eastAsia" w:ascii="宋体" w:hAnsi="宋体" w:eastAsia="宋体"/>
          <w:sz w:val="24"/>
          <w:szCs w:val="24"/>
        </w:rPr>
        <w:t>对于新加坡来讲，我们认为人才是非常重要的，我们希望</w:t>
      </w:r>
      <w:bookmarkStart w:id="25" w:name="FunCunProofread62342"/>
      <w:r>
        <w:rPr>
          <w:rFonts w:hint="eastAsia" w:ascii="宋体" w:hAnsi="宋体" w:eastAsia="宋体"/>
          <w:sz w:val="24"/>
          <w:szCs w:val="24"/>
          <w:u w:val="thick" w:color="FF0000"/>
          <w:shd w:val="clear"/>
        </w:rPr>
        <w:t>我们</w:t>
      </w:r>
      <w:bookmarkEnd w:id="25"/>
      <w:r>
        <w:rPr>
          <w:rFonts w:hint="eastAsia" w:ascii="宋体" w:hAnsi="宋体" w:eastAsia="宋体"/>
          <w:sz w:val="24"/>
          <w:szCs w:val="24"/>
        </w:rPr>
        <w:t>有这样一些政策来吸引更多的人才能够到新加坡，因此我们也希望通过这样一种方式来进一步推动新加坡产业的发展。</w:t>
      </w:r>
    </w:p>
    <w:p w14:paraId="62B2843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提到经济增长，我们看到这是目前全球5个重要的经济增长的国家，其中也包括中国。在这些国家，全球的创新格局得到了良好的体现，包括有大量的初创公司能够将研究成果转化成商业化的产品和服务。</w:t>
      </w:r>
    </w:p>
    <w:p w14:paraId="0EA0253B">
      <w:pPr>
        <w:spacing w:line="360" w:lineRule="auto"/>
        <w:ind w:firstLine="480" w:firstLineChars="200"/>
        <w:rPr>
          <w:rFonts w:ascii="宋体" w:hAnsi="宋体" w:eastAsia="宋体"/>
          <w:sz w:val="24"/>
          <w:szCs w:val="24"/>
        </w:rPr>
      </w:pPr>
      <w:r>
        <w:rPr>
          <w:rFonts w:hint="eastAsia" w:ascii="宋体" w:hAnsi="宋体" w:eastAsia="宋体"/>
          <w:sz w:val="24"/>
          <w:szCs w:val="24"/>
        </w:rPr>
        <w:t>今天我所做的介绍是通过五部分来进行介绍，把它称为S.M.A.R.T的智慧创新历程。</w:t>
      </w:r>
    </w:p>
    <w:p w14:paraId="63F5DFD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一、新加坡的创新转型历程</w:t>
      </w:r>
    </w:p>
    <w:p w14:paraId="7B208AA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二、多维度合作模式</w:t>
      </w:r>
    </w:p>
    <w:p w14:paraId="77F2D5B5">
      <w:pPr>
        <w:spacing w:line="360" w:lineRule="auto"/>
        <w:ind w:firstLine="480" w:firstLineChars="200"/>
        <w:rPr>
          <w:rFonts w:ascii="宋体" w:hAnsi="宋体" w:eastAsia="宋体"/>
          <w:sz w:val="24"/>
          <w:szCs w:val="24"/>
        </w:rPr>
      </w:pPr>
      <w:r>
        <w:rPr>
          <w:rFonts w:hint="eastAsia" w:ascii="宋体" w:hAnsi="宋体" w:eastAsia="宋体"/>
          <w:sz w:val="24"/>
          <w:szCs w:val="24"/>
        </w:rPr>
        <w:t>三、协同创新</w:t>
      </w:r>
    </w:p>
    <w:p w14:paraId="03AB4D80">
      <w:pPr>
        <w:spacing w:line="360" w:lineRule="auto"/>
        <w:ind w:firstLine="480" w:firstLineChars="200"/>
        <w:rPr>
          <w:rFonts w:ascii="宋体" w:hAnsi="宋体" w:eastAsia="宋体"/>
          <w:sz w:val="24"/>
          <w:szCs w:val="24"/>
        </w:rPr>
      </w:pPr>
      <w:r>
        <w:rPr>
          <w:rFonts w:hint="eastAsia" w:ascii="宋体" w:hAnsi="宋体" w:eastAsia="宋体"/>
          <w:sz w:val="24"/>
          <w:szCs w:val="24"/>
        </w:rPr>
        <w:t>四、应用型科研</w:t>
      </w:r>
    </w:p>
    <w:p w14:paraId="7A10C973">
      <w:pPr>
        <w:spacing w:line="360" w:lineRule="auto"/>
        <w:ind w:firstLine="480" w:firstLineChars="200"/>
        <w:rPr>
          <w:rFonts w:ascii="宋体" w:hAnsi="宋体" w:eastAsia="宋体"/>
          <w:sz w:val="24"/>
          <w:szCs w:val="24"/>
        </w:rPr>
      </w:pPr>
      <w:r>
        <w:rPr>
          <w:rFonts w:hint="eastAsia" w:ascii="宋体" w:hAnsi="宋体" w:eastAsia="宋体"/>
          <w:sz w:val="24"/>
          <w:szCs w:val="24"/>
        </w:rPr>
        <w:t>五、科技成果转移</w:t>
      </w:r>
    </w:p>
    <w:p w14:paraId="3F5AFB79">
      <w:pPr>
        <w:spacing w:line="360" w:lineRule="auto"/>
        <w:ind w:firstLine="480" w:firstLineChars="200"/>
        <w:rPr>
          <w:rFonts w:ascii="宋体" w:hAnsi="宋体" w:eastAsia="宋体"/>
          <w:sz w:val="24"/>
          <w:szCs w:val="24"/>
        </w:rPr>
      </w:pPr>
      <w:r>
        <w:rPr>
          <w:rFonts w:hint="eastAsia" w:ascii="宋体" w:hAnsi="宋体" w:eastAsia="宋体"/>
          <w:sz w:val="24"/>
          <w:szCs w:val="24"/>
        </w:rPr>
        <w:t>如果不去开展技术转移的话，做研究也就没有意义了。</w:t>
      </w:r>
    </w:p>
    <w:p w14:paraId="69A61B8D">
      <w:pPr>
        <w:spacing w:line="360" w:lineRule="auto"/>
        <w:ind w:firstLine="480" w:firstLineChars="200"/>
        <w:rPr>
          <w:rFonts w:ascii="宋体" w:hAnsi="宋体" w:eastAsia="宋体"/>
          <w:sz w:val="24"/>
          <w:szCs w:val="24"/>
        </w:rPr>
      </w:pPr>
      <w:r>
        <w:rPr>
          <w:rFonts w:hint="eastAsia" w:ascii="宋体" w:hAnsi="宋体" w:eastAsia="宋体"/>
          <w:sz w:val="24"/>
          <w:szCs w:val="24"/>
        </w:rPr>
        <w:t>新加坡与其他创新中心相比，有何独特之处？</w:t>
      </w:r>
    </w:p>
    <w:p w14:paraId="6F9CB80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我们看到新加坡具有战略意义的地理位置和区域的互联互通性。新加坡公司善于科研创新方面的发展，更重要的是它拥有一个优越的地理位置，同时我们看到新加坡在去年重回世界各国的竞争力排行榜第一，主要的支柱就是其经济表现良好，政府效率高，商业效率高，基础设施良好。所以我们知道企业要真正实现创新，上述要素都必不可少。</w:t>
      </w:r>
    </w:p>
    <w:p w14:paraId="43B699F8">
      <w:pPr>
        <w:spacing w:line="360" w:lineRule="auto"/>
        <w:ind w:firstLine="480" w:firstLineChars="200"/>
        <w:rPr>
          <w:rFonts w:ascii="宋体" w:hAnsi="宋体" w:eastAsia="宋体"/>
          <w:sz w:val="24"/>
          <w:szCs w:val="24"/>
        </w:rPr>
      </w:pPr>
      <w:r>
        <w:rPr>
          <w:rFonts w:hint="eastAsia" w:ascii="宋体" w:hAnsi="宋体" w:eastAsia="宋体"/>
          <w:sz w:val="24"/>
          <w:szCs w:val="24"/>
        </w:rPr>
        <w:t>在新加坡政府的最高层，包括新加坡的李光耀国父，包括现在新加坡的总理先生都将研发视为工作的重点，而不仅是去写论文或者开展一些前沿的研究，更重要的是这些研发能够真正地转化成初创公司，初创公司能够逐渐地</w:t>
      </w:r>
      <w:bookmarkStart w:id="26" w:name="FunCunProofread69542"/>
      <w:r>
        <w:rPr>
          <w:rFonts w:hint="eastAsia" w:ascii="宋体" w:hAnsi="宋体" w:eastAsia="宋体"/>
          <w:sz w:val="24"/>
          <w:szCs w:val="24"/>
          <w:u w:val="thick" w:color="FF0000"/>
          <w:shd w:val="clear"/>
        </w:rPr>
        <w:t>真正</w:t>
      </w:r>
      <w:bookmarkEnd w:id="26"/>
      <w:r>
        <w:rPr>
          <w:rFonts w:hint="eastAsia" w:ascii="宋体" w:hAnsi="宋体" w:eastAsia="宋体"/>
          <w:sz w:val="24"/>
          <w:szCs w:val="24"/>
        </w:rPr>
        <w:t>在市场上取得成功，这样的创新才是有价值的创新。</w:t>
      </w:r>
    </w:p>
    <w:p w14:paraId="42446A08">
      <w:pPr>
        <w:spacing w:line="360" w:lineRule="auto"/>
        <w:ind w:firstLine="480" w:firstLineChars="200"/>
        <w:rPr>
          <w:rFonts w:ascii="宋体" w:hAnsi="宋体" w:eastAsia="宋体"/>
          <w:sz w:val="24"/>
          <w:szCs w:val="24"/>
        </w:rPr>
      </w:pPr>
      <w:r>
        <w:rPr>
          <w:rFonts w:hint="eastAsia" w:ascii="宋体" w:hAnsi="宋体" w:eastAsia="宋体"/>
          <w:sz w:val="24"/>
          <w:szCs w:val="24"/>
        </w:rPr>
        <w:t>在这方面，新加坡</w:t>
      </w:r>
      <w:bookmarkStart w:id="27" w:name="FunCunProofread69881"/>
      <w:r>
        <w:rPr>
          <w:rFonts w:hint="eastAsia" w:ascii="宋体" w:hAnsi="宋体" w:eastAsia="宋体"/>
          <w:sz w:val="24"/>
          <w:szCs w:val="24"/>
          <w:u w:val="thick" w:color="FF0000"/>
          <w:shd w:val="clear"/>
        </w:rPr>
        <w:t>是</w:t>
      </w:r>
      <w:bookmarkEnd w:id="27"/>
      <w:r>
        <w:rPr>
          <w:rFonts w:hint="eastAsia" w:ascii="宋体" w:hAnsi="宋体" w:eastAsia="宋体"/>
          <w:sz w:val="24"/>
          <w:szCs w:val="24"/>
        </w:rPr>
        <w:t>给予</w:t>
      </w:r>
      <w:bookmarkStart w:id="28" w:name="FunCunProofread69912"/>
      <w:r>
        <w:rPr>
          <w:rFonts w:hint="eastAsia" w:ascii="宋体" w:hAnsi="宋体" w:eastAsia="宋体"/>
          <w:sz w:val="24"/>
          <w:szCs w:val="24"/>
          <w:u w:val="thick" w:color="FF0000"/>
          <w:shd w:val="clear"/>
        </w:rPr>
        <w:t>创新</w:t>
      </w:r>
      <w:bookmarkEnd w:id="28"/>
      <w:r>
        <w:rPr>
          <w:rFonts w:hint="eastAsia" w:ascii="宋体" w:hAnsi="宋体" w:eastAsia="宋体"/>
          <w:sz w:val="24"/>
          <w:szCs w:val="24"/>
        </w:rPr>
        <w:t>大量</w:t>
      </w:r>
      <w:bookmarkStart w:id="29" w:name="FunCunProofread69951"/>
      <w:r>
        <w:rPr>
          <w:rFonts w:hint="eastAsia" w:ascii="宋体" w:hAnsi="宋体" w:eastAsia="宋体"/>
          <w:sz w:val="24"/>
          <w:szCs w:val="24"/>
          <w:u w:val="thick" w:color="FF0000"/>
          <w:shd w:val="clear"/>
        </w:rPr>
        <w:t>的</w:t>
      </w:r>
      <w:bookmarkEnd w:id="29"/>
      <w:r>
        <w:rPr>
          <w:rFonts w:hint="eastAsia" w:ascii="宋体" w:hAnsi="宋体" w:eastAsia="宋体"/>
          <w:sz w:val="24"/>
          <w:szCs w:val="24"/>
        </w:rPr>
        <w:t>支持。在几天前，我们看到新加坡的副总理也参加了中关村论坛的</w:t>
      </w:r>
      <w:bookmarkStart w:id="30" w:name="FunCunProofread70253"/>
      <w:r>
        <w:rPr>
          <w:rFonts w:hint="eastAsia" w:ascii="宋体" w:hAnsi="宋体" w:eastAsia="宋体"/>
          <w:sz w:val="24"/>
          <w:szCs w:val="24"/>
          <w:u w:val="thick" w:color="FF0000"/>
          <w:shd w:val="clear"/>
        </w:rPr>
        <w:t>开幕式</w:t>
      </w:r>
      <w:bookmarkEnd w:id="30"/>
      <w:r>
        <w:rPr>
          <w:rFonts w:hint="eastAsia" w:ascii="宋体" w:hAnsi="宋体" w:eastAsia="宋体"/>
          <w:sz w:val="24"/>
          <w:szCs w:val="24"/>
        </w:rPr>
        <w:t>，这也体现了新加坡政府对创新的重视。</w:t>
      </w:r>
    </w:p>
    <w:p w14:paraId="62CA8195">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接下来，我们</w:t>
      </w:r>
      <w:bookmarkStart w:id="31" w:name="FunCunProofread70531"/>
      <w:r>
        <w:rPr>
          <w:rFonts w:hint="eastAsia" w:ascii="宋体" w:hAnsi="宋体" w:eastAsia="宋体"/>
          <w:sz w:val="24"/>
          <w:szCs w:val="24"/>
          <w:u w:val="thick" w:color="FF0000"/>
          <w:shd w:val="clear"/>
        </w:rPr>
        <w:t>看</w:t>
      </w:r>
      <w:bookmarkEnd w:id="31"/>
      <w:r>
        <w:rPr>
          <w:rFonts w:hint="eastAsia" w:ascii="宋体" w:hAnsi="宋体" w:eastAsia="宋体"/>
          <w:sz w:val="24"/>
          <w:szCs w:val="24"/>
        </w:rPr>
        <w:t>从大学的职责</w:t>
      </w:r>
      <w:bookmarkStart w:id="32" w:name="FunCunProofread70602"/>
      <w:r>
        <w:rPr>
          <w:rFonts w:hint="eastAsia" w:ascii="宋体" w:hAnsi="宋体" w:eastAsia="宋体"/>
          <w:sz w:val="24"/>
          <w:szCs w:val="24"/>
          <w:u w:val="thick" w:color="FF0000"/>
          <w:shd w:val="clear"/>
        </w:rPr>
        <w:t>角度</w:t>
      </w:r>
      <w:bookmarkEnd w:id="32"/>
      <w:r>
        <w:rPr>
          <w:rFonts w:hint="eastAsia" w:ascii="宋体" w:hAnsi="宋体" w:eastAsia="宋体"/>
          <w:sz w:val="24"/>
          <w:szCs w:val="24"/>
        </w:rPr>
        <w:t>，有几个主要的要点。</w:t>
      </w:r>
    </w:p>
    <w:p w14:paraId="6AA75CDC">
      <w:pPr>
        <w:spacing w:line="360" w:lineRule="auto"/>
        <w:ind w:firstLine="480" w:firstLineChars="200"/>
        <w:rPr>
          <w:rFonts w:ascii="宋体" w:hAnsi="宋体" w:eastAsia="宋体"/>
          <w:sz w:val="24"/>
          <w:szCs w:val="24"/>
        </w:rPr>
      </w:pPr>
      <w:r>
        <w:rPr>
          <w:rFonts w:hint="eastAsia" w:ascii="宋体" w:hAnsi="宋体" w:eastAsia="宋体"/>
          <w:sz w:val="24"/>
          <w:szCs w:val="24"/>
        </w:rPr>
        <w:t>一是人才发展与能力建设；</w:t>
      </w:r>
    </w:p>
    <w:p w14:paraId="795BAE2F">
      <w:pPr>
        <w:spacing w:line="360" w:lineRule="auto"/>
        <w:ind w:firstLine="480" w:firstLineChars="200"/>
        <w:rPr>
          <w:rFonts w:ascii="宋体" w:hAnsi="宋体" w:eastAsia="宋体"/>
          <w:sz w:val="24"/>
          <w:szCs w:val="24"/>
        </w:rPr>
      </w:pPr>
      <w:r>
        <w:rPr>
          <w:rFonts w:hint="eastAsia" w:ascii="宋体" w:hAnsi="宋体" w:eastAsia="宋体"/>
          <w:sz w:val="24"/>
          <w:szCs w:val="24"/>
        </w:rPr>
        <w:t>二是研究与创新；</w:t>
      </w:r>
    </w:p>
    <w:p w14:paraId="5EF44421">
      <w:pPr>
        <w:spacing w:line="360" w:lineRule="auto"/>
        <w:ind w:firstLine="480" w:firstLineChars="200"/>
        <w:rPr>
          <w:rFonts w:ascii="宋体" w:hAnsi="宋体" w:eastAsia="宋体"/>
          <w:sz w:val="24"/>
          <w:szCs w:val="24"/>
        </w:rPr>
      </w:pPr>
      <w:r>
        <w:rPr>
          <w:rFonts w:hint="eastAsia" w:ascii="宋体" w:hAnsi="宋体" w:eastAsia="宋体"/>
          <w:sz w:val="24"/>
          <w:szCs w:val="24"/>
        </w:rPr>
        <w:t>三是基础设施与资助。</w:t>
      </w:r>
    </w:p>
    <w:p w14:paraId="0A5A5EDE">
      <w:pPr>
        <w:spacing w:line="360" w:lineRule="auto"/>
        <w:ind w:firstLine="480" w:firstLineChars="200"/>
        <w:rPr>
          <w:rFonts w:ascii="宋体" w:hAnsi="宋体" w:eastAsia="宋体"/>
          <w:sz w:val="24"/>
          <w:szCs w:val="24"/>
        </w:rPr>
      </w:pPr>
      <w:r>
        <w:rPr>
          <w:rFonts w:hint="eastAsia" w:ascii="宋体" w:hAnsi="宋体" w:eastAsia="宋体"/>
          <w:sz w:val="24"/>
          <w:szCs w:val="24"/>
        </w:rPr>
        <w:t>首先在人才发展方面，我们希望能够囊括世界各地的人才，在新加坡，人才不成问题，在我们推动一些项目发展的过程当中，如果我们需要世界上某一个国家的人才来支持，我们能够</w:t>
      </w:r>
      <w:bookmarkStart w:id="33" w:name="FunCunProofread71861"/>
      <w:r>
        <w:rPr>
          <w:rFonts w:hint="eastAsia" w:ascii="宋体" w:hAnsi="宋体" w:eastAsia="宋体"/>
          <w:sz w:val="24"/>
          <w:szCs w:val="24"/>
          <w:u w:val="thick" w:color="FF0000"/>
          <w:shd w:val="clear"/>
        </w:rPr>
        <w:t>去</w:t>
      </w:r>
      <w:bookmarkEnd w:id="33"/>
      <w:r>
        <w:rPr>
          <w:rFonts w:hint="eastAsia" w:ascii="宋体" w:hAnsi="宋体" w:eastAsia="宋体"/>
          <w:sz w:val="24"/>
          <w:szCs w:val="24"/>
        </w:rPr>
        <w:t>提供工作许可，工作许可通常能够以非常短的时间来完成，因此我们在新加坡不断地着力于将我们的人才发展能力建设向前推进。</w:t>
      </w:r>
    </w:p>
    <w:p w14:paraId="30623D3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这里我们能够看到，这是新加坡南洋理工大学，也叫NTU，我们在各个维度上的发展势头都非常良好，我们开展大量的基础研究，比如说像美国USNews的世界大学排行榜当中，我们在电子工程方面排名全球第一，在人工智能方面排名全球第二，在计算机科学方面排名全球第二，同时我们看到主要是各项申请的专利，包括发表的论文等数据来得出了这样一个排行。</w:t>
      </w:r>
    </w:p>
    <w:p w14:paraId="79F6B4E2">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同时我们也开展了很多将研究成果进行转化的工作。这一页我们看到基础研究和转化型研究，两者之间的不可分割性。在</w:t>
      </w:r>
      <w:bookmarkStart w:id="34" w:name="FunCunProofread74642"/>
      <w:r>
        <w:rPr>
          <w:rFonts w:hint="eastAsia" w:ascii="宋体" w:hAnsi="宋体" w:eastAsia="宋体"/>
          <w:sz w:val="24"/>
          <w:szCs w:val="24"/>
          <w:u w:val="thick" w:color="FF0000"/>
          <w:shd w:val="clear"/>
        </w:rPr>
        <w:t>我们</w:t>
      </w:r>
      <w:bookmarkEnd w:id="34"/>
      <w:r>
        <w:rPr>
          <w:rFonts w:hint="eastAsia" w:ascii="宋体" w:hAnsi="宋体" w:eastAsia="宋体"/>
          <w:sz w:val="24"/>
          <w:szCs w:val="24"/>
        </w:rPr>
        <w:t>开展基础研究的时候，我们往往需要注册专利，专利对于企业的持续成功至关重要，但企业也需要在发展的进程当中，每年都取得一些显著</w:t>
      </w:r>
      <w:bookmarkStart w:id="35" w:name="FunCunProofread75272"/>
      <w:r>
        <w:rPr>
          <w:rFonts w:hint="eastAsia" w:ascii="宋体" w:hAnsi="宋体" w:eastAsia="宋体"/>
          <w:sz w:val="24"/>
          <w:szCs w:val="24"/>
          <w:u w:val="thick" w:color="FF0000"/>
          <w:shd w:val="clear"/>
        </w:rPr>
        <w:t>可见</w:t>
      </w:r>
      <w:bookmarkEnd w:id="35"/>
      <w:r>
        <w:rPr>
          <w:rFonts w:hint="eastAsia" w:ascii="宋体" w:hAnsi="宋体" w:eastAsia="宋体"/>
          <w:sz w:val="24"/>
          <w:szCs w:val="24"/>
        </w:rPr>
        <w:t>的进展。因此我们需要把基础研究的</w:t>
      </w:r>
      <w:bookmarkStart w:id="36" w:name="FunCunProofread75452"/>
      <w:r>
        <w:rPr>
          <w:rFonts w:hint="eastAsia" w:ascii="宋体" w:hAnsi="宋体" w:eastAsia="宋体"/>
          <w:sz w:val="24"/>
          <w:szCs w:val="24"/>
          <w:u w:val="thick" w:color="FF0000"/>
          <w:shd w:val="clear"/>
        </w:rPr>
        <w:t>成果</w:t>
      </w:r>
      <w:bookmarkEnd w:id="36"/>
      <w:r>
        <w:rPr>
          <w:rFonts w:hint="eastAsia" w:ascii="宋体" w:hAnsi="宋体" w:eastAsia="宋体"/>
          <w:sz w:val="24"/>
          <w:szCs w:val="24"/>
        </w:rPr>
        <w:t>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w:t>
      </w:r>
      <w:bookmarkStart w:id="37" w:name="FunCunProofread77003"/>
      <w:r>
        <w:rPr>
          <w:rFonts w:hint="eastAsia" w:ascii="宋体" w:hAnsi="宋体" w:eastAsia="宋体"/>
          <w:sz w:val="24"/>
          <w:szCs w:val="24"/>
          <w:u w:val="thick" w:color="FF0000"/>
          <w:shd w:val="clear"/>
        </w:rPr>
        <w:t>来自于</w:t>
      </w:r>
      <w:bookmarkEnd w:id="37"/>
      <w:r>
        <w:rPr>
          <w:rFonts w:hint="eastAsia" w:ascii="宋体" w:hAnsi="宋体" w:eastAsia="宋体"/>
          <w:sz w:val="24"/>
          <w:szCs w:val="24"/>
        </w:rPr>
        <w:t>产业的资助，我们也看到很多校企实验室在南洋理工大学成立，我们有20家这样积极活跃的校企联合办公室。</w:t>
      </w:r>
    </w:p>
    <w:p w14:paraId="42A5EC45">
      <w:pPr>
        <w:spacing w:line="360" w:lineRule="auto"/>
        <w:ind w:firstLine="480" w:firstLineChars="200"/>
        <w:rPr>
          <w:rFonts w:ascii="宋体" w:hAnsi="宋体" w:eastAsia="宋体"/>
          <w:sz w:val="24"/>
          <w:szCs w:val="24"/>
        </w:rPr>
      </w:pPr>
      <w:r>
        <w:rPr>
          <w:rFonts w:hint="eastAsia" w:ascii="宋体" w:hAnsi="宋体" w:eastAsia="宋体"/>
          <w:sz w:val="24"/>
          <w:szCs w:val="24"/>
        </w:rPr>
        <w:t>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w:t>
      </w:r>
      <w:bookmarkStart w:id="38" w:name="FunCunProofread79422"/>
      <w:r>
        <w:rPr>
          <w:rFonts w:hint="eastAsia" w:ascii="宋体" w:hAnsi="宋体" w:eastAsia="宋体"/>
          <w:sz w:val="24"/>
          <w:szCs w:val="24"/>
          <w:u w:val="thick" w:color="FF0000"/>
          <w:shd w:val="clear"/>
        </w:rPr>
        <w:t>极</w:t>
      </w:r>
      <w:bookmarkStart w:id="39" w:name="FunCunProofread79431"/>
      <w:r>
        <w:rPr>
          <w:rFonts w:hint="eastAsia" w:ascii="宋体" w:hAnsi="宋体" w:eastAsia="宋体"/>
          <w:sz w:val="24"/>
          <w:szCs w:val="24"/>
          <w:u w:val="thick" w:color="FF0000"/>
          <w:shd w:val="clear"/>
        </w:rPr>
        <w:t>的</w:t>
      </w:r>
      <w:bookmarkEnd w:id="38"/>
      <w:bookmarkEnd w:id="39"/>
      <w:r>
        <w:rPr>
          <w:rFonts w:hint="eastAsia" w:ascii="宋体" w:hAnsi="宋体" w:eastAsia="宋体"/>
          <w:sz w:val="24"/>
          <w:szCs w:val="24"/>
        </w:rPr>
        <w:t>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w:t>
      </w:r>
      <w:bookmarkStart w:id="40" w:name="FunCunProofread80832"/>
      <w:r>
        <w:rPr>
          <w:rFonts w:hint="eastAsia" w:ascii="宋体" w:hAnsi="宋体" w:eastAsia="宋体"/>
          <w:sz w:val="24"/>
          <w:szCs w:val="24"/>
          <w:u w:val="thick" w:color="FF0000"/>
          <w:shd w:val="clear"/>
        </w:rPr>
        <w:t>夫妇</w:t>
      </w:r>
      <w:bookmarkEnd w:id="40"/>
      <w:r>
        <w:rPr>
          <w:rFonts w:hint="eastAsia" w:ascii="宋体" w:hAnsi="宋体" w:eastAsia="宋体"/>
          <w:sz w:val="24"/>
          <w:szCs w:val="24"/>
        </w:rPr>
        <w:t>，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w:t>
      </w:r>
      <w:bookmarkStart w:id="41" w:name="FunCunProofread82024"/>
      <w:r>
        <w:rPr>
          <w:rFonts w:hint="eastAsia" w:ascii="宋体" w:hAnsi="宋体" w:eastAsia="宋体"/>
          <w:sz w:val="24"/>
          <w:szCs w:val="24"/>
          <w:u w:val="thick" w:color="FF0000"/>
          <w:shd w:val="clear"/>
        </w:rPr>
        <w:t>博士培养</w:t>
      </w:r>
      <w:bookmarkEnd w:id="41"/>
      <w:r>
        <w:rPr>
          <w:rFonts w:hint="eastAsia" w:ascii="宋体" w:hAnsi="宋体" w:eastAsia="宋体"/>
          <w:sz w:val="24"/>
          <w:szCs w:val="24"/>
        </w:rPr>
        <w:t>或者博士联培项目，我们能够更强有力的吸引到来自各个不同国家、各个不同大学的博士生。</w:t>
      </w:r>
    </w:p>
    <w:p w14:paraId="026638DA">
      <w:pPr>
        <w:spacing w:line="360" w:lineRule="auto"/>
        <w:ind w:firstLine="480" w:firstLineChars="200"/>
        <w:rPr>
          <w:rFonts w:ascii="宋体" w:hAnsi="宋体" w:eastAsia="宋体"/>
          <w:sz w:val="24"/>
          <w:szCs w:val="24"/>
        </w:rPr>
      </w:pPr>
      <w:r>
        <w:rPr>
          <w:rFonts w:hint="eastAsia" w:ascii="宋体" w:hAnsi="宋体" w:eastAsia="宋体"/>
          <w:sz w:val="24"/>
          <w:szCs w:val="24"/>
        </w:rPr>
        <w:t>三螺旋模式战略是我们的一个重要战略，同时我们也在一些研究项目当中</w:t>
      </w:r>
      <w:bookmarkStart w:id="42" w:name="FunCunProofread82801"/>
      <w:r>
        <w:rPr>
          <w:rFonts w:hint="eastAsia" w:ascii="宋体" w:hAnsi="宋体" w:eastAsia="宋体"/>
          <w:sz w:val="24"/>
          <w:szCs w:val="24"/>
          <w:u w:val="thick" w:color="FF0000"/>
          <w:shd w:val="clear"/>
        </w:rPr>
        <w:t>去</w:t>
      </w:r>
      <w:bookmarkEnd w:id="42"/>
      <w:r>
        <w:rPr>
          <w:rFonts w:hint="eastAsia" w:ascii="宋体" w:hAnsi="宋体" w:eastAsia="宋体"/>
          <w:sz w:val="24"/>
          <w:szCs w:val="24"/>
        </w:rPr>
        <w:t>尝试把多家企业纳入其中，来推动产学研领域的进一步整合和合作。</w:t>
      </w:r>
    </w:p>
    <w:p w14:paraId="159B7CEC">
      <w:pPr>
        <w:spacing w:line="360" w:lineRule="auto"/>
        <w:ind w:firstLine="480" w:firstLineChars="200"/>
        <w:rPr>
          <w:rFonts w:ascii="宋体" w:hAnsi="宋体" w:eastAsia="宋体"/>
          <w:sz w:val="24"/>
          <w:szCs w:val="24"/>
        </w:rPr>
      </w:pPr>
      <w:r>
        <w:rPr>
          <w:rFonts w:hint="eastAsia" w:ascii="宋体" w:hAnsi="宋体" w:eastAsia="宋体"/>
          <w:sz w:val="24"/>
          <w:szCs w:val="24"/>
        </w:rPr>
        <w:t>这一页向我们展示的是三螺旋科研创新模式的信息，其中大学发挥了非常重要的作用，但是像阿里巴巴等这样的创新企业同样也是其中非常重要的参与一方，也就是代表产业，另外一方是政府机构。</w:t>
      </w:r>
    </w:p>
    <w:p w14:paraId="6A1BF848">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们来了解一下我们同企业之间所开展的一些产业研究院的成立或者联合实验室的建设，包括在美国埃克森美孚，包括德国的一些企业，包括中国的阿里巴巴集团，都是我们的合作伙伴，像德国大陆集团，包括新加坡也是世界上重要的金融科技发展的沃土，所以新加坡也一直在支持金融科技公司在新加坡设立自己的分支机构或者开展业务。</w:t>
      </w:r>
    </w:p>
    <w:p w14:paraId="11D53F0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我们看到这是开展合作的广度，我们跟劳斯莱斯开展了多年的合作，我们跟美孚、跟惠普等都开展了合作，跟惠普之间的合作主要是关于增</w:t>
      </w:r>
      <w:bookmarkStart w:id="43" w:name="FunCunProofread86151"/>
      <w:r>
        <w:rPr>
          <w:rFonts w:hint="eastAsia" w:ascii="宋体" w:hAnsi="宋体" w:eastAsia="宋体"/>
          <w:sz w:val="24"/>
          <w:szCs w:val="24"/>
          <w:u w:val="thick" w:color="FF0000"/>
          <w:shd w:val="clear"/>
        </w:rPr>
        <w:t>才</w:t>
      </w:r>
      <w:bookmarkEnd w:id="43"/>
      <w:r>
        <w:rPr>
          <w:rFonts w:hint="eastAsia" w:ascii="宋体" w:hAnsi="宋体" w:eastAsia="宋体"/>
          <w:sz w:val="24"/>
          <w:szCs w:val="24"/>
        </w:rPr>
        <w:t>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w:t>
      </w:r>
      <w:bookmarkStart w:id="44" w:name="FunCunProofread88922"/>
      <w:r>
        <w:rPr>
          <w:rFonts w:hint="eastAsia" w:ascii="宋体" w:hAnsi="宋体" w:eastAsia="宋体"/>
          <w:sz w:val="24"/>
          <w:szCs w:val="24"/>
          <w:u w:val="thick" w:color="FF0000"/>
          <w:shd w:val="clear"/>
        </w:rPr>
        <w:t>并且</w:t>
      </w:r>
      <w:bookmarkEnd w:id="44"/>
      <w:r>
        <w:rPr>
          <w:rFonts w:hint="eastAsia" w:ascii="宋体" w:hAnsi="宋体" w:eastAsia="宋体"/>
          <w:sz w:val="24"/>
          <w:szCs w:val="24"/>
        </w:rPr>
        <w:t>在我们副总理的见证下，共同签署了这一项惠普和南大之间的数字制造企业实验室的合作签约项目。下一个是舍福勒（音）同南洋理工大学之间成立的高等研究中心。</w:t>
      </w:r>
    </w:p>
    <w:p w14:paraId="010C02DB">
      <w:pPr>
        <w:spacing w:line="360" w:lineRule="auto"/>
        <w:ind w:firstLine="480" w:firstLineChars="200"/>
        <w:rPr>
          <w:rFonts w:ascii="宋体" w:hAnsi="宋体" w:eastAsia="宋体"/>
          <w:sz w:val="24"/>
          <w:szCs w:val="24"/>
        </w:rPr>
      </w:pPr>
      <w:r>
        <w:rPr>
          <w:rFonts w:hint="eastAsia" w:ascii="宋体" w:hAnsi="宋体" w:eastAsia="宋体"/>
          <w:sz w:val="24"/>
          <w:szCs w:val="24"/>
        </w:rPr>
        <w:t>我们看到当今</w:t>
      </w:r>
      <w:bookmarkStart w:id="45" w:name="FunCunProofread89743"/>
      <w:r>
        <w:rPr>
          <w:rFonts w:hint="eastAsia" w:ascii="宋体" w:hAnsi="宋体" w:eastAsia="宋体"/>
          <w:sz w:val="24"/>
          <w:szCs w:val="24"/>
          <w:u w:val="thick" w:color="FF0000"/>
          <w:shd w:val="clear"/>
        </w:rPr>
        <w:t>在世界</w:t>
      </w:r>
      <w:bookmarkEnd w:id="45"/>
      <w:r>
        <w:rPr>
          <w:rFonts w:hint="eastAsia" w:ascii="宋体" w:hAnsi="宋体" w:eastAsia="宋体"/>
          <w:sz w:val="24"/>
          <w:szCs w:val="24"/>
        </w:rPr>
        <w:t>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w:t>
      </w:r>
    </w:p>
    <w:p w14:paraId="4EDF7242">
      <w:pPr>
        <w:spacing w:line="360" w:lineRule="auto"/>
        <w:ind w:firstLine="480" w:firstLineChars="200"/>
        <w:rPr>
          <w:rFonts w:ascii="宋体" w:hAnsi="宋体" w:eastAsia="宋体"/>
          <w:sz w:val="24"/>
          <w:szCs w:val="24"/>
        </w:rPr>
      </w:pPr>
      <w:r>
        <w:rPr>
          <w:rFonts w:hint="eastAsia" w:ascii="宋体" w:hAnsi="宋体" w:eastAsia="宋体"/>
          <w:sz w:val="24"/>
          <w:szCs w:val="24"/>
        </w:rPr>
        <w:t>下一个是跟万事达公司之间的合作。我知道万事达集团的体量在全球是异常巨大的，有6400多万的信用卡用户，这项合作也是我们开展的一项非常深入的合作，其主要关注的领域包括了数字信任和网络安全等领域的人才培训，在我们开展有关网络安全隐私数字信任方面研究的时候，我们也同万事达一起探索了如何进一步降低上述目标达成的成本，所以我们不是单纯的在象牙塔里面做研究，我们会考虑到现实的企业需求。</w:t>
      </w:r>
    </w:p>
    <w:p w14:paraId="74EAC46A">
      <w:pPr>
        <w:spacing w:line="360" w:lineRule="auto"/>
        <w:ind w:firstLine="480" w:firstLineChars="200"/>
        <w:rPr>
          <w:rFonts w:ascii="宋体" w:hAnsi="宋体" w:eastAsia="宋体"/>
          <w:sz w:val="24"/>
          <w:szCs w:val="24"/>
        </w:rPr>
      </w:pPr>
      <w:r>
        <w:rPr>
          <w:rFonts w:hint="eastAsia" w:ascii="宋体" w:hAnsi="宋体" w:eastAsia="宋体"/>
          <w:sz w:val="24"/>
          <w:szCs w:val="24"/>
        </w:rPr>
        <w:t>同蚂蚁集团之间的合作，我们知道蚂蚁集团是在背后为支付宝提供技术支持的公司，在人工智能和联邦学习等领域开展了跟蚂蚁集团的合作。</w:t>
      </w:r>
    </w:p>
    <w:p w14:paraId="0C608288">
      <w:pPr>
        <w:spacing w:line="360" w:lineRule="auto"/>
        <w:ind w:firstLine="480" w:firstLineChars="200"/>
        <w:rPr>
          <w:rFonts w:ascii="宋体" w:hAnsi="宋体" w:eastAsia="宋体"/>
          <w:sz w:val="24"/>
          <w:szCs w:val="24"/>
        </w:rPr>
      </w:pPr>
      <w:r>
        <w:rPr>
          <w:rFonts w:hint="eastAsia" w:ascii="宋体" w:hAnsi="宋体" w:eastAsia="宋体"/>
          <w:sz w:val="24"/>
          <w:szCs w:val="24"/>
        </w:rPr>
        <w:t>接下来是跟微众银行之间的金融科技研究中心的成立，除此之外，我们也推出了第二阶段研究中心的发展计划，在这个项目当中，我们也得到了一些企业提供的资金资助，我们目前也在跟韩国，包括跟日本等东亚国家开展合作。</w:t>
      </w:r>
    </w:p>
    <w:p w14:paraId="27DD993D">
      <w:pPr>
        <w:spacing w:line="360" w:lineRule="auto"/>
        <w:ind w:firstLine="480" w:firstLineChars="200"/>
        <w:rPr>
          <w:rFonts w:ascii="宋体" w:hAnsi="宋体" w:eastAsia="宋体"/>
          <w:sz w:val="24"/>
          <w:szCs w:val="24"/>
        </w:rPr>
      </w:pPr>
      <w:r>
        <w:rPr>
          <w:rFonts w:hint="eastAsia" w:ascii="宋体" w:hAnsi="宋体" w:eastAsia="宋体"/>
          <w:sz w:val="24"/>
          <w:szCs w:val="24"/>
        </w:rPr>
        <w:t>我们知道现代在新加坡有自己的制造厂，在智能制造方面，它也跟我们南洋理工大学开展了一项合作项目，当时新加坡的</w:t>
      </w:r>
      <w:r>
        <w:rPr>
          <w:rFonts w:hint="eastAsia" w:ascii="宋体" w:hAnsi="宋体" w:eastAsia="宋体"/>
          <w:sz w:val="24"/>
          <w:szCs w:val="24"/>
          <w:lang w:eastAsia="zh-CN"/>
        </w:rPr>
        <w:t>工业部部长</w:t>
      </w:r>
      <w:r>
        <w:rPr>
          <w:rFonts w:hint="eastAsia" w:ascii="宋体" w:hAnsi="宋体" w:eastAsia="宋体"/>
          <w:sz w:val="24"/>
          <w:szCs w:val="24"/>
        </w:rPr>
        <w:t>也见证了</w:t>
      </w:r>
      <w:bookmarkStart w:id="46" w:name="FunCunProofread95342"/>
      <w:r>
        <w:rPr>
          <w:rFonts w:hint="eastAsia" w:ascii="宋体" w:hAnsi="宋体" w:eastAsia="宋体"/>
          <w:sz w:val="24"/>
          <w:szCs w:val="24"/>
          <w:u w:val="thick" w:color="FF0000"/>
          <w:shd w:val="clear"/>
        </w:rPr>
        <w:t>这起</w:t>
      </w:r>
      <w:bookmarkEnd w:id="46"/>
      <w:r>
        <w:rPr>
          <w:rFonts w:hint="eastAsia" w:ascii="宋体" w:hAnsi="宋体" w:eastAsia="宋体"/>
          <w:sz w:val="24"/>
          <w:szCs w:val="24"/>
        </w:rPr>
        <w:t>合作的达成。</w:t>
      </w:r>
    </w:p>
    <w:p w14:paraId="033E0A9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大学，我们不仅在跟企业开展合作，我想从全球化的角度来说，我们必须着眼新加坡以外的机会，一方面要吸引企业来投资新加坡，另一方面对初创公司，我们应该会经常把一些新加坡初创企业带到中国或者其他国家来拓展市场，但是有一些项目，我们是带到了中国和印度尼西亚，所以关键的项目，我们有一些重点的项目建立了中新国际联合研究院，始于2016年，我们启动了这个项目。这也是个非常重要的协议，进一步说明了中国和新加坡之间的合作伙伴关系，现在已经进入到了第八年。</w:t>
      </w:r>
    </w:p>
    <w:p w14:paraId="68AFEE05">
      <w:pPr>
        <w:spacing w:line="360" w:lineRule="auto"/>
        <w:ind w:firstLine="480" w:firstLineChars="200"/>
        <w:rPr>
          <w:rFonts w:ascii="宋体" w:hAnsi="宋体" w:eastAsia="宋体"/>
          <w:sz w:val="24"/>
          <w:szCs w:val="24"/>
        </w:rPr>
      </w:pPr>
      <w:r>
        <w:rPr>
          <w:rFonts w:hint="eastAsia" w:ascii="宋体" w:hAnsi="宋体" w:eastAsia="宋体"/>
          <w:sz w:val="24"/>
          <w:szCs w:val="24"/>
        </w:rPr>
        <w:t>现在我们来看一下印度尼西亚。</w:t>
      </w:r>
    </w:p>
    <w:p w14:paraId="4DBBDB01">
      <w:pPr>
        <w:spacing w:line="360" w:lineRule="auto"/>
        <w:ind w:firstLine="480" w:firstLineChars="200"/>
        <w:rPr>
          <w:rFonts w:ascii="宋体" w:hAnsi="宋体" w:eastAsia="宋体"/>
          <w:sz w:val="24"/>
          <w:szCs w:val="24"/>
        </w:rPr>
      </w:pPr>
      <w:r>
        <w:rPr>
          <w:rFonts w:hint="eastAsia" w:ascii="宋体" w:hAnsi="宋体" w:eastAsia="宋体"/>
          <w:sz w:val="24"/>
          <w:szCs w:val="24"/>
        </w:rPr>
        <w:t>印度尼西亚这个国家在不断地发展，发展非常迅速，而且人口也非常年轻，而且在两年之前，我们在印尼也建立了一个新的可再生能源的研究所，这里面的重点不仅仅是做研究，还有转化、创新以及创业，所以在这里，我们希望能够有更多的灵感。</w:t>
      </w:r>
    </w:p>
    <w:p w14:paraId="491890F9">
      <w:pPr>
        <w:spacing w:line="360" w:lineRule="auto"/>
        <w:ind w:firstLine="480" w:firstLineChars="200"/>
        <w:rPr>
          <w:rFonts w:ascii="宋体" w:hAnsi="宋体" w:eastAsia="宋体"/>
          <w:sz w:val="24"/>
          <w:szCs w:val="24"/>
        </w:rPr>
      </w:pPr>
      <w:r>
        <w:rPr>
          <w:rFonts w:hint="eastAsia" w:ascii="宋体" w:hAnsi="宋体" w:eastAsia="宋体"/>
          <w:sz w:val="24"/>
          <w:szCs w:val="24"/>
        </w:rPr>
        <w:t>绿色技术是非常重要的，</w:t>
      </w:r>
      <w:bookmarkStart w:id="47" w:name="FunCunProofread99002"/>
      <w:r>
        <w:rPr>
          <w:rFonts w:hint="eastAsia" w:ascii="宋体" w:hAnsi="宋体" w:eastAsia="宋体"/>
          <w:sz w:val="24"/>
          <w:szCs w:val="24"/>
          <w:u w:val="thick" w:color="FF0000"/>
          <w:shd w:val="clear"/>
        </w:rPr>
        <w:t>去年</w:t>
      </w:r>
      <w:bookmarkEnd w:id="47"/>
      <w:r>
        <w:rPr>
          <w:rFonts w:hint="eastAsia" w:ascii="宋体" w:hAnsi="宋体" w:eastAsia="宋体"/>
          <w:sz w:val="24"/>
          <w:szCs w:val="24"/>
        </w:rPr>
        <w:t>在山东济南</w:t>
      </w:r>
      <w:bookmarkStart w:id="48" w:name="FunCunProofread99072"/>
      <w:r>
        <w:rPr>
          <w:rFonts w:hint="eastAsia" w:ascii="宋体" w:hAnsi="宋体" w:eastAsia="宋体"/>
          <w:sz w:val="24"/>
          <w:szCs w:val="24"/>
          <w:u w:val="thick" w:color="FF0000"/>
          <w:shd w:val="clear"/>
        </w:rPr>
        <w:t>我们</w:t>
      </w:r>
      <w:bookmarkEnd w:id="48"/>
      <w:r>
        <w:rPr>
          <w:rFonts w:hint="eastAsia" w:ascii="宋体" w:hAnsi="宋体" w:eastAsia="宋体"/>
          <w:sz w:val="24"/>
          <w:szCs w:val="24"/>
        </w:rPr>
        <w:t>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w:t>
      </w:r>
    </w:p>
    <w:p w14:paraId="50C81B26">
      <w:pPr>
        <w:spacing w:line="360" w:lineRule="auto"/>
        <w:ind w:firstLine="480" w:firstLineChars="200"/>
        <w:rPr>
          <w:rFonts w:ascii="宋体" w:hAnsi="宋体" w:eastAsia="宋体"/>
          <w:sz w:val="24"/>
          <w:szCs w:val="24"/>
        </w:rPr>
      </w:pPr>
      <w:r>
        <w:rPr>
          <w:rFonts w:hint="eastAsia" w:ascii="宋体" w:hAnsi="宋体" w:eastAsia="宋体"/>
          <w:sz w:val="24"/>
          <w:szCs w:val="24"/>
        </w:rPr>
        <w:t>基本上对于技术转让这一部分，在这里我想说，其实如果只是通过研究发表文章，它的意义不是</w:t>
      </w:r>
      <w:bookmarkStart w:id="49" w:name="FunCunProofread101144"/>
      <w:r>
        <w:rPr>
          <w:rFonts w:hint="eastAsia" w:ascii="宋体" w:hAnsi="宋体" w:eastAsia="宋体"/>
          <w:sz w:val="24"/>
          <w:szCs w:val="24"/>
          <w:u w:val="thick" w:color="FF0000"/>
          <w:shd w:val="clear"/>
        </w:rPr>
        <w:t>非常巨大</w:t>
      </w:r>
      <w:bookmarkEnd w:id="49"/>
      <w:r>
        <w:rPr>
          <w:rFonts w:hint="eastAsia" w:ascii="宋体" w:hAnsi="宋体" w:eastAsia="宋体"/>
          <w:sz w:val="24"/>
          <w:szCs w:val="24"/>
        </w:rPr>
        <w:t>，我们需要跟行业、跟企业</w:t>
      </w:r>
      <w:bookmarkStart w:id="50" w:name="FunCunProofread101301"/>
      <w:r>
        <w:rPr>
          <w:rFonts w:hint="eastAsia" w:ascii="宋体" w:hAnsi="宋体" w:eastAsia="宋体"/>
          <w:sz w:val="24"/>
          <w:szCs w:val="24"/>
          <w:u w:val="thick" w:color="FF0000"/>
          <w:shd w:val="clear"/>
        </w:rPr>
        <w:t>来</w:t>
      </w:r>
      <w:bookmarkEnd w:id="50"/>
      <w:r>
        <w:rPr>
          <w:rFonts w:hint="eastAsia" w:ascii="宋体" w:hAnsi="宋体" w:eastAsia="宋体"/>
          <w:sz w:val="24"/>
          <w:szCs w:val="24"/>
        </w:rPr>
        <w:t>进行合作，通过企业来实现技术的转让。在我们南洋理工大学非常重视创新和创业，我们是世界上为数不多的几所大学之一，是非常重视这个领域的几所大学之一，而且我们在这块也都知道到底应该怎么去做。</w:t>
      </w:r>
    </w:p>
    <w:p w14:paraId="2AC3BFA9">
      <w:pPr>
        <w:spacing w:line="360" w:lineRule="auto"/>
        <w:ind w:firstLine="480" w:firstLineChars="200"/>
        <w:rPr>
          <w:rFonts w:ascii="宋体" w:hAnsi="宋体" w:eastAsia="宋体"/>
          <w:sz w:val="24"/>
          <w:szCs w:val="24"/>
        </w:rPr>
      </w:pPr>
      <w:r>
        <w:rPr>
          <w:rFonts w:hint="eastAsia" w:ascii="宋体" w:hAnsi="宋体" w:eastAsia="宋体"/>
          <w:sz w:val="24"/>
          <w:szCs w:val="24"/>
        </w:rPr>
        <w:t>这是整个流程，如何才能建立一个非常成功的企业，将创意孵化成一个成功的企业。</w:t>
      </w:r>
      <w:bookmarkStart w:id="51" w:name="FunCunProofread102612"/>
      <w:r>
        <w:rPr>
          <w:rFonts w:hint="eastAsia" w:ascii="宋体" w:hAnsi="宋体" w:eastAsia="宋体"/>
          <w:sz w:val="24"/>
          <w:szCs w:val="24"/>
          <w:u w:val="thick" w:color="FF0000"/>
          <w:shd w:val="clear"/>
        </w:rPr>
        <w:t>我们</w:t>
      </w:r>
      <w:bookmarkEnd w:id="51"/>
      <w:r>
        <w:rPr>
          <w:rFonts w:hint="eastAsia" w:ascii="宋体" w:hAnsi="宋体" w:eastAsia="宋体"/>
          <w:sz w:val="24"/>
          <w:szCs w:val="24"/>
        </w:rPr>
        <w:t>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w:t>
      </w:r>
      <w:bookmarkStart w:id="52" w:name="FunCunProofread103712"/>
      <w:r>
        <w:rPr>
          <w:rFonts w:hint="eastAsia" w:ascii="宋体" w:hAnsi="宋体" w:eastAsia="宋体"/>
          <w:sz w:val="24"/>
          <w:szCs w:val="24"/>
          <w:u w:val="thick" w:color="FF0000"/>
          <w:shd w:val="clear"/>
        </w:rPr>
        <w:t>我们</w:t>
      </w:r>
      <w:bookmarkEnd w:id="52"/>
      <w:r>
        <w:rPr>
          <w:rFonts w:hint="eastAsia" w:ascii="宋体" w:hAnsi="宋体" w:eastAsia="宋体"/>
          <w:sz w:val="24"/>
          <w:szCs w:val="24"/>
        </w:rPr>
        <w:t>南洋理工大学，我们有世界各地的学生，可以跟他们进行互动，有的时候是</w:t>
      </w:r>
      <w:bookmarkStart w:id="53" w:name="FunCunProofread104063"/>
      <w:r>
        <w:rPr>
          <w:rFonts w:hint="eastAsia" w:ascii="宋体" w:hAnsi="宋体" w:eastAsia="宋体"/>
          <w:sz w:val="24"/>
          <w:szCs w:val="24"/>
          <w:u w:val="thick" w:color="FF0000"/>
          <w:shd w:val="clear"/>
        </w:rPr>
        <w:t>来自</w:t>
      </w:r>
      <w:bookmarkStart w:id="54" w:name="FunCunProofread104081"/>
      <w:r>
        <w:rPr>
          <w:rFonts w:hint="eastAsia" w:ascii="宋体" w:hAnsi="宋体" w:eastAsia="宋体"/>
          <w:sz w:val="24"/>
          <w:szCs w:val="24"/>
          <w:u w:val="thick" w:color="FF0000"/>
          <w:shd w:val="clear"/>
        </w:rPr>
        <w:t>于</w:t>
      </w:r>
      <w:bookmarkEnd w:id="53"/>
      <w:bookmarkEnd w:id="54"/>
      <w:r>
        <w:rPr>
          <w:rFonts w:hint="eastAsia" w:ascii="宋体" w:hAnsi="宋体" w:eastAsia="宋体"/>
          <w:sz w:val="24"/>
          <w:szCs w:val="24"/>
        </w:rPr>
        <w:t>中国，</w:t>
      </w:r>
      <w:bookmarkStart w:id="55" w:name="FunCunProofread104122"/>
      <w:r>
        <w:rPr>
          <w:rFonts w:hint="eastAsia" w:ascii="宋体" w:hAnsi="宋体" w:eastAsia="宋体"/>
          <w:sz w:val="24"/>
          <w:szCs w:val="24"/>
          <w:u w:val="thick" w:color="FF0000"/>
          <w:shd w:val="clear"/>
        </w:rPr>
        <w:t>有的</w:t>
      </w:r>
      <w:bookmarkEnd w:id="55"/>
      <w:r>
        <w:rPr>
          <w:rFonts w:hint="eastAsia" w:ascii="宋体" w:hAnsi="宋体" w:eastAsia="宋体"/>
          <w:sz w:val="24"/>
          <w:szCs w:val="24"/>
        </w:rPr>
        <w:t>是来自其他的国家，我们希望在</w:t>
      </w:r>
      <w:bookmarkStart w:id="56" w:name="FunCunProofread104282"/>
      <w:r>
        <w:rPr>
          <w:rFonts w:hint="eastAsia" w:ascii="宋体" w:hAnsi="宋体" w:eastAsia="宋体"/>
          <w:sz w:val="24"/>
          <w:szCs w:val="24"/>
          <w:u w:val="thick" w:color="FF0000"/>
          <w:shd w:val="clear"/>
        </w:rPr>
        <w:t>我们</w:t>
      </w:r>
      <w:bookmarkEnd w:id="56"/>
      <w:r>
        <w:rPr>
          <w:rFonts w:hint="eastAsia" w:ascii="宋体" w:hAnsi="宋体" w:eastAsia="宋体"/>
          <w:sz w:val="24"/>
          <w:szCs w:val="24"/>
        </w:rPr>
        <w:t>南洋理工大学不仅仅有在新加坡的学生，也有中国的或者其他国家的学生。</w:t>
      </w:r>
    </w:p>
    <w:p w14:paraId="45391EA2">
      <w:pPr>
        <w:spacing w:line="360" w:lineRule="auto"/>
        <w:ind w:firstLine="480" w:firstLineChars="200"/>
        <w:rPr>
          <w:rFonts w:ascii="宋体" w:hAnsi="宋体" w:eastAsia="宋体"/>
          <w:sz w:val="24"/>
          <w:szCs w:val="24"/>
        </w:rPr>
      </w:pPr>
      <w:r>
        <w:rPr>
          <w:rFonts w:hint="eastAsia" w:ascii="宋体" w:hAnsi="宋体" w:eastAsia="宋体"/>
          <w:sz w:val="24"/>
          <w:szCs w:val="24"/>
        </w:rPr>
        <w:t>对于我们来讲，我们希望能够更</w:t>
      </w:r>
      <w:bookmarkStart w:id="57" w:name="FunCunProofread104782"/>
      <w:r>
        <w:rPr>
          <w:rFonts w:hint="eastAsia" w:ascii="宋体" w:hAnsi="宋体" w:eastAsia="宋体"/>
          <w:sz w:val="24"/>
          <w:szCs w:val="24"/>
          <w:u w:val="thick" w:color="FF0000"/>
          <w:shd w:val="clear"/>
        </w:rPr>
        <w:t>多的</w:t>
      </w:r>
      <w:bookmarkEnd w:id="57"/>
      <w:r>
        <w:rPr>
          <w:rFonts w:hint="eastAsia" w:ascii="宋体" w:hAnsi="宋体" w:eastAsia="宋体"/>
          <w:sz w:val="24"/>
          <w:szCs w:val="24"/>
        </w:rPr>
        <w:t>进行创新。对于我们大学来讲，我们有相关的创新规划，再把这些规划付诸实施，并不是很多大学都有这样的一种规划。</w:t>
      </w:r>
    </w:p>
    <w:p w14:paraId="339CD950">
      <w:pPr>
        <w:spacing w:line="360" w:lineRule="auto"/>
        <w:ind w:firstLine="480" w:firstLineChars="200"/>
        <w:rPr>
          <w:rFonts w:ascii="宋体" w:hAnsi="宋体" w:eastAsia="宋体"/>
          <w:sz w:val="24"/>
          <w:szCs w:val="24"/>
        </w:rPr>
      </w:pPr>
      <w:r>
        <w:rPr>
          <w:rFonts w:hint="eastAsia" w:ascii="宋体" w:hAnsi="宋体" w:eastAsia="宋体"/>
          <w:sz w:val="24"/>
          <w:szCs w:val="24"/>
        </w:rPr>
        <w:t>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w:t>
      </w:r>
      <w:bookmarkStart w:id="58" w:name="FunCunProofread106592"/>
      <w:r>
        <w:rPr>
          <w:rFonts w:hint="eastAsia" w:ascii="宋体" w:hAnsi="宋体" w:eastAsia="宋体"/>
          <w:sz w:val="24"/>
          <w:szCs w:val="24"/>
          <w:u w:val="thick" w:color="FF0000"/>
          <w:shd w:val="clear"/>
        </w:rPr>
        <w:t>叫做</w:t>
      </w:r>
      <w:bookmarkEnd w:id="58"/>
      <w:r>
        <w:rPr>
          <w:rFonts w:hint="eastAsia" w:ascii="宋体" w:hAnsi="宋体" w:eastAsia="宋体"/>
          <w:sz w:val="24"/>
          <w:szCs w:val="24"/>
        </w:rPr>
        <w:t>风险资本融资，在去年我们投资了5000万美元，专注于高科技领域，实际上我们也是跟SBI合作，SBI是从软硬分拆出来的，我们的重点是放在数字化、人工智能和网络等，任何</w:t>
      </w:r>
      <w:bookmarkStart w:id="59" w:name="FunCunProofread107433"/>
      <w:r>
        <w:rPr>
          <w:rFonts w:hint="eastAsia" w:ascii="宋体" w:hAnsi="宋体" w:eastAsia="宋体"/>
          <w:sz w:val="24"/>
          <w:szCs w:val="24"/>
          <w:u w:val="thick" w:color="FF0000"/>
          <w:shd w:val="clear"/>
        </w:rPr>
        <w:t>涉及到</w:t>
      </w:r>
      <w:bookmarkEnd w:id="59"/>
      <w:r>
        <w:rPr>
          <w:rFonts w:hint="eastAsia" w:ascii="宋体" w:hAnsi="宋体" w:eastAsia="宋体"/>
          <w:sz w:val="24"/>
          <w:szCs w:val="24"/>
        </w:rPr>
        <w:t>AI的相关理念，他们都可以提交一份</w:t>
      </w:r>
      <w:bookmarkStart w:id="60" w:name="FunCunProofread107632"/>
      <w:r>
        <w:rPr>
          <w:rFonts w:hint="eastAsia" w:ascii="宋体" w:hAnsi="宋体" w:eastAsia="宋体"/>
          <w:sz w:val="24"/>
          <w:szCs w:val="24"/>
          <w:u w:val="thick" w:color="008080"/>
          <w:shd w:val="clear"/>
        </w:rPr>
        <w:t>提案</w:t>
      </w:r>
      <w:bookmarkEnd w:id="60"/>
      <w:r>
        <w:rPr>
          <w:rFonts w:hint="eastAsia" w:ascii="宋体" w:hAnsi="宋体" w:eastAsia="宋体"/>
          <w:sz w:val="24"/>
          <w:szCs w:val="24"/>
        </w:rPr>
        <w:t>，让我们来了解他们的想法是不是能够</w:t>
      </w:r>
      <w:bookmarkStart w:id="61" w:name="FunCunProofread107823"/>
      <w:r>
        <w:rPr>
          <w:rFonts w:hint="eastAsia" w:ascii="宋体" w:hAnsi="宋体" w:eastAsia="宋体"/>
          <w:sz w:val="24"/>
          <w:szCs w:val="24"/>
          <w:u w:val="thick" w:color="FF0000"/>
          <w:shd w:val="clear"/>
        </w:rPr>
        <w:t>付诸</w:t>
      </w:r>
      <w:bookmarkStart w:id="62" w:name="FunCunProofread107841"/>
      <w:r>
        <w:rPr>
          <w:rFonts w:hint="eastAsia" w:ascii="宋体" w:hAnsi="宋体" w:eastAsia="宋体"/>
          <w:sz w:val="24"/>
          <w:szCs w:val="24"/>
          <w:u w:val="thick" w:color="FF0000"/>
          <w:shd w:val="clear"/>
        </w:rPr>
        <w:t>于</w:t>
      </w:r>
      <w:bookmarkEnd w:id="61"/>
      <w:bookmarkEnd w:id="62"/>
      <w:r>
        <w:rPr>
          <w:rFonts w:hint="eastAsia" w:ascii="宋体" w:hAnsi="宋体" w:eastAsia="宋体"/>
          <w:sz w:val="24"/>
          <w:szCs w:val="24"/>
        </w:rPr>
        <w:t>实施，他们不需要花时间寻求资金，我们可以给他们提供资金，把资助带到他们身边。</w:t>
      </w:r>
    </w:p>
    <w:p w14:paraId="16C2B59B">
      <w:pPr>
        <w:spacing w:line="360" w:lineRule="auto"/>
        <w:ind w:firstLine="480" w:firstLineChars="200"/>
        <w:rPr>
          <w:rFonts w:ascii="宋体" w:hAnsi="宋体" w:eastAsia="宋体"/>
          <w:sz w:val="24"/>
          <w:szCs w:val="24"/>
        </w:rPr>
      </w:pPr>
      <w:r>
        <w:rPr>
          <w:rFonts w:hint="eastAsia" w:ascii="宋体" w:hAnsi="宋体" w:eastAsia="宋体"/>
          <w:sz w:val="24"/>
          <w:szCs w:val="24"/>
        </w:rPr>
        <w:t>这张幻灯片也是非常重要的，我们今天的论坛就是要把创新跟我们的产业进行链接。我觉得目前</w:t>
      </w:r>
      <w:bookmarkStart w:id="63" w:name="FunCunProofread108662"/>
      <w:r>
        <w:rPr>
          <w:rFonts w:hint="eastAsia" w:ascii="宋体" w:hAnsi="宋体" w:eastAsia="宋体"/>
          <w:sz w:val="24"/>
          <w:szCs w:val="24"/>
          <w:u w:val="thick" w:color="FF0000"/>
          <w:shd w:val="clear"/>
        </w:rPr>
        <w:t>为止</w:t>
      </w:r>
      <w:bookmarkEnd w:id="63"/>
      <w:r>
        <w:rPr>
          <w:rFonts w:hint="eastAsia" w:ascii="宋体" w:hAnsi="宋体" w:eastAsia="宋体"/>
          <w:sz w:val="24"/>
          <w:szCs w:val="24"/>
        </w:rPr>
        <w:t>对于大学来讲，应该是跟产业界、跟企业、跟公共部门进行进一步的合作，来实现我们研究的转化，从而能够实现最终的创新和创业，这是非常重要的。</w:t>
      </w:r>
    </w:p>
    <w:p w14:paraId="2C431254">
      <w:pPr>
        <w:spacing w:line="360" w:lineRule="auto"/>
        <w:ind w:firstLine="480" w:firstLineChars="200"/>
        <w:rPr>
          <w:rFonts w:ascii="宋体" w:hAnsi="宋体" w:eastAsia="宋体"/>
          <w:sz w:val="24"/>
          <w:szCs w:val="24"/>
        </w:rPr>
      </w:pPr>
      <w:r>
        <w:rPr>
          <w:rFonts w:hint="eastAsia" w:ascii="宋体" w:hAnsi="宋体" w:eastAsia="宋体"/>
          <w:sz w:val="24"/>
          <w:szCs w:val="24"/>
        </w:rPr>
        <w:t>能够看到我们南洋理工大学跟很多顶级的企业合作，比如说阿里巴巴、埃克森美孚、现代，还有</w:t>
      </w:r>
      <w:bookmarkStart w:id="64" w:name="FunCunProofread109783"/>
      <w:r>
        <w:rPr>
          <w:rFonts w:hint="eastAsia" w:ascii="宋体" w:hAnsi="宋体" w:eastAsia="宋体"/>
          <w:sz w:val="24"/>
          <w:szCs w:val="24"/>
          <w:u w:val="thick" w:color="FF0000"/>
          <w:shd w:val="clear"/>
        </w:rPr>
        <w:t>来自</w:t>
      </w:r>
      <w:bookmarkStart w:id="65" w:name="FunCunProofread109801"/>
      <w:r>
        <w:rPr>
          <w:rFonts w:hint="eastAsia" w:ascii="宋体" w:hAnsi="宋体" w:eastAsia="宋体"/>
          <w:sz w:val="24"/>
          <w:szCs w:val="24"/>
          <w:u w:val="thick" w:color="FF0000"/>
          <w:shd w:val="clear"/>
        </w:rPr>
        <w:t>于</w:t>
      </w:r>
      <w:bookmarkEnd w:id="64"/>
      <w:bookmarkEnd w:id="65"/>
      <w:r>
        <w:rPr>
          <w:rFonts w:hint="eastAsia" w:ascii="宋体" w:hAnsi="宋体" w:eastAsia="宋体"/>
          <w:sz w:val="24"/>
          <w:szCs w:val="24"/>
        </w:rPr>
        <w:t>日本的一些企业，像东芝、新加坡的一些企业等，我们是跟这些企业进行紧密合作的。</w:t>
      </w:r>
    </w:p>
    <w:p w14:paraId="53EE2D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感谢大家的倾听！</w:t>
      </w:r>
    </w:p>
    <w:p w14:paraId="166463F9">
      <w:pPr>
        <w:spacing w:line="360" w:lineRule="auto"/>
        <w:ind w:firstLine="480" w:firstLineChars="200"/>
        <w:rPr>
          <w:rFonts w:hint="eastAsia" w:ascii="宋体" w:hAnsi="宋体" w:eastAsia="宋体"/>
          <w:sz w:val="24"/>
          <w:szCs w:val="24"/>
        </w:rPr>
      </w:pPr>
    </w:p>
    <w:p w14:paraId="617BDE35">
      <w:pPr>
        <w:spacing w:line="360" w:lineRule="auto"/>
        <w:ind w:firstLine="480" w:firstLineChars="200"/>
        <w:rPr>
          <w:rFonts w:ascii="宋体" w:hAnsi="宋体" w:eastAsia="宋体"/>
          <w:sz w:val="24"/>
          <w:szCs w:val="24"/>
        </w:rPr>
      </w:pPr>
      <w:r>
        <w:rPr>
          <w:rFonts w:hint="eastAsia" w:ascii="宋体" w:hAnsi="宋体" w:eastAsia="宋体"/>
          <w:sz w:val="24"/>
          <w:szCs w:val="24"/>
        </w:rPr>
        <w:t>主持人 张璋：感谢蓝校长的精彩演讲，为我们描绘了一个国际一流高校开展产学研合作和成果转化的精美蓝图。</w:t>
      </w:r>
    </w:p>
    <w:p w14:paraId="4C5B1DC2">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接下来我们将邀请 北京大学第三医院院长、党委副书记付卫院长，为我们</w:t>
      </w:r>
      <w:bookmarkStart w:id="66" w:name="FunCunProofread111142"/>
      <w:r>
        <w:rPr>
          <w:rFonts w:hint="eastAsia" w:ascii="宋体" w:hAnsi="宋体" w:eastAsia="宋体"/>
          <w:sz w:val="24"/>
          <w:szCs w:val="24"/>
          <w:u w:val="thick" w:color="FF0000"/>
          <w:shd w:val="clear"/>
        </w:rPr>
        <w:t>带来</w:t>
      </w:r>
      <w:bookmarkEnd w:id="66"/>
      <w:r>
        <w:rPr>
          <w:rFonts w:hint="eastAsia" w:ascii="宋体" w:hAnsi="宋体" w:eastAsia="宋体"/>
          <w:sz w:val="24"/>
          <w:szCs w:val="24"/>
        </w:rPr>
        <w:t>分享《健康领域的产学研合作与国际合作展望》，让我们用热烈的掌声欢迎</w:t>
      </w:r>
      <w:bookmarkStart w:id="67" w:name="FunCunProofread111493"/>
      <w:r>
        <w:rPr>
          <w:rFonts w:hint="eastAsia" w:ascii="宋体" w:hAnsi="宋体" w:eastAsia="宋体"/>
          <w:sz w:val="24"/>
          <w:szCs w:val="24"/>
          <w:u w:val="thick" w:color="FF0000"/>
          <w:shd w:val="clear"/>
        </w:rPr>
        <w:t>付院长</w:t>
      </w:r>
      <w:bookmarkEnd w:id="67"/>
      <w:r>
        <w:rPr>
          <w:rFonts w:hint="eastAsia" w:ascii="宋体" w:hAnsi="宋体" w:eastAsia="宋体"/>
          <w:sz w:val="24"/>
          <w:szCs w:val="24"/>
        </w:rPr>
        <w:t xml:space="preserve">！ </w:t>
      </w:r>
    </w:p>
    <w:p w14:paraId="3150F465">
      <w:pPr>
        <w:spacing w:line="360" w:lineRule="auto"/>
        <w:ind w:firstLine="480" w:firstLineChars="200"/>
        <w:rPr>
          <w:rFonts w:ascii="宋体" w:hAnsi="宋体" w:eastAsia="宋体"/>
          <w:sz w:val="24"/>
          <w:szCs w:val="24"/>
        </w:rPr>
      </w:pPr>
    </w:p>
    <w:p w14:paraId="70B8CC8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付卫：先生们、女士们，非常高兴也非常荣幸能够参加研讨会，我是来自北京大学第三医院的付卫，我本身也是一名胃肠外科的医生，希望从我们医院</w:t>
      </w:r>
      <w:bookmarkStart w:id="68" w:name="FunCunProofread112222"/>
      <w:r>
        <w:rPr>
          <w:rFonts w:hint="eastAsia" w:ascii="宋体" w:hAnsi="宋体" w:eastAsia="宋体"/>
          <w:sz w:val="24"/>
          <w:szCs w:val="24"/>
          <w:u w:val="thick" w:color="FF0000"/>
          <w:shd w:val="clear"/>
        </w:rPr>
        <w:t>经验</w:t>
      </w:r>
      <w:bookmarkEnd w:id="68"/>
      <w:r>
        <w:rPr>
          <w:rFonts w:hint="eastAsia" w:ascii="宋体" w:hAnsi="宋体" w:eastAsia="宋体"/>
          <w:sz w:val="24"/>
          <w:szCs w:val="24"/>
        </w:rPr>
        <w:t>分享一下产学研如何去合作</w:t>
      </w:r>
      <w:bookmarkStart w:id="69" w:name="FunCunProofread112361"/>
      <w:r>
        <w:rPr>
          <w:rFonts w:hint="eastAsia" w:ascii="宋体" w:hAnsi="宋体" w:eastAsia="宋体"/>
          <w:sz w:val="24"/>
          <w:szCs w:val="24"/>
          <w:u w:val="thick" w:color="FF0000"/>
          <w:shd w:val="clear"/>
        </w:rPr>
        <w:t>的</w:t>
      </w:r>
      <w:bookmarkEnd w:id="69"/>
      <w:r>
        <w:rPr>
          <w:rFonts w:hint="eastAsia" w:ascii="宋体" w:hAnsi="宋体" w:eastAsia="宋体"/>
          <w:sz w:val="24"/>
          <w:szCs w:val="24"/>
        </w:rPr>
        <w:t>。</w:t>
      </w:r>
    </w:p>
    <w:p w14:paraId="7C8A2BD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首先请允许我介绍一下北京大学第三医院，北京大学第三医院是新中国直接建立发展起来的医院，是非常年轻的一家医院，它建于1958年。</w:t>
      </w:r>
    </w:p>
    <w:p w14:paraId="5BC0626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医院主院区面积是非常小的，建筑面积20万平方米，开放床位是2369张，职工总数是7607人。我们的位置是位于学院路上，学院路是一个高校云集的地方，也是一个科研之路、教育之路、创新之路。</w:t>
      </w:r>
    </w:p>
    <w:p w14:paraId="7E8C8D3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我们除了院本部以外还有五个分院区，总开放床位2369张，在这里面我们人才梯队方面有3位院士，包括</w:t>
      </w:r>
      <w:bookmarkStart w:id="70" w:name="FunCunProofread114443"/>
      <w:r>
        <w:rPr>
          <w:rFonts w:hint="eastAsia" w:ascii="宋体" w:hAnsi="宋体" w:eastAsia="宋体"/>
          <w:sz w:val="24"/>
          <w:szCs w:val="24"/>
          <w:u w:val="thick" w:color="0000FF"/>
          <w:shd w:val="clear"/>
        </w:rPr>
        <w:t>韩启德</w:t>
      </w:r>
      <w:bookmarkEnd w:id="70"/>
      <w:r>
        <w:rPr>
          <w:rFonts w:hint="eastAsia" w:ascii="宋体" w:hAnsi="宋体" w:eastAsia="宋体"/>
          <w:sz w:val="24"/>
          <w:szCs w:val="24"/>
        </w:rPr>
        <w:t>委员长、</w:t>
      </w:r>
      <w:r>
        <w:rPr>
          <w:rFonts w:ascii="宋体" w:hAnsi="宋体" w:eastAsia="宋体"/>
          <w:sz w:val="24"/>
          <w:szCs w:val="24"/>
        </w:rPr>
        <w:t>乔杰</w:t>
      </w:r>
      <w:r>
        <w:rPr>
          <w:rFonts w:hint="eastAsia" w:ascii="宋体" w:hAnsi="宋体" w:eastAsia="宋体"/>
          <w:sz w:val="24"/>
          <w:szCs w:val="24"/>
        </w:rPr>
        <w:t>院士、</w:t>
      </w:r>
      <w:r>
        <w:rPr>
          <w:rFonts w:ascii="宋体" w:hAnsi="宋体" w:eastAsia="宋体"/>
          <w:sz w:val="24"/>
          <w:szCs w:val="24"/>
        </w:rPr>
        <w:t>董尔丹</w:t>
      </w:r>
      <w:r>
        <w:rPr>
          <w:rFonts w:hint="eastAsia" w:ascii="宋体" w:hAnsi="宋体" w:eastAsia="宋体"/>
          <w:sz w:val="24"/>
          <w:szCs w:val="24"/>
        </w:rPr>
        <w:t>院士，患者服务量连续21年位于北京市最前列，门急诊量达到555万，出院量18.2</w:t>
      </w:r>
      <w:bookmarkStart w:id="71" w:name="FunCunProofread114991"/>
      <w:r>
        <w:rPr>
          <w:rFonts w:hint="eastAsia" w:ascii="宋体" w:hAnsi="宋体" w:eastAsia="宋体"/>
          <w:sz w:val="24"/>
          <w:szCs w:val="24"/>
          <w:u w:val="thick" w:color="FF0000"/>
          <w:shd w:val="clear"/>
        </w:rPr>
        <w:t>万</w:t>
      </w:r>
      <w:bookmarkEnd w:id="71"/>
      <w:r>
        <w:rPr>
          <w:rFonts w:hint="eastAsia" w:ascii="宋体" w:hAnsi="宋体" w:eastAsia="宋体"/>
          <w:sz w:val="24"/>
          <w:szCs w:val="24"/>
        </w:rPr>
        <w:t>，手术量11.1万人次，，平均住院日是4.3天，代表着我们医院运转效率高、医疗质量好、管理水平优。</w:t>
      </w:r>
    </w:p>
    <w:p w14:paraId="7111875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有六个国家级科研平台，有两个全国重点实验室，同时我们有14个省部级科研平台。特别值得一提的是，我们在全国公立医院绩效考核中连续6年获得A++，也就是前1%的成绩，这个成绩在中国仅有7家医院是连续6年获得A++成绩的。2022年我们入选全国14家高质量发展试点医院，在全国总共有14家医院。</w:t>
      </w:r>
    </w:p>
    <w:p w14:paraId="4881D5D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作为一</w:t>
      </w:r>
      <w:bookmarkStart w:id="72" w:name="FunCunProofread117151"/>
      <w:r>
        <w:rPr>
          <w:rFonts w:hint="eastAsia" w:ascii="宋体" w:hAnsi="宋体" w:eastAsia="宋体"/>
          <w:sz w:val="24"/>
          <w:szCs w:val="24"/>
          <w:u w:val="thick" w:color="FF0000"/>
          <w:shd w:val="clear"/>
        </w:rPr>
        <w:t>名</w:t>
      </w:r>
      <w:bookmarkEnd w:id="72"/>
      <w:r>
        <w:rPr>
          <w:rFonts w:hint="eastAsia" w:ascii="宋体" w:hAnsi="宋体" w:eastAsia="宋体"/>
          <w:sz w:val="24"/>
          <w:szCs w:val="24"/>
        </w:rPr>
        <w:t>大学附属医院如何开展有组织的产学研合作是面临的重大挑战，</w:t>
      </w:r>
      <w:bookmarkStart w:id="73" w:name="FunCunProofread117442"/>
      <w:r>
        <w:rPr>
          <w:rFonts w:hint="eastAsia" w:ascii="宋体" w:hAnsi="宋体" w:eastAsia="宋体"/>
          <w:sz w:val="24"/>
          <w:szCs w:val="24"/>
          <w:u w:val="thick" w:color="FF0000"/>
          <w:shd w:val="clear"/>
        </w:rPr>
        <w:t>作为</w:t>
      </w:r>
      <w:bookmarkEnd w:id="73"/>
      <w:r>
        <w:rPr>
          <w:rFonts w:hint="eastAsia" w:ascii="宋体" w:hAnsi="宋体" w:eastAsia="宋体"/>
          <w:sz w:val="24"/>
          <w:szCs w:val="24"/>
        </w:rPr>
        <w:t>医院是医学科技创新的源头、枢纽和终端，如何与大学加强合作？如何更好借助</w:t>
      </w:r>
      <w:bookmarkStart w:id="74" w:name="FunCunProofread117811"/>
      <w:r>
        <w:rPr>
          <w:rFonts w:hint="eastAsia" w:ascii="宋体" w:hAnsi="宋体" w:eastAsia="宋体"/>
          <w:sz w:val="24"/>
          <w:szCs w:val="24"/>
          <w:u w:val="thick" w:color="FF0000"/>
          <w:shd w:val="clear"/>
        </w:rPr>
        <w:t>于</w:t>
      </w:r>
      <w:bookmarkEnd w:id="74"/>
      <w:r>
        <w:rPr>
          <w:rFonts w:hint="eastAsia" w:ascii="宋体" w:hAnsi="宋体" w:eastAsia="宋体"/>
          <w:sz w:val="24"/>
          <w:szCs w:val="24"/>
        </w:rPr>
        <w:t>大学力量？对外来说，我们如何把成果更好地转化，</w:t>
      </w:r>
      <w:bookmarkStart w:id="75" w:name="FunCunProofread118052"/>
      <w:r>
        <w:rPr>
          <w:rFonts w:hint="eastAsia" w:ascii="宋体" w:hAnsi="宋体" w:eastAsia="宋体"/>
          <w:sz w:val="24"/>
          <w:szCs w:val="24"/>
          <w:u w:val="thick" w:color="FF0000"/>
          <w:shd w:val="clear"/>
        </w:rPr>
        <w:t>更好</w:t>
      </w:r>
      <w:bookmarkEnd w:id="75"/>
      <w:r>
        <w:rPr>
          <w:rFonts w:hint="eastAsia" w:ascii="宋体" w:hAnsi="宋体" w:eastAsia="宋体"/>
          <w:sz w:val="24"/>
          <w:szCs w:val="24"/>
        </w:rPr>
        <w:t>与企业能够相互配合、相互促进。</w:t>
      </w:r>
    </w:p>
    <w:p w14:paraId="37F6879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在如何做好产学研方面，有内循环同时也有外循环，内循环方面我们加强了平台方面的建设。第一个平台我们是搭建了医学科技创新与转化全链条体系，成立了北京大学第三医院创新研究院，是由</w:t>
      </w:r>
      <w:r>
        <w:rPr>
          <w:rFonts w:ascii="宋体" w:hAnsi="宋体" w:eastAsia="宋体"/>
          <w:sz w:val="24"/>
          <w:szCs w:val="24"/>
        </w:rPr>
        <w:t>乔杰</w:t>
      </w:r>
      <w:r>
        <w:rPr>
          <w:rFonts w:hint="eastAsia" w:ascii="宋体" w:hAnsi="宋体" w:eastAsia="宋体"/>
          <w:sz w:val="24"/>
          <w:szCs w:val="24"/>
        </w:rPr>
        <w:t>院士作为院长，大家会看到</w:t>
      </w:r>
      <w:bookmarkStart w:id="76" w:name="FunCunProofread119231"/>
      <w:r>
        <w:rPr>
          <w:rFonts w:hint="eastAsia" w:ascii="宋体" w:hAnsi="宋体" w:eastAsia="宋体"/>
          <w:sz w:val="24"/>
          <w:szCs w:val="24"/>
          <w:u w:val="thick" w:color="FF0000"/>
          <w:shd w:val="clear"/>
        </w:rPr>
        <w:t>，</w:t>
      </w:r>
      <w:bookmarkEnd w:id="76"/>
      <w:r>
        <w:rPr>
          <w:rFonts w:hint="eastAsia" w:ascii="宋体" w:hAnsi="宋体" w:eastAsia="宋体"/>
          <w:sz w:val="24"/>
          <w:szCs w:val="24"/>
        </w:rPr>
        <w:t>包括基础研究、临床医学、学科平台、转化、交叉联合平台。在这个平台里面，我们重点做了如何服务于Clinical surgeon、Clinical medicine方面，主要</w:t>
      </w:r>
      <w:bookmarkStart w:id="77" w:name="FunCunProofread120092"/>
      <w:r>
        <w:rPr>
          <w:rFonts w:hint="eastAsia" w:ascii="宋体" w:hAnsi="宋体" w:eastAsia="宋体"/>
          <w:sz w:val="24"/>
          <w:szCs w:val="24"/>
          <w:u w:val="thick" w:color="FF0000"/>
          <w:shd w:val="clear"/>
        </w:rPr>
        <w:t>做好</w:t>
      </w:r>
      <w:bookmarkEnd w:id="77"/>
      <w:r>
        <w:rPr>
          <w:rFonts w:hint="eastAsia" w:ascii="宋体" w:hAnsi="宋体" w:eastAsia="宋体"/>
          <w:sz w:val="24"/>
          <w:szCs w:val="24"/>
        </w:rPr>
        <w:t>服务于临床医生，我们有50个专业团队来服务于临床队伍，做到一站式服务，能够希望我们技术赋能科研服务，能够全链条为我们临床医生做好服务。</w:t>
      </w:r>
    </w:p>
    <w:p w14:paraId="07BC221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我们临床干细胞服务于临床，是我们有零的突破，2006年开始成立干细胞研究中心，有6个</w:t>
      </w:r>
      <w:bookmarkStart w:id="78" w:name="FunCunProofread121213"/>
      <w:r>
        <w:rPr>
          <w:rFonts w:hint="eastAsia" w:ascii="宋体" w:hAnsi="宋体" w:eastAsia="宋体"/>
          <w:sz w:val="24"/>
          <w:szCs w:val="24"/>
          <w:u w:val="thick" w:color="FF0000"/>
          <w:shd w:val="clear"/>
        </w:rPr>
        <w:t>GMP</w:t>
      </w:r>
      <w:bookmarkEnd w:id="78"/>
      <w:r>
        <w:rPr>
          <w:rFonts w:hint="eastAsia" w:ascii="宋体" w:hAnsi="宋体" w:eastAsia="宋体"/>
          <w:sz w:val="24"/>
          <w:szCs w:val="24"/>
        </w:rPr>
        <w:t>车间，2023年我们把基础研究成果向临床方面在应用转化，特别是气道干细胞现在是北京市第一位，全国是第五位的成绩。我们妇产科SVF治疗薄型子宫已经开展了全球临床注册研究。</w:t>
      </w:r>
    </w:p>
    <w:p w14:paraId="57759B3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第三个我们做的生物样本库，挖掘临床样本价值，搭建了从采集、处理、保存、检测、形成成果的全链条服务。希望我们把临床样本价值能够做到充分。</w:t>
      </w:r>
    </w:p>
    <w:p w14:paraId="55D036F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临床药理机构能够高质量服务于企业，我们是1983年成立的，2020年获得了北京市首批示范性研究性病房，我们现在有一期研究性病房57张，</w:t>
      </w:r>
      <w:bookmarkStart w:id="79" w:name="FunCunProofread123572"/>
      <w:r>
        <w:rPr>
          <w:rFonts w:hint="eastAsia" w:ascii="宋体" w:hAnsi="宋体" w:eastAsia="宋体"/>
          <w:sz w:val="24"/>
          <w:szCs w:val="24"/>
          <w:u w:val="thick" w:color="FF0000"/>
          <w:shd w:val="clear"/>
        </w:rPr>
        <w:t>现在</w:t>
      </w:r>
      <w:bookmarkEnd w:id="79"/>
      <w:r>
        <w:rPr>
          <w:rFonts w:hint="eastAsia" w:ascii="宋体" w:hAnsi="宋体" w:eastAsia="宋体"/>
          <w:sz w:val="24"/>
          <w:szCs w:val="24"/>
        </w:rPr>
        <w:t>正在开展</w:t>
      </w:r>
      <w:r>
        <w:rPr>
          <w:rFonts w:hint="default" w:ascii="宋体" w:hAnsi="宋体" w:eastAsia="宋体"/>
          <w:sz w:val="24"/>
          <w:szCs w:val="24"/>
          <w:lang w:val="en-US"/>
        </w:rPr>
        <w:t>I</w:t>
      </w:r>
      <w:r>
        <w:rPr>
          <w:rFonts w:hint="eastAsia" w:ascii="宋体" w:hAnsi="宋体" w:eastAsia="宋体"/>
          <w:sz w:val="24"/>
          <w:szCs w:val="24"/>
        </w:rPr>
        <w:t>期临床研究55项，高质量服务于临床企业。</w:t>
      </w:r>
    </w:p>
    <w:p w14:paraId="2FD88A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二个方面在机制方面的探讨，我们的成果知识产权化：挖掘、孵育高价值成果，建立了一套直接高价值转化成果评价体系，这套评价体系大于80分且符合我们领域的，能够提交预审系统。同时我们与中关村知识产业保护中心建立了专利预审员实践基地，打通发明专利的快速授权通道，大家会看到，我们通过率维持在95%以上，周期缩短在6个月以内，同时知识产权产品化，从无形资产的管理到转让决议到公示制度、税收减免、收益分配，实现了标准化、流程化。</w:t>
      </w:r>
    </w:p>
    <w:p w14:paraId="214A01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人才方面我们借助与北京大学优势柔性引进双聘教授，2018年开始累计引进高质量教授</w:t>
      </w:r>
      <w:bookmarkStart w:id="80" w:name="FunCunProofread126341"/>
      <w:r>
        <w:rPr>
          <w:rFonts w:hint="eastAsia" w:ascii="宋体" w:hAnsi="宋体" w:eastAsia="宋体"/>
          <w:sz w:val="24"/>
          <w:szCs w:val="24"/>
          <w:u w:val="thick" w:color="FF0000"/>
          <w:shd w:val="clear"/>
        </w:rPr>
        <w:t>有</w:t>
      </w:r>
      <w:bookmarkEnd w:id="80"/>
      <w:r>
        <w:rPr>
          <w:rFonts w:hint="eastAsia" w:ascii="宋体" w:hAnsi="宋体" w:eastAsia="宋体"/>
          <w:sz w:val="24"/>
          <w:szCs w:val="24"/>
        </w:rPr>
        <w:t>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w:t>
      </w:r>
      <w:bookmarkStart w:id="81" w:name="FunCunProofread127552"/>
      <w:r>
        <w:rPr>
          <w:rFonts w:hint="eastAsia" w:ascii="宋体" w:hAnsi="宋体" w:eastAsia="宋体"/>
          <w:sz w:val="24"/>
          <w:szCs w:val="24"/>
          <w:u w:val="thick" w:color="FF0000"/>
          <w:shd w:val="clear"/>
        </w:rPr>
        <w:t>机制</w:t>
      </w:r>
      <w:bookmarkEnd w:id="81"/>
      <w:r>
        <w:rPr>
          <w:rFonts w:hint="eastAsia" w:ascii="宋体" w:hAnsi="宋体" w:eastAsia="宋体"/>
          <w:sz w:val="24"/>
          <w:szCs w:val="24"/>
        </w:rPr>
        <w:t>。</w:t>
      </w:r>
    </w:p>
    <w:p w14:paraId="2F2D1C2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资金方面我们借助于自己现有的资金支持体系，立足于临床，建立全方位院内基金资助体系。2025年我们建立了临床重点专科项目，2019年建立了队列项目和转化基金项目，2021年建立了概念研究基金，2023年建立了医学交叉基金专项，希望能够打造从原始创新到成果转化的全链条自主体系。</w:t>
      </w:r>
    </w:p>
    <w:p w14:paraId="709D295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我们不断努</w:t>
      </w:r>
      <w:bookmarkStart w:id="82" w:name="FunCunProofread129022"/>
      <w:r>
        <w:rPr>
          <w:rFonts w:hint="eastAsia" w:ascii="宋体" w:hAnsi="宋体" w:eastAsia="宋体"/>
          <w:sz w:val="24"/>
          <w:szCs w:val="24"/>
          <w:u w:val="thick" w:color="FF0000"/>
          <w:shd w:val="clear"/>
        </w:rPr>
        <w:t>力大</w:t>
      </w:r>
      <w:bookmarkEnd w:id="82"/>
      <w:r>
        <w:rPr>
          <w:rFonts w:hint="eastAsia" w:ascii="宋体" w:hAnsi="宋体" w:eastAsia="宋体"/>
          <w:sz w:val="24"/>
          <w:szCs w:val="24"/>
        </w:rPr>
        <w:t>家会看到，我</w:t>
      </w:r>
      <w:bookmarkStart w:id="83" w:name="FunCunProofread129101"/>
      <w:r>
        <w:rPr>
          <w:rFonts w:hint="eastAsia" w:ascii="宋体" w:hAnsi="宋体" w:eastAsia="宋体"/>
          <w:sz w:val="24"/>
          <w:szCs w:val="24"/>
          <w:u w:val="thick" w:color="FF0000"/>
          <w:shd w:val="clear"/>
        </w:rPr>
        <w:t>们</w:t>
      </w:r>
      <w:bookmarkEnd w:id="83"/>
      <w:r>
        <w:rPr>
          <w:rFonts w:hint="eastAsia" w:ascii="宋体" w:hAnsi="宋体" w:eastAsia="宋体"/>
          <w:sz w:val="24"/>
          <w:szCs w:val="24"/>
        </w:rPr>
        <w:t>国自</w:t>
      </w:r>
      <w:bookmarkStart w:id="84" w:name="FunCunProofread129132"/>
      <w:r>
        <w:rPr>
          <w:rFonts w:hint="eastAsia" w:ascii="宋体" w:hAnsi="宋体" w:eastAsia="宋体"/>
          <w:sz w:val="24"/>
          <w:szCs w:val="24"/>
          <w:u w:val="thick" w:color="FF0000"/>
          <w:shd w:val="clear"/>
        </w:rPr>
        <w:t>然的</w:t>
      </w:r>
      <w:bookmarkEnd w:id="84"/>
      <w:r>
        <w:rPr>
          <w:rFonts w:hint="eastAsia" w:ascii="宋体" w:hAnsi="宋体" w:eastAsia="宋体"/>
          <w:sz w:val="24"/>
          <w:szCs w:val="24"/>
        </w:rPr>
        <w:t>数目连续5年在北京地区的地方医院里面是位于第一位的，2023年我们资助了92项，2024年资助了85项，多种来源，外部的科研经费稳定的增长，2024年我们获批了725项课题，立项总金额达4.9亿元。</w:t>
      </w:r>
    </w:p>
    <w:p w14:paraId="58485C3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除了做好内循环，外循环方面我们不断加强跨学科建设，院企合作、产业培训和国际化方面。2019年借助于地理优势，牵头成立了北京学院</w:t>
      </w:r>
      <w:bookmarkStart w:id="85" w:name="FunCunProofread130781"/>
      <w:r>
        <w:rPr>
          <w:rFonts w:hint="eastAsia" w:ascii="宋体" w:hAnsi="宋体" w:eastAsia="宋体"/>
          <w:sz w:val="24"/>
          <w:szCs w:val="24"/>
          <w:u w:val="thick" w:color="FF0000"/>
          <w:shd w:val="clear"/>
        </w:rPr>
        <w:t>路</w:t>
      </w:r>
      <w:bookmarkEnd w:id="85"/>
      <w:r>
        <w:rPr>
          <w:rFonts w:hint="eastAsia" w:ascii="宋体" w:hAnsi="宋体" w:eastAsia="宋体"/>
          <w:sz w:val="24"/>
          <w:szCs w:val="24"/>
        </w:rPr>
        <w:t>临床医学协同创新联盟，与周边21家高校和科研院所强强联手，有数十位院士能够加盟，形成医工结合、医理结合、医学和生命多个学科的交叉，推动医学创新。</w:t>
      </w:r>
    </w:p>
    <w:p w14:paraId="6B06102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大家会看到，我们</w:t>
      </w:r>
      <w:bookmarkStart w:id="86" w:name="FunCunProofread131601"/>
      <w:r>
        <w:rPr>
          <w:rFonts w:hint="eastAsia" w:ascii="宋体" w:hAnsi="宋体" w:eastAsia="宋体"/>
          <w:sz w:val="24"/>
          <w:szCs w:val="24"/>
          <w:u w:val="thick" w:color="FF0000"/>
          <w:shd w:val="clear"/>
        </w:rPr>
        <w:t>助</w:t>
      </w:r>
      <w:bookmarkEnd w:id="86"/>
      <w:bookmarkStart w:id="87" w:name="FunCunProofread131621"/>
      <w:r>
        <w:rPr>
          <w:rFonts w:hint="eastAsia" w:ascii="宋体" w:hAnsi="宋体" w:eastAsia="宋体"/>
          <w:sz w:val="24"/>
          <w:szCs w:val="24"/>
          <w:u w:val="thick" w:color="FF0000"/>
          <w:shd w:val="clear"/>
        </w:rPr>
        <w:t>建</w:t>
      </w:r>
      <w:bookmarkEnd w:id="87"/>
      <w:r>
        <w:rPr>
          <w:rFonts w:hint="eastAsia" w:ascii="宋体" w:hAnsi="宋体" w:eastAsia="宋体"/>
          <w:sz w:val="24"/>
          <w:szCs w:val="24"/>
        </w:rPr>
        <w:t>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w:t>
      </w:r>
    </w:p>
    <w:p w14:paraId="62A5A8A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2021年起我们建立了医院和企业之间的研发中心，到目前为止我们有22个院企联合研发中心，签约中心有</w:t>
      </w:r>
      <w:bookmarkStart w:id="88" w:name="FunCunProofread133444"/>
      <w:r>
        <w:rPr>
          <w:rFonts w:hint="eastAsia" w:ascii="宋体" w:hAnsi="宋体" w:eastAsia="宋体"/>
          <w:sz w:val="24"/>
          <w:szCs w:val="24"/>
          <w:u w:val="thick" w:color="FF0000"/>
          <w:shd w:val="clear"/>
        </w:rPr>
        <w:t>3.9亿</w:t>
      </w:r>
      <w:bookmarkEnd w:id="88"/>
      <w:r>
        <w:rPr>
          <w:rFonts w:hint="eastAsia" w:ascii="宋体" w:hAnsi="宋体" w:eastAsia="宋体"/>
          <w:sz w:val="24"/>
          <w:szCs w:val="24"/>
        </w:rPr>
        <w:t>，在研立项项目达123项，这样一个院企联合项目也助推了企业发展，也对我们科研反向助力。</w:t>
      </w:r>
    </w:p>
    <w:p w14:paraId="08436FB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2021年全国首个基于医院建设的临床医学概念验证中心成立，</w:t>
      </w:r>
      <w:bookmarkStart w:id="89" w:name="FunCunProofread134213"/>
      <w:r>
        <w:rPr>
          <w:rFonts w:hint="eastAsia" w:ascii="宋体" w:hAnsi="宋体" w:eastAsia="宋体"/>
          <w:sz w:val="24"/>
          <w:szCs w:val="24"/>
          <w:u w:val="thick" w:color="FF0000"/>
          <w:shd w:val="clear"/>
        </w:rPr>
        <w:t>与</w:t>
      </w:r>
      <w:bookmarkStart w:id="90" w:name="FunCunProofread134222"/>
      <w:r>
        <w:rPr>
          <w:rFonts w:hint="eastAsia" w:ascii="宋体" w:hAnsi="宋体" w:eastAsia="宋体"/>
          <w:sz w:val="24"/>
          <w:szCs w:val="24"/>
          <w:u w:val="thick" w:color="FF0000"/>
          <w:shd w:val="clear"/>
        </w:rPr>
        <w:t>我们</w:t>
      </w:r>
      <w:bookmarkEnd w:id="89"/>
      <w:bookmarkEnd w:id="90"/>
      <w:r>
        <w:rPr>
          <w:rFonts w:hint="eastAsia" w:ascii="宋体" w:hAnsi="宋体" w:eastAsia="宋体"/>
          <w:sz w:val="24"/>
          <w:szCs w:val="24"/>
        </w:rPr>
        <w:t>海淀区共建概念</w:t>
      </w:r>
      <w:bookmarkStart w:id="91" w:name="FunCunProofread134312"/>
      <w:r>
        <w:rPr>
          <w:rFonts w:hint="eastAsia" w:ascii="宋体" w:hAnsi="宋体" w:eastAsia="宋体"/>
          <w:sz w:val="24"/>
          <w:szCs w:val="24"/>
          <w:u w:val="thick" w:color="FF0000"/>
          <w:shd w:val="clear"/>
        </w:rPr>
        <w:t>研究</w:t>
      </w:r>
      <w:bookmarkEnd w:id="91"/>
      <w:r>
        <w:rPr>
          <w:rFonts w:hint="eastAsia" w:ascii="宋体" w:hAnsi="宋体" w:eastAsia="宋体"/>
          <w:sz w:val="24"/>
          <w:szCs w:val="24"/>
        </w:rPr>
        <w:t>，每年投入金额有</w:t>
      </w:r>
      <w:bookmarkStart w:id="92" w:name="FunCunProofread134415"/>
      <w:r>
        <w:rPr>
          <w:rFonts w:hint="eastAsia" w:ascii="宋体" w:hAnsi="宋体" w:eastAsia="宋体"/>
          <w:sz w:val="24"/>
          <w:szCs w:val="24"/>
          <w:u w:val="thick" w:color="FF0000"/>
          <w:shd w:val="clear"/>
        </w:rPr>
        <w:t>1000</w:t>
      </w:r>
      <w:bookmarkStart w:id="93" w:name="FunCunProofread134451"/>
      <w:r>
        <w:rPr>
          <w:rFonts w:hint="eastAsia" w:ascii="宋体" w:hAnsi="宋体" w:eastAsia="宋体"/>
          <w:sz w:val="24"/>
          <w:szCs w:val="24"/>
          <w:u w:val="thick" w:color="FF0000"/>
          <w:shd w:val="clear"/>
        </w:rPr>
        <w:t>万</w:t>
      </w:r>
      <w:bookmarkEnd w:id="92"/>
      <w:bookmarkEnd w:id="93"/>
      <w:r>
        <w:rPr>
          <w:rFonts w:hint="eastAsia" w:ascii="宋体" w:hAnsi="宋体" w:eastAsia="宋体"/>
          <w:sz w:val="24"/>
          <w:szCs w:val="24"/>
        </w:rPr>
        <w:t>，打造临床医学的孵化中心。</w:t>
      </w:r>
    </w:p>
    <w:p w14:paraId="1E21E56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2023年我们获批了北京市产业开发研究院的建设项目，这是在北京市医院里面唯一首批的医疗机构，我们理念是打造从0-1</w:t>
      </w:r>
      <w:bookmarkStart w:id="94" w:name="FunCunProofread135171"/>
      <w:r>
        <w:rPr>
          <w:rFonts w:hint="eastAsia" w:ascii="宋体" w:hAnsi="宋体" w:eastAsia="宋体"/>
          <w:sz w:val="24"/>
          <w:szCs w:val="24"/>
          <w:u w:val="thick" w:color="FF0000"/>
          <w:shd w:val="clear"/>
        </w:rPr>
        <w:t>做</w:t>
      </w:r>
      <w:bookmarkEnd w:id="94"/>
      <w:r>
        <w:rPr>
          <w:rFonts w:hint="eastAsia" w:ascii="宋体" w:hAnsi="宋体" w:eastAsia="宋体"/>
          <w:sz w:val="24"/>
          <w:szCs w:val="24"/>
        </w:rPr>
        <w:t>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w:t>
      </w:r>
    </w:p>
    <w:p w14:paraId="15694D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在这个过程里面我们有一些经典案例，向大家做一些展示。</w:t>
      </w:r>
    </w:p>
    <w:p w14:paraId="03C34F4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一个高水平转化成果，是国际上首个批准注册的定制金属3D打印颈椎融合体。2014年完成了世界首例手术，得到了广泛报道，并且在SIC上做了专题报道。2015年获得了首个注册证，2020年获得了首个定制注册证，目前国内植入的病例数突破了2.5万人，销售金额突破了2个亿。</w:t>
      </w:r>
    </w:p>
    <w:p w14:paraId="76C5480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第二个是具有自主知识产权的软骨修复支架，这个专利转化了4000万元，获得了22届中国专利金奖。</w:t>
      </w:r>
    </w:p>
    <w:p w14:paraId="0968602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第三个高水平成果是</w:t>
      </w:r>
      <w:bookmarkStart w:id="95" w:name="FunCunProofread138791"/>
      <w:r>
        <w:rPr>
          <w:rFonts w:hint="eastAsia" w:ascii="宋体" w:hAnsi="宋体" w:eastAsia="宋体"/>
          <w:sz w:val="24"/>
          <w:szCs w:val="24"/>
          <w:u w:val="thick" w:color="FF0000"/>
          <w:shd w:val="clear"/>
        </w:rPr>
        <w:t>收</w:t>
      </w:r>
      <w:bookmarkEnd w:id="95"/>
      <w:r>
        <w:rPr>
          <w:rFonts w:hint="eastAsia" w:ascii="宋体" w:hAnsi="宋体" w:eastAsia="宋体"/>
          <w:sz w:val="24"/>
          <w:szCs w:val="24"/>
        </w:rPr>
        <w:t>款适合于中国人个性定制的人工关节系统，有21项专利。那么在这里面转化的成果是有5000万元，获得了三类注册证，2023年11月获批已经上市，这是通过创新器械的审批通道获得的。</w:t>
      </w:r>
    </w:p>
    <w:p w14:paraId="043E641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第四个研究成果是新型可降解金属材料固定植入物及配套器械的研发，它是围绕着可降解的新合金植入材料，这是我们运动医学团队完成的，已经完成了三期</w:t>
      </w:r>
      <w:bookmarkStart w:id="96" w:name="FunCunProofread140374"/>
      <w:r>
        <w:rPr>
          <w:rFonts w:hint="eastAsia" w:ascii="宋体" w:hAnsi="宋体" w:eastAsia="宋体"/>
          <w:sz w:val="24"/>
          <w:szCs w:val="24"/>
          <w:lang w:eastAsia="zh-CN"/>
        </w:rPr>
        <w:t>临床试验</w:t>
      </w:r>
      <w:bookmarkEnd w:id="96"/>
      <w:r>
        <w:rPr>
          <w:rFonts w:hint="eastAsia" w:ascii="宋体" w:hAnsi="宋体" w:eastAsia="宋体"/>
          <w:sz w:val="24"/>
          <w:szCs w:val="24"/>
        </w:rPr>
        <w:t>，并且孵化了一家初创公司。</w:t>
      </w:r>
    </w:p>
    <w:p w14:paraId="68933DC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第五个研究成果，大家都知道生殖医学里面90%产品都是</w:t>
      </w:r>
      <w:bookmarkStart w:id="97" w:name="FunCunProofread140933"/>
      <w:r>
        <w:rPr>
          <w:rFonts w:hint="eastAsia" w:ascii="宋体" w:hAnsi="宋体" w:eastAsia="宋体"/>
          <w:sz w:val="24"/>
          <w:szCs w:val="24"/>
          <w:u w:val="thick" w:color="FF0000"/>
          <w:shd w:val="clear"/>
        </w:rPr>
        <w:t>来自</w:t>
      </w:r>
      <w:bookmarkStart w:id="98" w:name="FunCunProofread140951"/>
      <w:r>
        <w:rPr>
          <w:rFonts w:hint="eastAsia" w:ascii="宋体" w:hAnsi="宋体" w:eastAsia="宋体"/>
          <w:sz w:val="24"/>
          <w:szCs w:val="24"/>
          <w:u w:val="thick" w:color="FF0000"/>
          <w:shd w:val="clear"/>
        </w:rPr>
        <w:t>于</w:t>
      </w:r>
      <w:bookmarkEnd w:id="97"/>
      <w:bookmarkEnd w:id="98"/>
      <w:r>
        <w:rPr>
          <w:rFonts w:hint="eastAsia" w:ascii="宋体" w:hAnsi="宋体" w:eastAsia="宋体"/>
          <w:sz w:val="24"/>
          <w:szCs w:val="24"/>
        </w:rPr>
        <w:t>进口，我们生殖医学团队发明了19项专利，在这个过程中</w:t>
      </w:r>
      <w:bookmarkStart w:id="99" w:name="FunCunProofread141362"/>
      <w:r>
        <w:rPr>
          <w:rFonts w:hint="eastAsia" w:ascii="宋体" w:hAnsi="宋体" w:eastAsia="宋体"/>
          <w:sz w:val="24"/>
          <w:szCs w:val="24"/>
          <w:u w:val="thick" w:color="FF0000"/>
          <w:shd w:val="clear"/>
        </w:rPr>
        <w:t>系列</w:t>
      </w:r>
      <w:bookmarkEnd w:id="99"/>
      <w:r>
        <w:rPr>
          <w:rFonts w:hint="eastAsia" w:ascii="宋体" w:hAnsi="宋体" w:eastAsia="宋体"/>
          <w:sz w:val="24"/>
          <w:szCs w:val="24"/>
        </w:rPr>
        <w:t>解决了仿生、控冰、冻存系列产品，累计金额达到3000万元。</w:t>
      </w:r>
    </w:p>
    <w:p w14:paraId="73B57FD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高水平成果向高质量转型，大家会看到，2024年我们授权专利达到了580项，申请专利481项，发明授权专利219项，也产生了非常好的成果，累计转化300余项，资金金额超过</w:t>
      </w:r>
      <w:bookmarkStart w:id="100" w:name="FunCunProofread142524"/>
      <w:r>
        <w:rPr>
          <w:rFonts w:hint="eastAsia" w:ascii="宋体" w:hAnsi="宋体" w:eastAsia="宋体"/>
          <w:sz w:val="24"/>
          <w:szCs w:val="24"/>
          <w:u w:val="thick" w:color="FF0000"/>
          <w:shd w:val="clear"/>
        </w:rPr>
        <w:t>2.8</w:t>
      </w:r>
      <w:bookmarkStart w:id="101" w:name="FunCunProofread142551"/>
      <w:r>
        <w:rPr>
          <w:rFonts w:hint="eastAsia" w:ascii="宋体" w:hAnsi="宋体" w:eastAsia="宋体"/>
          <w:sz w:val="24"/>
          <w:szCs w:val="24"/>
          <w:u w:val="thick" w:color="FF0000"/>
          <w:shd w:val="clear"/>
        </w:rPr>
        <w:t>亿</w:t>
      </w:r>
      <w:bookmarkEnd w:id="100"/>
      <w:bookmarkEnd w:id="101"/>
      <w:r>
        <w:rPr>
          <w:rFonts w:hint="eastAsia" w:ascii="宋体" w:hAnsi="宋体" w:eastAsia="宋体"/>
          <w:sz w:val="24"/>
          <w:szCs w:val="24"/>
        </w:rPr>
        <w:t>。在这里面特别值得一提的是，有16项中国三类医疗器械注册证，有3项FDA孤儿药许可</w:t>
      </w:r>
      <w:bookmarkStart w:id="102" w:name="FunCunProofread142971"/>
      <w:r>
        <w:rPr>
          <w:rFonts w:hint="eastAsia" w:ascii="宋体" w:hAnsi="宋体" w:eastAsia="宋体"/>
          <w:sz w:val="24"/>
          <w:szCs w:val="24"/>
          <w:u w:val="thick" w:color="FF0000"/>
          <w:shd w:val="clear"/>
        </w:rPr>
        <w:t>，</w:t>
      </w:r>
      <w:bookmarkEnd w:id="102"/>
      <w:r>
        <w:rPr>
          <w:rFonts w:hint="eastAsia" w:ascii="宋体" w:hAnsi="宋体" w:eastAsia="宋体"/>
          <w:sz w:val="24"/>
          <w:szCs w:val="24"/>
        </w:rPr>
        <w:t>14项二类医疗注册证。</w:t>
      </w:r>
    </w:p>
    <w:p w14:paraId="14F71E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面我给大家简单介绍一下，我们作为大学附属医院在国际产学研合作如何做的。第一个作为大学附属医院如何开展国际方面的合作，一是要有原始技术，二是我们要与院企进一步合作，联合研发高端设备，助推国内设备走向国际市场，三是主动走出去，搭建国际协作技术平台，输出理念，助力国家战略。对于原始技术创新我们有两个经典实践案例。</w:t>
      </w:r>
    </w:p>
    <w:p w14:paraId="674E46F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第一个是从0-1遗传性视网膜</w:t>
      </w:r>
      <w:bookmarkStart w:id="103" w:name="FunCunProofread144804"/>
      <w:r>
        <w:rPr>
          <w:rFonts w:hint="eastAsia" w:ascii="宋体" w:hAnsi="宋体" w:eastAsia="宋体"/>
          <w:sz w:val="24"/>
          <w:szCs w:val="24"/>
          <w:u w:val="thick" w:color="FF0000"/>
          <w:shd w:val="clear"/>
        </w:rPr>
        <w:t>、遗传性</w:t>
      </w:r>
      <w:bookmarkEnd w:id="103"/>
      <w:r>
        <w:rPr>
          <w:rFonts w:hint="eastAsia" w:ascii="宋体" w:hAnsi="宋体" w:eastAsia="宋体"/>
          <w:sz w:val="24"/>
          <w:szCs w:val="24"/>
        </w:rPr>
        <w:t>病变的基因治疗药物，这样的药物在全球首个进行了</w:t>
      </w:r>
      <w:r>
        <w:rPr>
          <w:rFonts w:hint="eastAsia" w:ascii="宋体" w:hAnsi="宋体" w:eastAsia="宋体" w:cs="宋体"/>
          <w:sz w:val="24"/>
          <w:szCs w:val="24"/>
        </w:rPr>
        <w:t>Ⅲ</w:t>
      </w:r>
      <w:r>
        <w:rPr>
          <w:rFonts w:hint="eastAsia" w:ascii="宋体" w:hAnsi="宋体" w:eastAsia="宋体"/>
          <w:sz w:val="24"/>
          <w:szCs w:val="24"/>
        </w:rPr>
        <w:t>期</w:t>
      </w:r>
      <w:bookmarkStart w:id="104" w:name="FunCunProofread145094"/>
      <w:r>
        <w:rPr>
          <w:rFonts w:hint="eastAsia" w:ascii="宋体" w:hAnsi="宋体" w:eastAsia="宋体"/>
          <w:sz w:val="24"/>
          <w:szCs w:val="24"/>
          <w:lang w:eastAsia="zh-CN"/>
        </w:rPr>
        <w:t>临床试验</w:t>
      </w:r>
      <w:bookmarkEnd w:id="104"/>
      <w:r>
        <w:rPr>
          <w:rFonts w:hint="eastAsia" w:ascii="宋体" w:hAnsi="宋体" w:eastAsia="宋体"/>
          <w:sz w:val="24"/>
          <w:szCs w:val="24"/>
        </w:rPr>
        <w:t>，获得了美国</w:t>
      </w:r>
      <w:bookmarkStart w:id="105" w:name="FunCunProofread145192"/>
      <w:r>
        <w:rPr>
          <w:rFonts w:hint="eastAsia" w:ascii="宋体" w:hAnsi="宋体" w:eastAsia="宋体"/>
          <w:sz w:val="24"/>
          <w:szCs w:val="24"/>
          <w:u w:val="thick" w:color="FF0000"/>
          <w:shd w:val="clear"/>
        </w:rPr>
        <w:t>三个</w:t>
      </w:r>
      <w:bookmarkEnd w:id="105"/>
      <w:r>
        <w:rPr>
          <w:rFonts w:hint="eastAsia" w:ascii="宋体" w:hAnsi="宋体" w:eastAsia="宋体"/>
          <w:sz w:val="24"/>
          <w:szCs w:val="24"/>
        </w:rPr>
        <w:t>FDA孤儿药资格授权。2024年11月份获批了中国CDE</w:t>
      </w:r>
      <w:r>
        <w:rPr>
          <w:rFonts w:hint="eastAsia" w:ascii="宋体" w:hAnsi="宋体" w:eastAsia="宋体" w:cs="宋体"/>
          <w:sz w:val="24"/>
          <w:szCs w:val="24"/>
        </w:rPr>
        <w:t>Ⅲ</w:t>
      </w:r>
      <w:r>
        <w:rPr>
          <w:rFonts w:hint="eastAsia" w:ascii="宋体" w:hAnsi="宋体" w:eastAsia="宋体"/>
          <w:sz w:val="24"/>
          <w:szCs w:val="24"/>
        </w:rPr>
        <w:t>期</w:t>
      </w:r>
      <w:bookmarkStart w:id="106" w:name="FunCunProofread145514"/>
      <w:r>
        <w:rPr>
          <w:rFonts w:hint="eastAsia" w:ascii="宋体" w:hAnsi="宋体" w:eastAsia="宋体"/>
          <w:sz w:val="24"/>
          <w:szCs w:val="24"/>
          <w:u w:val="thick" w:color="FF0000"/>
          <w:shd w:val="clear"/>
        </w:rPr>
        <w:t>临床实验</w:t>
      </w:r>
      <w:bookmarkEnd w:id="106"/>
      <w:r>
        <w:rPr>
          <w:rFonts w:hint="eastAsia" w:ascii="宋体" w:hAnsi="宋体" w:eastAsia="宋体"/>
          <w:sz w:val="24"/>
          <w:szCs w:val="24"/>
        </w:rPr>
        <w:t>，2025年同步在欧洲、美国、欧盟</w:t>
      </w:r>
      <w:bookmarkStart w:id="107" w:name="FunCunProofread145731"/>
      <w:r>
        <w:rPr>
          <w:rFonts w:hint="eastAsia" w:ascii="宋体" w:hAnsi="宋体" w:eastAsia="宋体"/>
          <w:sz w:val="24"/>
          <w:szCs w:val="24"/>
          <w:u w:val="thick" w:color="FF0000"/>
          <w:shd w:val="clear"/>
        </w:rPr>
        <w:t>等</w:t>
      </w:r>
      <w:bookmarkEnd w:id="107"/>
      <w:r>
        <w:rPr>
          <w:rFonts w:hint="eastAsia" w:ascii="宋体" w:hAnsi="宋体" w:eastAsia="宋体"/>
          <w:sz w:val="24"/>
          <w:szCs w:val="24"/>
        </w:rPr>
        <w:t>等国家</w:t>
      </w:r>
      <w:bookmarkStart w:id="108" w:name="FunCunProofread145761"/>
      <w:r>
        <w:rPr>
          <w:rFonts w:hint="eastAsia" w:ascii="宋体" w:hAnsi="宋体" w:eastAsia="宋体"/>
          <w:sz w:val="24"/>
          <w:szCs w:val="24"/>
          <w:u w:val="thick" w:color="FF0000"/>
          <w:shd w:val="clear"/>
        </w:rPr>
        <w:t>来</w:t>
      </w:r>
      <w:bookmarkEnd w:id="108"/>
      <w:r>
        <w:rPr>
          <w:rFonts w:hint="eastAsia" w:ascii="宋体" w:hAnsi="宋体" w:eastAsia="宋体"/>
          <w:sz w:val="24"/>
          <w:szCs w:val="24"/>
        </w:rPr>
        <w:t>进行临床注册实验。</w:t>
      </w:r>
    </w:p>
    <w:p w14:paraId="41066E8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在这个过程里面另外一个是原创的AI国际应用，大家都知道，女性生殖力健康评估系统在国际上是缺乏的，我们的生殖医学团队利用AI技术，全球首款卵巢储备评估和预测工具诞生，它入选了</w:t>
      </w:r>
      <w:r>
        <w:rPr>
          <w:rFonts w:ascii="宋体" w:hAnsi="宋体" w:eastAsia="宋体"/>
          <w:i/>
          <w:iCs/>
          <w:sz w:val="24"/>
          <w:szCs w:val="24"/>
        </w:rPr>
        <w:t>The Innovation</w:t>
      </w:r>
      <w:r>
        <w:rPr>
          <w:rFonts w:hint="eastAsia" w:ascii="宋体" w:hAnsi="宋体" w:eastAsia="宋体"/>
          <w:sz w:val="24"/>
          <w:szCs w:val="24"/>
        </w:rPr>
        <w:t>杂志2023年全球十大进展之一，</w:t>
      </w:r>
      <w:bookmarkStart w:id="109" w:name="FunCunProofread147052"/>
      <w:r>
        <w:rPr>
          <w:rFonts w:hint="eastAsia" w:ascii="宋体" w:hAnsi="宋体" w:eastAsia="宋体"/>
          <w:sz w:val="24"/>
          <w:szCs w:val="24"/>
          <w:u w:val="thick" w:color="FF0000"/>
          <w:shd w:val="clear"/>
        </w:rPr>
        <w:t>所以</w:t>
      </w:r>
      <w:bookmarkEnd w:id="109"/>
      <w:bookmarkStart w:id="110" w:name="FunCunProofread147072"/>
      <w:r>
        <w:rPr>
          <w:rFonts w:hint="eastAsia" w:ascii="宋体" w:hAnsi="宋体" w:eastAsia="宋体"/>
          <w:sz w:val="24"/>
          <w:szCs w:val="24"/>
          <w:u w:val="thick" w:color="FF0000"/>
          <w:shd w:val="clear"/>
        </w:rPr>
        <w:t>现在</w:t>
      </w:r>
      <w:bookmarkEnd w:id="110"/>
      <w:r>
        <w:rPr>
          <w:rFonts w:hint="eastAsia" w:ascii="宋体" w:hAnsi="宋体" w:eastAsia="宋体"/>
          <w:sz w:val="24"/>
          <w:szCs w:val="24"/>
        </w:rPr>
        <w:t>在多家医院</w:t>
      </w:r>
      <w:bookmarkStart w:id="111" w:name="FunCunProofread147142"/>
      <w:r>
        <w:rPr>
          <w:rFonts w:hint="eastAsia" w:ascii="宋体" w:hAnsi="宋体" w:eastAsia="宋体"/>
          <w:sz w:val="24"/>
          <w:szCs w:val="24"/>
          <w:u w:val="thick" w:color="FF0000"/>
          <w:shd w:val="clear"/>
        </w:rPr>
        <w:t>已经</w:t>
      </w:r>
      <w:bookmarkEnd w:id="111"/>
      <w:r>
        <w:rPr>
          <w:rFonts w:hint="eastAsia" w:ascii="宋体" w:hAnsi="宋体" w:eastAsia="宋体"/>
          <w:sz w:val="24"/>
          <w:szCs w:val="24"/>
        </w:rPr>
        <w:t>开展了全球</w:t>
      </w:r>
      <w:bookmarkStart w:id="112" w:name="FunCunProofread147214"/>
      <w:r>
        <w:rPr>
          <w:rFonts w:hint="eastAsia" w:ascii="宋体" w:hAnsi="宋体" w:eastAsia="宋体"/>
          <w:sz w:val="24"/>
          <w:szCs w:val="24"/>
          <w:u w:val="thick" w:color="FF0000"/>
          <w:shd w:val="clear"/>
        </w:rPr>
        <w:t>临床实验</w:t>
      </w:r>
      <w:bookmarkEnd w:id="112"/>
      <w:bookmarkStart w:id="113" w:name="FunCunProofread147252"/>
      <w:r>
        <w:rPr>
          <w:rFonts w:hint="eastAsia" w:ascii="宋体" w:hAnsi="宋体" w:eastAsia="宋体"/>
          <w:sz w:val="24"/>
          <w:szCs w:val="24"/>
          <w:u w:val="thick" w:color="FF0000"/>
          <w:shd w:val="clear"/>
        </w:rPr>
        <w:t>注册</w:t>
      </w:r>
      <w:bookmarkEnd w:id="113"/>
      <w:r>
        <w:rPr>
          <w:rFonts w:hint="eastAsia" w:ascii="宋体" w:hAnsi="宋体" w:eastAsia="宋体"/>
          <w:sz w:val="24"/>
          <w:szCs w:val="24"/>
        </w:rPr>
        <w:t>。</w:t>
      </w:r>
    </w:p>
    <w:p w14:paraId="2ECA9B8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院企合作方面，我们助力国产高端设备国际推广，第一个经典案例是与联影集团联合研发的，30厘米大孔径足踝柔性线圈，这样一个线圈解决了世界性脊骨关节难题，提高了成像质量，目前在全球已经发货80套。</w:t>
      </w:r>
    </w:p>
    <w:p w14:paraId="2DBDD1F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第二个经典案例是我们长段骨金属3D打印骨缺损修复</w:t>
      </w:r>
      <w:bookmarkStart w:id="114" w:name="FunCunProofread148781"/>
      <w:r>
        <w:rPr>
          <w:rFonts w:hint="eastAsia" w:ascii="宋体" w:hAnsi="宋体" w:eastAsia="宋体"/>
          <w:sz w:val="24"/>
          <w:szCs w:val="24"/>
          <w:u w:val="thick" w:color="FF0000"/>
          <w:shd w:val="clear"/>
        </w:rPr>
        <w:t>体</w:t>
      </w:r>
      <w:bookmarkEnd w:id="114"/>
      <w:r>
        <w:rPr>
          <w:rFonts w:hint="eastAsia" w:ascii="宋体" w:hAnsi="宋体" w:eastAsia="宋体"/>
          <w:sz w:val="24"/>
          <w:szCs w:val="24"/>
        </w:rPr>
        <w:t>系统，是与爱康宜诚来进行合作的，2023年进行注册上市</w:t>
      </w:r>
      <w:bookmarkStart w:id="115" w:name="FunCunProofread149061"/>
      <w:r>
        <w:rPr>
          <w:rFonts w:hint="eastAsia" w:ascii="宋体" w:hAnsi="宋体" w:eastAsia="宋体"/>
          <w:sz w:val="24"/>
          <w:szCs w:val="24"/>
          <w:u w:val="thick" w:color="FF0000"/>
          <w:shd w:val="clear"/>
        </w:rPr>
        <w:t>，</w:t>
      </w:r>
      <w:bookmarkEnd w:id="115"/>
      <w:r>
        <w:rPr>
          <w:rFonts w:hint="eastAsia" w:ascii="宋体" w:hAnsi="宋体" w:eastAsia="宋体"/>
          <w:sz w:val="24"/>
          <w:szCs w:val="24"/>
        </w:rPr>
        <w:t>长段骨在国际上的难题在国内首先实现，并且在国际上能够得到推广，现在也有150例病人完成注册。</w:t>
      </w:r>
    </w:p>
    <w:p w14:paraId="662C48C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w:t>
      </w:r>
    </w:p>
    <w:p w14:paraId="4BF174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作为大学附属医院，从临床问题出发，做有组织、有价值的产学研合作，作为北京大学附属医院，全国高质量发展试点医院，有能力、有责任，也会引领产学研合作。</w:t>
      </w:r>
    </w:p>
    <w:p w14:paraId="5156A14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感谢大会邀请，祝大家有一个愉快周末，谢谢大家！</w:t>
      </w:r>
    </w:p>
    <w:p w14:paraId="21597642">
      <w:pPr>
        <w:spacing w:line="360" w:lineRule="auto"/>
        <w:ind w:firstLine="480" w:firstLineChars="200"/>
        <w:rPr>
          <w:rFonts w:ascii="宋体" w:hAnsi="宋体" w:eastAsia="宋体"/>
          <w:sz w:val="24"/>
          <w:szCs w:val="24"/>
        </w:rPr>
      </w:pPr>
    </w:p>
    <w:p w14:paraId="0B4ECD1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 张璋：感谢付卫先生的精彩分享。人类健康领域的产学研合作潜力巨大，相信我们更加紧密的国际科技合作，必然会为我们人类健康福祉的提升带来更多的想象力和空间。</w:t>
      </w:r>
    </w:p>
    <w:p w14:paraId="691FD5E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中日企业的协同创新发展也备受关注。有请日本欧力士(中国)实业控股有限公司中日产业开发一部总监陈磊，为我们带来《理创大赛推动中日企业协同创新合作新模式》的演讲，欢迎陈磊先生！</w:t>
      </w:r>
    </w:p>
    <w:p w14:paraId="60AFD27B">
      <w:pPr>
        <w:spacing w:line="360" w:lineRule="auto"/>
        <w:ind w:firstLine="480" w:firstLineChars="200"/>
        <w:rPr>
          <w:rFonts w:ascii="宋体" w:hAnsi="宋体" w:eastAsia="宋体"/>
          <w:sz w:val="24"/>
          <w:szCs w:val="24"/>
        </w:rPr>
      </w:pPr>
    </w:p>
    <w:p w14:paraId="055F0A18">
      <w:pPr>
        <w:spacing w:line="360" w:lineRule="auto"/>
        <w:ind w:firstLine="480" w:firstLineChars="200"/>
        <w:rPr>
          <w:rFonts w:ascii="宋体" w:hAnsi="宋体" w:eastAsia="宋体"/>
          <w:sz w:val="24"/>
          <w:szCs w:val="24"/>
        </w:rPr>
      </w:pPr>
      <w:r>
        <w:rPr>
          <w:rFonts w:hint="eastAsia" w:ascii="宋体" w:hAnsi="宋体" w:eastAsia="宋体"/>
          <w:sz w:val="24"/>
          <w:szCs w:val="24"/>
        </w:rPr>
        <w:t>陈磊：感谢主办方！各位嘉宾、各位来宾，大家下午好！我是欧力士（中国）实业控股有限公司的陈磊，今天我跟大家分享我们通过理创大赛来推进中日企业协同合作创新的业务拓展模式。</w:t>
      </w:r>
    </w:p>
    <w:p w14:paraId="7E041ADB">
      <w:pPr>
        <w:spacing w:line="360" w:lineRule="auto"/>
        <w:ind w:firstLine="480" w:firstLineChars="200"/>
        <w:rPr>
          <w:rFonts w:ascii="宋体" w:hAnsi="宋体" w:eastAsia="宋体"/>
          <w:sz w:val="24"/>
          <w:szCs w:val="24"/>
        </w:rPr>
      </w:pPr>
      <w:r>
        <w:rPr>
          <w:rFonts w:hint="eastAsia" w:ascii="宋体" w:hAnsi="宋体" w:eastAsia="宋体"/>
          <w:sz w:val="24"/>
          <w:szCs w:val="24"/>
        </w:rPr>
        <w:t>首先简单介绍一下欧力士集团。</w:t>
      </w:r>
    </w:p>
    <w:p w14:paraId="01517B52">
      <w:pPr>
        <w:spacing w:line="360" w:lineRule="auto"/>
        <w:ind w:firstLine="480" w:firstLineChars="200"/>
        <w:rPr>
          <w:rFonts w:ascii="宋体" w:hAnsi="宋体" w:eastAsia="宋体"/>
          <w:sz w:val="24"/>
          <w:szCs w:val="24"/>
        </w:rPr>
      </w:pPr>
      <w:r>
        <w:rPr>
          <w:rFonts w:hint="eastAsia" w:ascii="宋体" w:hAnsi="宋体" w:eastAsia="宋体"/>
          <w:sz w:val="24"/>
          <w:szCs w:val="24"/>
        </w:rPr>
        <w:t>欧力士集团成立于1964年，总部位于日本东京，是全球最大的综合金融服务集团之一，目前在全球30多个国家和地区，为数百万家客户提供服务。集团主要的业务覆盖金融和实业的数十个领域，主要业务包括银行、保险、资产管理、投资银行、租赁、环保新能源等。</w:t>
      </w:r>
    </w:p>
    <w:p w14:paraId="24FF7DCA">
      <w:pPr>
        <w:spacing w:line="360" w:lineRule="auto"/>
        <w:ind w:firstLine="480" w:firstLineChars="200"/>
        <w:rPr>
          <w:rFonts w:ascii="宋体" w:hAnsi="宋体" w:eastAsia="宋体"/>
          <w:sz w:val="24"/>
          <w:szCs w:val="24"/>
        </w:rPr>
      </w:pPr>
      <w:bookmarkStart w:id="116" w:name="FunCunProofread156082"/>
      <w:r>
        <w:rPr>
          <w:rFonts w:hint="eastAsia" w:ascii="宋体" w:hAnsi="宋体" w:eastAsia="宋体"/>
          <w:sz w:val="24"/>
          <w:szCs w:val="24"/>
          <w:u w:val="thick" w:color="FF0000"/>
          <w:shd w:val="clear"/>
        </w:rPr>
        <w:t>截止</w:t>
      </w:r>
      <w:bookmarkEnd w:id="116"/>
      <w:r>
        <w:rPr>
          <w:rFonts w:hint="eastAsia" w:ascii="宋体" w:hAnsi="宋体" w:eastAsia="宋体"/>
          <w:sz w:val="24"/>
          <w:szCs w:val="24"/>
        </w:rPr>
        <w:t>3月末，欧力士集团在</w:t>
      </w:r>
      <w:bookmarkStart w:id="117" w:name="FunCunProofread156201"/>
      <w:r>
        <w:rPr>
          <w:rFonts w:hint="eastAsia" w:ascii="宋体" w:hAnsi="宋体" w:eastAsia="宋体"/>
          <w:sz w:val="24"/>
          <w:szCs w:val="24"/>
          <w:u w:val="thick" w:color="FF0000"/>
          <w:shd w:val="clear"/>
        </w:rPr>
        <w:t>管</w:t>
      </w:r>
      <w:bookmarkEnd w:id="117"/>
      <w:r>
        <w:rPr>
          <w:rFonts w:hint="eastAsia" w:ascii="宋体" w:hAnsi="宋体" w:eastAsia="宋体"/>
          <w:sz w:val="24"/>
          <w:szCs w:val="24"/>
        </w:rPr>
        <w:t>的资产超过4500亿美金，欧力士也是积极拓展中国业务，1971年就在</w:t>
      </w:r>
      <w:r>
        <w:rPr>
          <w:rFonts w:hint="eastAsia" w:ascii="宋体" w:hAnsi="宋体" w:eastAsia="宋体"/>
          <w:sz w:val="24"/>
          <w:szCs w:val="24"/>
          <w:lang w:eastAsia="zh-CN"/>
        </w:rPr>
        <w:t>中国</w:t>
      </w:r>
      <w:r>
        <w:rPr>
          <w:rFonts w:hint="eastAsia" w:ascii="宋体" w:hAnsi="宋体" w:eastAsia="宋体"/>
          <w:sz w:val="24"/>
          <w:szCs w:val="24"/>
        </w:rPr>
        <w:t>香港设立了第一家海外子公司，1981年我们和中信集团设立了当时中国的第一个融资租赁公司，之后通过金融服务投资，不断拓展中国业务。截至去年3月底，欧力士集团在大中华区的资产规模超过40亿美元，拥有1000余名员工。</w:t>
      </w:r>
    </w:p>
    <w:p w14:paraId="27F32EBB">
      <w:pPr>
        <w:spacing w:line="360" w:lineRule="auto"/>
        <w:ind w:firstLine="480" w:firstLineChars="200"/>
        <w:rPr>
          <w:rFonts w:ascii="宋体" w:hAnsi="宋体" w:eastAsia="宋体"/>
          <w:sz w:val="24"/>
          <w:szCs w:val="24"/>
        </w:rPr>
      </w:pPr>
      <w:r>
        <w:rPr>
          <w:rFonts w:hint="eastAsia" w:ascii="宋体" w:hAnsi="宋体" w:eastAsia="宋体"/>
          <w:sz w:val="24"/>
          <w:szCs w:val="24"/>
        </w:rPr>
        <w:t>2021年，我们把中国区的产业运营总部设置到青岛，通过金融+产业运营+投资，不断推进中日产业的合作。</w:t>
      </w:r>
    </w:p>
    <w:p w14:paraId="532FF3EE">
      <w:pPr>
        <w:spacing w:line="360" w:lineRule="auto"/>
        <w:ind w:firstLine="480" w:firstLineChars="200"/>
        <w:rPr>
          <w:rFonts w:ascii="宋体" w:hAnsi="宋体" w:eastAsia="宋体"/>
          <w:sz w:val="24"/>
          <w:szCs w:val="24"/>
        </w:rPr>
      </w:pPr>
      <w:r>
        <w:rPr>
          <w:rFonts w:hint="eastAsia" w:ascii="宋体" w:hAnsi="宋体" w:eastAsia="宋体"/>
          <w:sz w:val="24"/>
          <w:szCs w:val="24"/>
        </w:rPr>
        <w:t>中日产业合作当中，目前中日企业的创新合作服务，是我们重点拓展的业务之一，我们把这个创新合作作为重点，主要是通过两方面来考量。</w:t>
      </w:r>
    </w:p>
    <w:p w14:paraId="74CF3E64">
      <w:pPr>
        <w:spacing w:line="360" w:lineRule="auto"/>
        <w:ind w:firstLine="480" w:firstLineChars="200"/>
        <w:rPr>
          <w:rFonts w:ascii="宋体" w:hAnsi="宋体" w:eastAsia="宋体"/>
          <w:sz w:val="24"/>
          <w:szCs w:val="24"/>
        </w:rPr>
      </w:pPr>
      <w:r>
        <w:rPr>
          <w:rFonts w:hint="eastAsia" w:ascii="宋体" w:hAnsi="宋体" w:eastAsia="宋体"/>
          <w:sz w:val="24"/>
          <w:szCs w:val="24"/>
        </w:rPr>
        <w:t>从宏观来讲，日本企业拥有大量的全球领先的基础技术，中国企业拥有全球最大规模的应用市场场景和开发能力，中日企业在科创领域有巨大的互补性和合作潜力。</w:t>
      </w:r>
    </w:p>
    <w:p w14:paraId="247335F2">
      <w:pPr>
        <w:spacing w:line="360" w:lineRule="auto"/>
        <w:ind w:firstLine="480" w:firstLineChars="200"/>
        <w:rPr>
          <w:rFonts w:ascii="宋体" w:hAnsi="宋体" w:eastAsia="宋体"/>
          <w:sz w:val="24"/>
          <w:szCs w:val="24"/>
        </w:rPr>
      </w:pPr>
      <w:r>
        <w:rPr>
          <w:rFonts w:hint="eastAsia" w:ascii="宋体" w:hAnsi="宋体" w:eastAsia="宋体"/>
          <w:sz w:val="24"/>
          <w:szCs w:val="24"/>
        </w:rPr>
        <w:t>从微观来讲，我们</w:t>
      </w:r>
      <w:bookmarkStart w:id="118" w:name="FunCunProofread159672"/>
      <w:r>
        <w:rPr>
          <w:rFonts w:hint="eastAsia" w:ascii="宋体" w:hAnsi="宋体" w:eastAsia="宋体"/>
          <w:sz w:val="24"/>
          <w:szCs w:val="24"/>
          <w:u w:val="thick" w:color="FF0000"/>
          <w:shd w:val="clear"/>
        </w:rPr>
        <w:t>我们</w:t>
      </w:r>
      <w:bookmarkEnd w:id="118"/>
      <w:r>
        <w:rPr>
          <w:rFonts w:hint="eastAsia" w:ascii="宋体" w:hAnsi="宋体" w:eastAsia="宋体"/>
          <w:sz w:val="24"/>
          <w:szCs w:val="24"/>
        </w:rPr>
        <w:t>留意到2018年、2019年之后，很多大型的日本高科技公司在中国设立了创新中心，把日本的技术结合中国市场，不断地去做相结合的新产品的开发，包括市场拓展。</w:t>
      </w:r>
    </w:p>
    <w:p w14:paraId="251240D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在2018年、2019年之后，我们也协助日本的一些大企业在中国进行了一些新技术、新市场的拓展，但我们也发现这个潜力</w:t>
      </w:r>
      <w:bookmarkStart w:id="119" w:name="FunCunProofread161034"/>
      <w:r>
        <w:rPr>
          <w:rFonts w:hint="eastAsia" w:ascii="宋体" w:hAnsi="宋体" w:eastAsia="宋体"/>
          <w:sz w:val="24"/>
          <w:szCs w:val="24"/>
          <w:u w:val="thick" w:color="FF0000"/>
          <w:shd w:val="clear"/>
        </w:rPr>
        <w:t>非常巨大</w:t>
      </w:r>
      <w:bookmarkEnd w:id="119"/>
      <w:r>
        <w:rPr>
          <w:rFonts w:hint="eastAsia" w:ascii="宋体" w:hAnsi="宋体" w:eastAsia="宋体"/>
          <w:sz w:val="24"/>
          <w:szCs w:val="24"/>
        </w:rPr>
        <w:t>，但实施过程当中并不是特别容易，需要双方在技术合作，包括在市场合作，包括具体的落地方面需要进行充分的沟通。</w:t>
      </w:r>
    </w:p>
    <w:p w14:paraId="5D1A1770">
      <w:pPr>
        <w:spacing w:line="360" w:lineRule="auto"/>
        <w:ind w:firstLine="480" w:firstLineChars="200"/>
        <w:rPr>
          <w:rFonts w:ascii="宋体" w:hAnsi="宋体" w:eastAsia="宋体"/>
          <w:sz w:val="24"/>
          <w:szCs w:val="24"/>
        </w:rPr>
      </w:pPr>
      <w:r>
        <w:rPr>
          <w:rFonts w:hint="eastAsia" w:ascii="宋体" w:hAnsi="宋体" w:eastAsia="宋体"/>
          <w:sz w:val="24"/>
          <w:szCs w:val="24"/>
        </w:rPr>
        <w:t>我们也在不断探索通过什么样的业务模式能够推进更多的日本企业和中国企业进行合作，在这之后我们开始留意到有理创大赛这样一个形式，2022年、2023年我们协助举办理创大赛，在2024年我们和5家日本企业联合主办了理创大赛。</w:t>
      </w:r>
    </w:p>
    <w:p w14:paraId="05FFDC7E">
      <w:pPr>
        <w:spacing w:line="360" w:lineRule="auto"/>
        <w:ind w:firstLine="480" w:firstLineChars="200"/>
        <w:rPr>
          <w:rFonts w:ascii="宋体" w:hAnsi="宋体" w:eastAsia="宋体"/>
          <w:sz w:val="24"/>
          <w:szCs w:val="24"/>
        </w:rPr>
      </w:pPr>
      <w:r>
        <w:rPr>
          <w:rFonts w:hint="eastAsia" w:ascii="宋体" w:hAnsi="宋体" w:eastAsia="宋体"/>
          <w:sz w:val="24"/>
          <w:szCs w:val="24"/>
        </w:rPr>
        <w:t>理创大赛是2021年由理光集团发起的，经过三年的不断拓展，2022年理光联合索尼和村田合作，2023年在日中电工也加入了联合主办方，在不断地合作，2024年我们加上理光、索尼、村田、日中电工、和合电机共同主办，目前已经成为中日之间科创合作领域规模最大、最有影响力的活动。</w:t>
      </w:r>
    </w:p>
    <w:p w14:paraId="71E53508">
      <w:pPr>
        <w:spacing w:line="360" w:lineRule="auto"/>
        <w:ind w:firstLine="480" w:firstLineChars="200"/>
        <w:rPr>
          <w:rFonts w:ascii="宋体" w:hAnsi="宋体" w:eastAsia="宋体"/>
          <w:sz w:val="24"/>
          <w:szCs w:val="24"/>
        </w:rPr>
      </w:pPr>
      <w:r>
        <w:rPr>
          <w:rFonts w:hint="eastAsia" w:ascii="宋体" w:hAnsi="宋体" w:eastAsia="宋体"/>
          <w:sz w:val="24"/>
          <w:szCs w:val="24"/>
        </w:rPr>
        <w:t>2024年的活动是从6月开始启动，一直到2025年1月份，大概</w:t>
      </w:r>
      <w:bookmarkStart w:id="120" w:name="FunCunProofread164386"/>
      <w:r>
        <w:rPr>
          <w:rFonts w:hint="eastAsia" w:ascii="宋体" w:hAnsi="宋体" w:eastAsia="宋体"/>
          <w:sz w:val="24"/>
          <w:szCs w:val="24"/>
          <w:u w:val="thick" w:color="FF0000"/>
          <w:shd w:val="clear"/>
        </w:rPr>
        <w:t>超过半年</w:t>
      </w:r>
      <w:bookmarkStart w:id="121" w:name="FunCunProofread164422"/>
      <w:r>
        <w:rPr>
          <w:rFonts w:hint="eastAsia" w:ascii="宋体" w:hAnsi="宋体" w:eastAsia="宋体"/>
          <w:sz w:val="24"/>
          <w:szCs w:val="24"/>
          <w:u w:val="thick" w:color="FF0000"/>
          <w:shd w:val="clear"/>
        </w:rPr>
        <w:t>以上</w:t>
      </w:r>
      <w:bookmarkEnd w:id="120"/>
      <w:bookmarkEnd w:id="121"/>
      <w:r>
        <w:rPr>
          <w:rFonts w:hint="eastAsia" w:ascii="宋体" w:hAnsi="宋体" w:eastAsia="宋体"/>
          <w:sz w:val="24"/>
          <w:szCs w:val="24"/>
        </w:rPr>
        <w:t>的时间。大概分为四个阶段，一是从6</w:t>
      </w:r>
      <w:bookmarkStart w:id="122" w:name="FunCunProofread164611"/>
      <w:r>
        <w:rPr>
          <w:rFonts w:hint="eastAsia" w:ascii="宋体" w:hAnsi="宋体" w:eastAsia="宋体"/>
          <w:sz w:val="24"/>
          <w:szCs w:val="24"/>
          <w:u w:val="thick" w:color="FF0000"/>
          <w:shd w:val="clear"/>
        </w:rPr>
        <w:t>-</w:t>
      </w:r>
      <w:bookmarkEnd w:id="122"/>
      <w:r>
        <w:rPr>
          <w:rFonts w:hint="eastAsia" w:ascii="宋体" w:hAnsi="宋体" w:eastAsia="宋体"/>
          <w:sz w:val="24"/>
          <w:szCs w:val="24"/>
        </w:rPr>
        <w:t>8</w:t>
      </w:r>
      <w:bookmarkStart w:id="123" w:name="FunCunProofread164631"/>
      <w:r>
        <w:rPr>
          <w:rFonts w:hint="eastAsia" w:ascii="宋体" w:hAnsi="宋体" w:eastAsia="宋体"/>
          <w:sz w:val="24"/>
          <w:szCs w:val="24"/>
          <w:u w:val="thick" w:color="FF0000"/>
          <w:shd w:val="clear"/>
        </w:rPr>
        <w:t>月</w:t>
      </w:r>
      <w:bookmarkEnd w:id="123"/>
      <w:r>
        <w:rPr>
          <w:rFonts w:hint="eastAsia" w:ascii="宋体" w:hAnsi="宋体" w:eastAsia="宋体"/>
          <w:sz w:val="24"/>
          <w:szCs w:val="24"/>
        </w:rPr>
        <w:t>准备，我们进行了一些赛事的宣传，包括中方参与企业的合作</w:t>
      </w:r>
      <w:bookmarkStart w:id="124" w:name="FunCunProofread164912"/>
      <w:r>
        <w:rPr>
          <w:rFonts w:hint="eastAsia" w:ascii="宋体" w:hAnsi="宋体" w:eastAsia="宋体"/>
          <w:sz w:val="24"/>
          <w:szCs w:val="24"/>
          <w:u w:val="thick" w:color="FF0000"/>
          <w:shd w:val="clear"/>
        </w:rPr>
        <w:t>募集</w:t>
      </w:r>
      <w:bookmarkEnd w:id="124"/>
      <w:r>
        <w:rPr>
          <w:rFonts w:hint="eastAsia" w:ascii="宋体" w:hAnsi="宋体" w:eastAsia="宋体"/>
          <w:sz w:val="24"/>
          <w:szCs w:val="24"/>
        </w:rPr>
        <w:t>。二是从8</w:t>
      </w:r>
      <w:bookmarkStart w:id="125" w:name="FunCunProofread164981"/>
      <w:r>
        <w:rPr>
          <w:rFonts w:hint="eastAsia" w:ascii="宋体" w:hAnsi="宋体" w:eastAsia="宋体"/>
          <w:sz w:val="24"/>
          <w:szCs w:val="24"/>
          <w:u w:val="thick" w:color="FF0000"/>
          <w:shd w:val="clear"/>
        </w:rPr>
        <w:t>-</w:t>
      </w:r>
      <w:bookmarkEnd w:id="125"/>
      <w:r>
        <w:rPr>
          <w:rFonts w:hint="eastAsia" w:ascii="宋体" w:hAnsi="宋体" w:eastAsia="宋体"/>
          <w:sz w:val="24"/>
          <w:szCs w:val="24"/>
        </w:rPr>
        <w:t>10月我们在青岛、在苏州、在深圳、在北京进行了4个地方城市的预赛。三是我们到12月底之前不断推进，进入决赛的中方企业和日方进行产学研的技术合作交流，深化他们合作的方案。四是在1月份我们进行了决赛。</w:t>
      </w:r>
    </w:p>
    <w:p w14:paraId="4D99425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w:t>
      </w:r>
      <w:bookmarkStart w:id="126" w:name="FunCunProofread167093"/>
      <w:r>
        <w:rPr>
          <w:rFonts w:hint="eastAsia" w:ascii="宋体" w:hAnsi="宋体" w:eastAsia="宋体"/>
          <w:sz w:val="24"/>
          <w:szCs w:val="24"/>
          <w:u w:val="thick" w:color="FF0000"/>
          <w:shd w:val="clear"/>
        </w:rPr>
        <w:t>类似</w:t>
      </w:r>
      <w:bookmarkStart w:id="127" w:name="FunCunProofread167111"/>
      <w:r>
        <w:rPr>
          <w:rFonts w:hint="eastAsia" w:ascii="宋体" w:hAnsi="宋体" w:eastAsia="宋体"/>
          <w:sz w:val="24"/>
          <w:szCs w:val="24"/>
          <w:u w:val="thick" w:color="FF0000"/>
          <w:shd w:val="clear"/>
        </w:rPr>
        <w:t>像</w:t>
      </w:r>
      <w:bookmarkEnd w:id="126"/>
      <w:bookmarkEnd w:id="127"/>
      <w:r>
        <w:rPr>
          <w:rFonts w:hint="eastAsia" w:ascii="宋体" w:hAnsi="宋体" w:eastAsia="宋体"/>
          <w:sz w:val="24"/>
          <w:szCs w:val="24"/>
        </w:rPr>
        <w:t>智能仓储盘点平台，包括FVV体积捕捉技术等，这些都是已经相对成熟的技术。还有在海外，</w:t>
      </w:r>
      <w:bookmarkStart w:id="128" w:name="FunCunProofread167541"/>
      <w:r>
        <w:rPr>
          <w:rFonts w:hint="eastAsia" w:ascii="宋体" w:hAnsi="宋体" w:eastAsia="宋体"/>
          <w:sz w:val="24"/>
          <w:szCs w:val="24"/>
          <w:u w:val="thick" w:color="FF0000"/>
          <w:shd w:val="clear"/>
        </w:rPr>
        <w:t>在</w:t>
      </w:r>
      <w:bookmarkEnd w:id="128"/>
      <w:r>
        <w:rPr>
          <w:rFonts w:hint="eastAsia" w:ascii="宋体" w:hAnsi="宋体" w:eastAsia="宋体"/>
          <w:sz w:val="24"/>
          <w:szCs w:val="24"/>
        </w:rPr>
        <w:t>日本已经完成了</w:t>
      </w:r>
      <w:bookmarkStart w:id="129" w:name="FunCunProofread167624"/>
      <w:r>
        <w:rPr>
          <w:rFonts w:hint="eastAsia" w:ascii="宋体" w:hAnsi="宋体" w:eastAsia="宋体"/>
          <w:sz w:val="24"/>
          <w:szCs w:val="24"/>
          <w:u w:val="thick" w:color="FF0000"/>
          <w:shd w:val="clear"/>
        </w:rPr>
        <w:t>基础技术</w:t>
      </w:r>
      <w:bookmarkEnd w:id="129"/>
      <w:r>
        <w:rPr>
          <w:rFonts w:hint="eastAsia" w:ascii="宋体" w:hAnsi="宋体" w:eastAsia="宋体"/>
          <w:sz w:val="24"/>
          <w:szCs w:val="24"/>
        </w:rPr>
        <w:t>研发，但是正在探索应用场景，比如说柔性传感器等。</w:t>
      </w:r>
    </w:p>
    <w:p w14:paraId="7C3C8546">
      <w:pPr>
        <w:spacing w:line="360" w:lineRule="auto"/>
        <w:ind w:firstLine="480" w:firstLineChars="200"/>
        <w:rPr>
          <w:rFonts w:ascii="宋体" w:hAnsi="宋体" w:eastAsia="宋体"/>
          <w:sz w:val="24"/>
          <w:szCs w:val="24"/>
        </w:rPr>
      </w:pPr>
      <w:r>
        <w:rPr>
          <w:rFonts w:hint="eastAsia" w:ascii="宋体" w:hAnsi="宋体" w:eastAsia="宋体"/>
          <w:sz w:val="24"/>
          <w:szCs w:val="24"/>
        </w:rPr>
        <w:t>围绕这16个技术，我们募集中方企业来参与大赛，中方企业包括</w:t>
      </w:r>
      <w:bookmarkStart w:id="130" w:name="FunCunProofread168201"/>
      <w:r>
        <w:rPr>
          <w:rFonts w:hint="eastAsia" w:ascii="宋体" w:hAnsi="宋体" w:eastAsia="宋体"/>
          <w:sz w:val="24"/>
          <w:szCs w:val="24"/>
          <w:u w:val="thick" w:color="FF0000"/>
          <w:shd w:val="clear"/>
        </w:rPr>
        <w:t>有</w:t>
      </w:r>
      <w:bookmarkEnd w:id="130"/>
      <w:r>
        <w:rPr>
          <w:rFonts w:hint="eastAsia" w:ascii="宋体" w:hAnsi="宋体" w:eastAsia="宋体"/>
          <w:sz w:val="24"/>
          <w:szCs w:val="24"/>
        </w:rPr>
        <w:t>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w:t>
      </w:r>
    </w:p>
    <w:p w14:paraId="73AF19A8">
      <w:pPr>
        <w:spacing w:line="360" w:lineRule="auto"/>
        <w:ind w:firstLine="480" w:firstLineChars="200"/>
        <w:rPr>
          <w:rFonts w:ascii="宋体" w:hAnsi="宋体" w:eastAsia="宋体"/>
          <w:sz w:val="24"/>
          <w:szCs w:val="24"/>
        </w:rPr>
      </w:pPr>
      <w:r>
        <w:rPr>
          <w:rFonts w:hint="eastAsia" w:ascii="宋体" w:hAnsi="宋体" w:eastAsia="宋体"/>
          <w:sz w:val="24"/>
          <w:szCs w:val="24"/>
        </w:rPr>
        <w:t>中日企业的合作完全是基于市场化的，包括联合的技术研发、技术授权、联合市场拓展、资本合作等。</w:t>
      </w:r>
    </w:p>
    <w:p w14:paraId="25ADB384">
      <w:pPr>
        <w:spacing w:line="360" w:lineRule="auto"/>
        <w:ind w:firstLine="480" w:firstLineChars="200"/>
        <w:rPr>
          <w:rFonts w:ascii="宋体" w:hAnsi="宋体" w:eastAsia="宋体"/>
          <w:sz w:val="24"/>
          <w:szCs w:val="24"/>
        </w:rPr>
      </w:pPr>
      <w:r>
        <w:rPr>
          <w:rFonts w:hint="eastAsia" w:ascii="宋体" w:hAnsi="宋体" w:eastAsia="宋体"/>
          <w:sz w:val="24"/>
          <w:szCs w:val="24"/>
        </w:rPr>
        <w:t>在2024年，我们重点强化了中型的，销售额大概在几</w:t>
      </w:r>
      <w:bookmarkStart w:id="131" w:name="FunCunProofread169962"/>
      <w:r>
        <w:rPr>
          <w:rFonts w:hint="eastAsia" w:ascii="宋体" w:hAnsi="宋体" w:eastAsia="宋体"/>
          <w:sz w:val="24"/>
          <w:szCs w:val="24"/>
          <w:u w:val="thick" w:color="FF0000"/>
          <w:shd w:val="clear"/>
        </w:rPr>
        <w:t>百万</w:t>
      </w:r>
      <w:bookmarkEnd w:id="131"/>
      <w:bookmarkStart w:id="132" w:name="FunCunProofread169983"/>
      <w:r>
        <w:rPr>
          <w:rFonts w:hint="eastAsia" w:ascii="宋体" w:hAnsi="宋体" w:eastAsia="宋体"/>
          <w:sz w:val="24"/>
          <w:szCs w:val="24"/>
          <w:u w:val="thick" w:color="FF0000"/>
          <w:shd w:val="clear"/>
        </w:rPr>
        <w:t>人民币</w:t>
      </w:r>
      <w:bookmarkEnd w:id="132"/>
      <w:r>
        <w:rPr>
          <w:rFonts w:hint="eastAsia" w:ascii="宋体" w:hAnsi="宋体" w:eastAsia="宋体"/>
          <w:sz w:val="24"/>
          <w:szCs w:val="24"/>
        </w:rPr>
        <w:t>到几个</w:t>
      </w:r>
      <w:bookmarkStart w:id="133" w:name="FunCunProofread170041"/>
      <w:bookmarkStart w:id="134" w:name="FunCunProofread170044"/>
      <w:r>
        <w:rPr>
          <w:rFonts w:hint="eastAsia" w:ascii="宋体" w:hAnsi="宋体" w:eastAsia="宋体"/>
          <w:sz w:val="24"/>
          <w:szCs w:val="24"/>
          <w:u w:val="thick" w:color="FF0000"/>
          <w:shd w:val="clear"/>
        </w:rPr>
        <w:t>亿</w:t>
      </w:r>
      <w:bookmarkEnd w:id="133"/>
      <w:bookmarkStart w:id="135" w:name="FunCunProofread170053"/>
      <w:r>
        <w:rPr>
          <w:rFonts w:hint="eastAsia" w:ascii="宋体" w:hAnsi="宋体" w:eastAsia="宋体"/>
          <w:sz w:val="24"/>
          <w:szCs w:val="24"/>
          <w:u w:val="thick" w:color="FF0000"/>
          <w:shd w:val="clear"/>
        </w:rPr>
        <w:t>人民币</w:t>
      </w:r>
      <w:bookmarkEnd w:id="134"/>
      <w:bookmarkEnd w:id="135"/>
      <w:r>
        <w:rPr>
          <w:rFonts w:hint="eastAsia" w:ascii="宋体" w:hAnsi="宋体" w:eastAsia="宋体"/>
          <w:sz w:val="24"/>
          <w:szCs w:val="24"/>
        </w:rPr>
        <w:t>，中型科技企业和日方企业的合作交流。我们在全国4个赛区，经过我们的传播，信息触达了中国</w:t>
      </w:r>
      <w:bookmarkStart w:id="136" w:name="FunCunProofread170517"/>
      <w:r>
        <w:rPr>
          <w:rFonts w:hint="eastAsia" w:ascii="宋体" w:hAnsi="宋体" w:eastAsia="宋体"/>
          <w:sz w:val="24"/>
          <w:szCs w:val="24"/>
          <w:u w:val="thick" w:color="FF0000"/>
          <w:shd w:val="clear"/>
        </w:rPr>
        <w:t>超过1万家</w:t>
      </w:r>
      <w:bookmarkStart w:id="137" w:name="FunCunProofread170562"/>
      <w:r>
        <w:rPr>
          <w:rFonts w:hint="eastAsia" w:ascii="宋体" w:hAnsi="宋体" w:eastAsia="宋体"/>
          <w:sz w:val="24"/>
          <w:szCs w:val="24"/>
          <w:u w:val="thick" w:color="FF0000"/>
          <w:shd w:val="clear"/>
        </w:rPr>
        <w:t>以上</w:t>
      </w:r>
      <w:bookmarkEnd w:id="136"/>
      <w:bookmarkEnd w:id="137"/>
      <w:r>
        <w:rPr>
          <w:rFonts w:hint="eastAsia" w:ascii="宋体" w:hAnsi="宋体" w:eastAsia="宋体"/>
          <w:sz w:val="24"/>
          <w:szCs w:val="24"/>
        </w:rPr>
        <w:t>的科技类企业，其中超过150家中方企业和我们联系报名参加理创大赛。</w:t>
      </w:r>
    </w:p>
    <w:p w14:paraId="5FA3174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w:t>
      </w:r>
      <w:bookmarkStart w:id="138" w:name="FunCunProofread171942"/>
      <w:r>
        <w:rPr>
          <w:rFonts w:hint="eastAsia" w:ascii="宋体" w:hAnsi="宋体" w:eastAsia="宋体"/>
          <w:sz w:val="24"/>
          <w:szCs w:val="24"/>
          <w:u w:val="thick" w:color="FF0000"/>
          <w:shd w:val="clear"/>
        </w:rPr>
        <w:t>包括</w:t>
      </w:r>
      <w:bookmarkEnd w:id="138"/>
      <w:r>
        <w:rPr>
          <w:rFonts w:hint="eastAsia" w:ascii="宋体" w:hAnsi="宋体" w:eastAsia="宋体"/>
          <w:sz w:val="24"/>
          <w:szCs w:val="24"/>
        </w:rPr>
        <w:t>产业合作交流。</w:t>
      </w:r>
    </w:p>
    <w:p w14:paraId="4020400B">
      <w:pPr>
        <w:spacing w:line="360" w:lineRule="auto"/>
        <w:ind w:firstLine="480" w:firstLineChars="200"/>
        <w:rPr>
          <w:rFonts w:ascii="宋体" w:hAnsi="宋体" w:eastAsia="宋体"/>
          <w:sz w:val="24"/>
          <w:szCs w:val="24"/>
        </w:rPr>
      </w:pPr>
      <w:r>
        <w:rPr>
          <w:rFonts w:hint="eastAsia" w:ascii="宋体" w:hAnsi="宋体" w:eastAsia="宋体"/>
          <w:sz w:val="24"/>
          <w:szCs w:val="24"/>
        </w:rPr>
        <w:t>这是今年</w:t>
      </w:r>
      <w:bookmarkStart w:id="139" w:name="FunCunProofread172084"/>
      <w:r>
        <w:rPr>
          <w:rFonts w:hint="eastAsia" w:ascii="宋体" w:hAnsi="宋体" w:eastAsia="宋体"/>
          <w:sz w:val="24"/>
          <w:szCs w:val="24"/>
          <w:u w:val="thick" w:color="FF0000"/>
          <w:shd w:val="clear"/>
        </w:rPr>
        <w:t>1月8号</w:t>
      </w:r>
      <w:bookmarkEnd w:id="139"/>
      <w:r>
        <w:rPr>
          <w:rFonts w:hint="eastAsia" w:ascii="宋体" w:hAnsi="宋体" w:eastAsia="宋体"/>
          <w:sz w:val="24"/>
          <w:szCs w:val="24"/>
        </w:rPr>
        <w:t>，我们在北京举办的决赛，这个决赛当时引起了中日产业界非常大的关注，包括</w:t>
      </w:r>
      <w:bookmarkStart w:id="140" w:name="FunCunProofread172471"/>
      <w:r>
        <w:rPr>
          <w:rFonts w:hint="eastAsia" w:ascii="宋体" w:hAnsi="宋体" w:eastAsia="宋体"/>
          <w:sz w:val="24"/>
          <w:szCs w:val="24"/>
          <w:u w:val="thick" w:color="FF0000"/>
          <w:shd w:val="clear"/>
        </w:rPr>
        <w:t>像</w:t>
      </w:r>
      <w:bookmarkEnd w:id="140"/>
      <w:r>
        <w:rPr>
          <w:rFonts w:hint="eastAsia" w:ascii="宋体" w:hAnsi="宋体" w:eastAsia="宋体"/>
          <w:sz w:val="24"/>
          <w:szCs w:val="24"/>
        </w:rPr>
        <w:t>日本驻华大使馆的上野公使，以及</w:t>
      </w:r>
      <w:bookmarkStart w:id="141" w:name="FunCunProofread172812"/>
      <w:r>
        <w:rPr>
          <w:rFonts w:hint="eastAsia" w:ascii="宋体" w:hAnsi="宋体" w:eastAsia="宋体"/>
          <w:sz w:val="24"/>
          <w:szCs w:val="24"/>
          <w:u w:val="thick" w:color="FF0000"/>
          <w:shd w:val="clear"/>
        </w:rPr>
        <w:t>包括</w:t>
      </w:r>
      <w:bookmarkEnd w:id="141"/>
      <w:r>
        <w:rPr>
          <w:rFonts w:hint="eastAsia" w:ascii="宋体" w:hAnsi="宋体" w:eastAsia="宋体"/>
          <w:sz w:val="24"/>
          <w:szCs w:val="24"/>
        </w:rPr>
        <w:t>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w:t>
      </w:r>
      <w:bookmarkStart w:id="142" w:name="FunCunProofread173941"/>
      <w:r>
        <w:rPr>
          <w:rFonts w:hint="eastAsia" w:ascii="宋体" w:hAnsi="宋体" w:eastAsia="宋体"/>
          <w:sz w:val="24"/>
          <w:szCs w:val="24"/>
          <w:u w:val="thick" w:color="FF0000"/>
          <w:shd w:val="clear"/>
        </w:rPr>
        <w:t>国</w:t>
      </w:r>
      <w:bookmarkEnd w:id="142"/>
      <w:r>
        <w:rPr>
          <w:rFonts w:hint="eastAsia" w:ascii="宋体" w:hAnsi="宋体" w:eastAsia="宋体"/>
          <w:sz w:val="24"/>
          <w:szCs w:val="24"/>
        </w:rPr>
        <w:t>央企和知名企业参加，在这当中寻找中日产业合作的新的机会。</w:t>
      </w:r>
    </w:p>
    <w:p w14:paraId="081FE1B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最终是三家企业，南京深度智控、优尼科（青岛）、盈科</w:t>
      </w:r>
      <w:bookmarkStart w:id="143" w:name="FunCunProofread174492"/>
      <w:r>
        <w:rPr>
          <w:rFonts w:hint="eastAsia" w:ascii="宋体" w:hAnsi="宋体" w:eastAsia="宋体"/>
          <w:sz w:val="24"/>
          <w:szCs w:val="24"/>
          <w:u w:val="thick" w:color="FF0000"/>
          <w:shd w:val="clear"/>
        </w:rPr>
        <w:t>视训</w:t>
      </w:r>
      <w:bookmarkEnd w:id="143"/>
      <w:r>
        <w:rPr>
          <w:rFonts w:hint="eastAsia" w:ascii="宋体" w:hAnsi="宋体" w:eastAsia="宋体"/>
          <w:sz w:val="24"/>
          <w:szCs w:val="24"/>
        </w:rPr>
        <w:t>（北京）获得了前三名。在这之外，我们也评选了5家优秀技术企业，和日方再进一步深度合作。</w:t>
      </w:r>
    </w:p>
    <w:p w14:paraId="64A3C15C">
      <w:pPr>
        <w:spacing w:line="360" w:lineRule="auto"/>
        <w:ind w:firstLine="480" w:firstLineChars="200"/>
        <w:rPr>
          <w:rFonts w:ascii="宋体" w:hAnsi="宋体" w:eastAsia="宋体"/>
          <w:sz w:val="24"/>
          <w:szCs w:val="24"/>
        </w:rPr>
      </w:pPr>
      <w:r>
        <w:rPr>
          <w:rFonts w:hint="eastAsia" w:ascii="宋体" w:hAnsi="宋体" w:eastAsia="宋体"/>
          <w:sz w:val="24"/>
          <w:szCs w:val="24"/>
        </w:rPr>
        <w:t>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w:t>
      </w:r>
      <w:bookmarkStart w:id="144" w:name="FunCunProofread176261"/>
      <w:r>
        <w:rPr>
          <w:rFonts w:hint="eastAsia" w:ascii="宋体" w:hAnsi="宋体" w:eastAsia="宋体"/>
          <w:sz w:val="24"/>
          <w:szCs w:val="24"/>
          <w:u w:val="thick" w:color="FF0000"/>
          <w:shd w:val="clear"/>
        </w:rPr>
        <w:t>否</w:t>
      </w:r>
      <w:bookmarkEnd w:id="144"/>
      <w:r>
        <w:rPr>
          <w:rFonts w:hint="eastAsia" w:ascii="宋体" w:hAnsi="宋体" w:eastAsia="宋体"/>
          <w:sz w:val="24"/>
          <w:szCs w:val="24"/>
        </w:rPr>
        <w:t>是安全的，恒河电机这次在理创大赛拿出的是比较类似的，恒河电机有个光纤传感器，它最大的可以在60公里的长度范围之内监测到每一米温度有</w:t>
      </w:r>
      <w:bookmarkStart w:id="145" w:name="FunCunProofread176925"/>
      <w:r>
        <w:rPr>
          <w:rFonts w:hint="eastAsia" w:ascii="宋体" w:hAnsi="宋体" w:eastAsia="宋体"/>
          <w:sz w:val="24"/>
          <w:szCs w:val="24"/>
          <w:u w:val="thick" w:color="FF0000"/>
          <w:shd w:val="clear"/>
        </w:rPr>
        <w:t>0.02度</w:t>
      </w:r>
      <w:bookmarkEnd w:id="145"/>
      <w:r>
        <w:rPr>
          <w:rFonts w:hint="eastAsia" w:ascii="宋体" w:hAnsi="宋体" w:eastAsia="宋体"/>
          <w:sz w:val="24"/>
          <w:szCs w:val="24"/>
        </w:rPr>
        <w:t>的变化，上海这家公司也是结合恒河的技术，在原来超声检测的基础上，以超声+温度联合的形式，可以对皮带生产设备进行更加稳固的安全监测。</w:t>
      </w:r>
    </w:p>
    <w:p w14:paraId="4BA83570">
      <w:pPr>
        <w:spacing w:line="360" w:lineRule="auto"/>
        <w:ind w:firstLine="480" w:firstLineChars="200"/>
        <w:rPr>
          <w:rFonts w:ascii="宋体" w:hAnsi="宋体" w:eastAsia="宋体"/>
          <w:sz w:val="24"/>
          <w:szCs w:val="24"/>
        </w:rPr>
      </w:pPr>
      <w:r>
        <w:rPr>
          <w:rFonts w:hint="eastAsia" w:ascii="宋体" w:hAnsi="宋体" w:eastAsia="宋体"/>
          <w:sz w:val="24"/>
          <w:szCs w:val="24"/>
        </w:rPr>
        <w:t>理创大赛也是通过日本的基础技术和中国市场需求不断地相互结合，来产生新的产品，进一步拓展双方的合作。</w:t>
      </w:r>
    </w:p>
    <w:p w14:paraId="39C7CEDD">
      <w:pPr>
        <w:spacing w:line="360" w:lineRule="auto"/>
        <w:ind w:firstLine="480" w:firstLineChars="200"/>
        <w:rPr>
          <w:rFonts w:ascii="宋体" w:hAnsi="宋体" w:eastAsia="宋体"/>
          <w:sz w:val="24"/>
          <w:szCs w:val="24"/>
        </w:rPr>
      </w:pPr>
      <w:r>
        <w:rPr>
          <w:rFonts w:hint="eastAsia" w:ascii="宋体" w:hAnsi="宋体" w:eastAsia="宋体"/>
          <w:sz w:val="24"/>
          <w:szCs w:val="24"/>
        </w:rPr>
        <w:t>理创大赛在国内，无论是在分赛区，包括决赛，也得到了国内媒体的关注，在决赛的时候包括像中新网、财新、中国科学网等很多媒体进行了报道。大赛之后，《环球时报》以大篇幅报道了理创大赛</w:t>
      </w:r>
      <w:bookmarkStart w:id="146" w:name="FunCunProofread179001"/>
      <w:r>
        <w:rPr>
          <w:rFonts w:hint="eastAsia" w:ascii="宋体" w:hAnsi="宋体" w:eastAsia="宋体"/>
          <w:sz w:val="24"/>
          <w:szCs w:val="24"/>
          <w:u w:val="thick" w:color="FF0000"/>
          <w:shd w:val="clear"/>
        </w:rPr>
        <w:t>，</w:t>
      </w:r>
      <w:bookmarkEnd w:id="146"/>
      <w:r>
        <w:rPr>
          <w:rFonts w:hint="eastAsia" w:ascii="宋体" w:hAnsi="宋体" w:eastAsia="宋体"/>
          <w:sz w:val="24"/>
          <w:szCs w:val="24"/>
        </w:rPr>
        <w:t>以及中日企业探索新的合作方式。</w:t>
      </w:r>
    </w:p>
    <w:p w14:paraId="5F9D7D5D">
      <w:pPr>
        <w:spacing w:line="360" w:lineRule="auto"/>
        <w:ind w:firstLine="480" w:firstLineChars="200"/>
        <w:rPr>
          <w:rFonts w:ascii="宋体" w:hAnsi="宋体" w:eastAsia="宋体"/>
          <w:sz w:val="24"/>
          <w:szCs w:val="24"/>
        </w:rPr>
      </w:pPr>
      <w:r>
        <w:rPr>
          <w:rFonts w:hint="eastAsia" w:ascii="宋体" w:hAnsi="宋体" w:eastAsia="宋体"/>
          <w:sz w:val="24"/>
          <w:szCs w:val="24"/>
        </w:rPr>
        <w:t>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w:t>
      </w:r>
      <w:bookmarkStart w:id="147" w:name="FunCunProofread180203"/>
      <w:r>
        <w:rPr>
          <w:rFonts w:hint="eastAsia" w:ascii="宋体" w:hAnsi="宋体" w:eastAsia="宋体"/>
          <w:sz w:val="24"/>
          <w:szCs w:val="24"/>
          <w:u w:val="thick" w:color="FF0000"/>
          <w:shd w:val="clear"/>
        </w:rPr>
        <w:t>、包括</w:t>
      </w:r>
      <w:bookmarkEnd w:id="147"/>
      <w:r>
        <w:rPr>
          <w:rFonts w:hint="eastAsia" w:ascii="宋体" w:hAnsi="宋体" w:eastAsia="宋体"/>
          <w:sz w:val="24"/>
          <w:szCs w:val="24"/>
        </w:rPr>
        <w:t>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w:t>
      </w:r>
    </w:p>
    <w:p w14:paraId="5CA8D8D0">
      <w:pPr>
        <w:spacing w:line="360" w:lineRule="auto"/>
        <w:ind w:firstLine="480" w:firstLineChars="200"/>
        <w:rPr>
          <w:rFonts w:ascii="宋体" w:hAnsi="宋体" w:eastAsia="宋体"/>
          <w:sz w:val="24"/>
          <w:szCs w:val="24"/>
        </w:rPr>
      </w:pPr>
      <w:r>
        <w:rPr>
          <w:rFonts w:hint="eastAsia" w:ascii="宋体" w:hAnsi="宋体" w:eastAsia="宋体"/>
          <w:sz w:val="24"/>
          <w:szCs w:val="24"/>
        </w:rPr>
        <w:t>今年理创大赛也会进一步举办，我们也在和这5家日方企业在探讨，今年能不能更好地不限定技术，我们只是限定细分的领域，来推进中日企业更加灵活、更加深入的合作。</w:t>
      </w:r>
    </w:p>
    <w:p w14:paraId="55A6684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以上是我的分享，谢谢！</w:t>
      </w:r>
    </w:p>
    <w:p w14:paraId="092824F8">
      <w:pPr>
        <w:spacing w:line="360" w:lineRule="auto"/>
        <w:ind w:firstLine="480" w:firstLineChars="200"/>
        <w:rPr>
          <w:rFonts w:hint="eastAsia" w:ascii="宋体" w:hAnsi="宋体" w:eastAsia="宋体"/>
          <w:sz w:val="24"/>
          <w:szCs w:val="24"/>
        </w:rPr>
      </w:pPr>
    </w:p>
    <w:p w14:paraId="2A12ED2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 张璋：感谢陈磊总的分享。理创大赛不仅为中日企业合作搭建了平台，同样在产业端也在积极拓展，和我们国内创新企业的一种新型的合作模式，我们也特别期待2025年理创大赛能够获得更多的丰硕成果。</w:t>
      </w:r>
    </w:p>
    <w:p w14:paraId="26297AA6">
      <w:pPr>
        <w:spacing w:line="360" w:lineRule="auto"/>
        <w:ind w:firstLine="480" w:firstLineChars="200"/>
        <w:rPr>
          <w:rFonts w:ascii="宋体" w:hAnsi="宋体" w:eastAsia="宋体"/>
          <w:sz w:val="24"/>
          <w:szCs w:val="24"/>
        </w:rPr>
      </w:pPr>
      <w:r>
        <w:rPr>
          <w:rFonts w:hint="eastAsia" w:ascii="宋体" w:hAnsi="宋体" w:eastAsia="宋体"/>
          <w:sz w:val="24"/>
          <w:szCs w:val="24"/>
        </w:rPr>
        <w:t>金砖国家在科技领域的合作日益紧密。也是</w:t>
      </w:r>
      <w:bookmarkStart w:id="148" w:name="FunCunProofread183371"/>
      <w:r>
        <w:rPr>
          <w:rFonts w:hint="eastAsia" w:ascii="宋体" w:hAnsi="宋体" w:eastAsia="宋体"/>
          <w:sz w:val="24"/>
          <w:szCs w:val="24"/>
          <w:u w:val="thick" w:color="FF0000"/>
          <w:shd w:val="clear"/>
        </w:rPr>
        <w:t>由</w:t>
      </w:r>
      <w:bookmarkEnd w:id="148"/>
      <w:r>
        <w:rPr>
          <w:rFonts w:hint="eastAsia" w:ascii="宋体" w:hAnsi="宋体" w:eastAsia="宋体"/>
          <w:sz w:val="24"/>
          <w:szCs w:val="24"/>
        </w:rPr>
        <w:t>我们今天所聚焦的亚太这个专题方向高度契合，借此机会，我向各位汇报一下NICTC（北京国际技术交易联盟）开展金砖国家创新合作的一些情况，希望未来有更多的合作可以和各位深入开展。</w:t>
      </w:r>
    </w:p>
    <w:p w14:paraId="2928E59A">
      <w:pPr>
        <w:spacing w:line="360" w:lineRule="auto"/>
        <w:ind w:firstLine="480" w:firstLineChars="200"/>
        <w:rPr>
          <w:rFonts w:ascii="宋体" w:hAnsi="宋体" w:eastAsia="宋体"/>
          <w:sz w:val="24"/>
          <w:szCs w:val="24"/>
        </w:rPr>
      </w:pPr>
      <w:r>
        <w:rPr>
          <w:rFonts w:hint="eastAsia" w:ascii="宋体" w:hAnsi="宋体" w:eastAsia="宋体"/>
          <w:sz w:val="24"/>
          <w:szCs w:val="24"/>
        </w:rPr>
        <w:t>我来报告一下金砖国家科技创新合作和金砖国家技术转移中心的情况。</w:t>
      </w:r>
    </w:p>
    <w:p w14:paraId="3C40B0D9">
      <w:pPr>
        <w:spacing w:line="360" w:lineRule="auto"/>
        <w:ind w:firstLine="480" w:firstLineChars="200"/>
        <w:rPr>
          <w:rFonts w:ascii="宋体" w:hAnsi="宋体" w:eastAsia="宋体"/>
          <w:sz w:val="24"/>
          <w:szCs w:val="24"/>
        </w:rPr>
      </w:pPr>
      <w:bookmarkStart w:id="149" w:name="FunCunProofread184587"/>
      <w:r>
        <w:rPr>
          <w:rFonts w:hint="eastAsia" w:ascii="宋体" w:hAnsi="宋体" w:eastAsia="宋体"/>
          <w:sz w:val="24"/>
          <w:szCs w:val="24"/>
          <w:u w:val="thick" w:color="FF0000"/>
          <w:shd w:val="clear"/>
        </w:rPr>
        <w:t>先介绍一下</w:t>
      </w:r>
      <w:bookmarkStart w:id="150" w:name="FunCunProofread184632"/>
      <w:r>
        <w:rPr>
          <w:rFonts w:hint="eastAsia" w:ascii="宋体" w:hAnsi="宋体" w:eastAsia="宋体"/>
          <w:sz w:val="24"/>
          <w:szCs w:val="24"/>
          <w:u w:val="thick" w:color="FF0000"/>
          <w:shd w:val="clear"/>
        </w:rPr>
        <w:t>我们</w:t>
      </w:r>
      <w:bookmarkEnd w:id="149"/>
      <w:bookmarkEnd w:id="150"/>
      <w:r>
        <w:rPr>
          <w:rFonts w:hint="eastAsia" w:ascii="宋体" w:hAnsi="宋体" w:eastAsia="宋体"/>
          <w:sz w:val="24"/>
          <w:szCs w:val="24"/>
        </w:rPr>
        <w:t>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w:t>
      </w:r>
      <w:bookmarkStart w:id="151" w:name="FunCunProofread185891"/>
      <w:r>
        <w:rPr>
          <w:rFonts w:hint="eastAsia" w:ascii="宋体" w:hAnsi="宋体" w:eastAsia="宋体"/>
          <w:sz w:val="24"/>
          <w:szCs w:val="24"/>
          <w:u w:val="thick" w:color="FF0000"/>
          <w:shd w:val="clear"/>
        </w:rPr>
        <w:t>去</w:t>
      </w:r>
      <w:bookmarkEnd w:id="151"/>
      <w:r>
        <w:rPr>
          <w:rFonts w:hint="eastAsia" w:ascii="宋体" w:hAnsi="宋体" w:eastAsia="宋体"/>
          <w:sz w:val="24"/>
          <w:szCs w:val="24"/>
        </w:rPr>
        <w:t>委托的政府间国际科技合作机制化工作，金砖国家技术转移中心就是其中之一，我们也建立了覆盖到56个国家、928个海外高校、科研院所技术转移办公室的协作网络。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w:t>
      </w:r>
    </w:p>
    <w:p w14:paraId="00B42188">
      <w:pPr>
        <w:spacing w:line="360" w:lineRule="auto"/>
        <w:ind w:firstLine="480" w:firstLineChars="200"/>
        <w:rPr>
          <w:rFonts w:ascii="宋体" w:hAnsi="宋体" w:eastAsia="宋体"/>
          <w:sz w:val="24"/>
          <w:szCs w:val="24"/>
        </w:rPr>
      </w:pPr>
      <w:r>
        <w:rPr>
          <w:rFonts w:hint="eastAsia" w:ascii="宋体" w:hAnsi="宋体" w:eastAsia="宋体"/>
          <w:sz w:val="24"/>
          <w:szCs w:val="24"/>
        </w:rPr>
        <w:t>回到我们今天聚焦的话题，简单介绍一下金砖国家的科技创新合作机遇。</w:t>
      </w:r>
    </w:p>
    <w:p w14:paraId="303ABE46">
      <w:pPr>
        <w:spacing w:line="360" w:lineRule="auto"/>
        <w:ind w:firstLine="480" w:firstLineChars="200"/>
        <w:rPr>
          <w:rFonts w:ascii="宋体" w:hAnsi="宋体" w:eastAsia="宋体"/>
          <w:sz w:val="24"/>
          <w:szCs w:val="24"/>
        </w:rPr>
      </w:pPr>
      <w:r>
        <w:rPr>
          <w:rFonts w:hint="eastAsia" w:ascii="宋体" w:hAnsi="宋体" w:eastAsia="宋体"/>
          <w:sz w:val="24"/>
          <w:szCs w:val="24"/>
        </w:rPr>
        <w:t>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w:t>
      </w:r>
      <w:bookmarkStart w:id="152" w:name="FunCunProofread189741"/>
      <w:r>
        <w:rPr>
          <w:rFonts w:hint="eastAsia" w:ascii="宋体" w:hAnsi="宋体" w:eastAsia="宋体"/>
          <w:sz w:val="24"/>
          <w:szCs w:val="24"/>
          <w:u w:val="thick" w:color="FF0000"/>
          <w:shd w:val="clear"/>
        </w:rPr>
        <w:t>在</w:t>
      </w:r>
      <w:bookmarkEnd w:id="152"/>
      <w:r>
        <w:rPr>
          <w:rFonts w:hint="eastAsia" w:ascii="宋体" w:hAnsi="宋体" w:eastAsia="宋体"/>
          <w:sz w:val="24"/>
          <w:szCs w:val="24"/>
        </w:rPr>
        <w:t>共同推动一系列的重点项目，金砖国家技术转移中心就是其中之一，特别是从去年俄罗斯喀山峰会开始，金砖已经正式扩容，从原来的五国变成现在金砖十国，有新的像阿联酋、埃及、埃塞俄比</w:t>
      </w:r>
      <w:bookmarkStart w:id="153" w:name="FunCunProofread190602"/>
      <w:r>
        <w:rPr>
          <w:rFonts w:hint="eastAsia" w:ascii="宋体" w:hAnsi="宋体" w:eastAsia="宋体"/>
          <w:sz w:val="24"/>
          <w:szCs w:val="24"/>
          <w:u w:val="thick" w:color="FF0000"/>
          <w:shd w:val="clear"/>
        </w:rPr>
        <w:t>亚新</w:t>
      </w:r>
      <w:bookmarkEnd w:id="153"/>
      <w:r>
        <w:rPr>
          <w:rFonts w:hint="eastAsia" w:ascii="宋体" w:hAnsi="宋体" w:eastAsia="宋体"/>
          <w:sz w:val="24"/>
          <w:szCs w:val="24"/>
        </w:rPr>
        <w:t>的发展中大国的参与，无疑未来会有更大的国际代表性和影响力，更加体现了发展中大国在世界舞台上的重要意义，也为新技术、新产品和创新技术在一个高成长性的发展中国家市场得以快速发展，</w:t>
      </w:r>
      <w:bookmarkStart w:id="154" w:name="FunCunProofread191491"/>
      <w:r>
        <w:rPr>
          <w:rFonts w:hint="eastAsia" w:ascii="宋体" w:hAnsi="宋体" w:eastAsia="宋体"/>
          <w:sz w:val="24"/>
          <w:szCs w:val="24"/>
          <w:u w:val="thick" w:color="FF0000"/>
          <w:shd w:val="clear"/>
        </w:rPr>
        <w:t>去</w:t>
      </w:r>
      <w:bookmarkEnd w:id="154"/>
      <w:r>
        <w:rPr>
          <w:rFonts w:hint="eastAsia" w:ascii="宋体" w:hAnsi="宋体" w:eastAsia="宋体"/>
          <w:sz w:val="24"/>
          <w:szCs w:val="24"/>
        </w:rPr>
        <w:t>搭建一个平台。</w:t>
      </w:r>
    </w:p>
    <w:p w14:paraId="2E681001">
      <w:pPr>
        <w:spacing w:line="360" w:lineRule="auto"/>
        <w:ind w:firstLine="480" w:firstLineChars="200"/>
        <w:rPr>
          <w:rFonts w:ascii="宋体" w:hAnsi="宋体" w:eastAsia="宋体"/>
          <w:sz w:val="24"/>
          <w:szCs w:val="24"/>
        </w:rPr>
      </w:pPr>
      <w:r>
        <w:rPr>
          <w:rFonts w:hint="eastAsia" w:ascii="宋体" w:hAnsi="宋体" w:eastAsia="宋体"/>
          <w:sz w:val="24"/>
          <w:szCs w:val="24"/>
        </w:rPr>
        <w:t>扩容的意义有若干方面，包括新的活力和多样性，也创造更多的合作机遇，搭建在贸易联系的加强，包括投资合作的进一步深化。其实金砖的蓝图还会有更加重要的战略意义，包括金砖的结算体系、金砖的自由贸易等，未来也会对国际经济政治格局产生深远的影响。</w:t>
      </w:r>
    </w:p>
    <w:p w14:paraId="147269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我们金砖国家技术转移中心，一直以来是在金砖科技创新合作工作框架下的一个重要工作，上一个指导性文件是在《金砖国家创新合作行动计划（2021</w:t>
      </w:r>
      <w:bookmarkStart w:id="155" w:name="FunCunProofread193441"/>
      <w:r>
        <w:rPr>
          <w:rFonts w:hint="eastAsia" w:ascii="宋体" w:hAnsi="宋体" w:eastAsia="宋体"/>
          <w:sz w:val="24"/>
          <w:szCs w:val="24"/>
          <w:u w:val="thick" w:color="FF0000"/>
          <w:shd w:val="clear"/>
        </w:rPr>
        <w:t>-</w:t>
      </w:r>
      <w:bookmarkEnd w:id="155"/>
      <w:r>
        <w:rPr>
          <w:rFonts w:hint="eastAsia" w:ascii="宋体" w:hAnsi="宋体" w:eastAsia="宋体"/>
          <w:sz w:val="24"/>
          <w:szCs w:val="24"/>
        </w:rPr>
        <w:t>2024）》推动金砖技术转移中心的建设和可行性工作</w:t>
      </w:r>
      <w:bookmarkStart w:id="156" w:name="FunCunProofread193702"/>
      <w:r>
        <w:rPr>
          <w:rFonts w:hint="eastAsia" w:ascii="宋体" w:hAnsi="宋体" w:eastAsia="宋体"/>
          <w:sz w:val="24"/>
          <w:szCs w:val="24"/>
          <w:u w:val="thick" w:color="FF0000"/>
          <w:shd w:val="clear"/>
        </w:rPr>
        <w:t>框架</w:t>
      </w:r>
      <w:bookmarkEnd w:id="156"/>
      <w:r>
        <w:rPr>
          <w:rFonts w:hint="eastAsia" w:ascii="宋体" w:hAnsi="宋体" w:eastAsia="宋体"/>
          <w:sz w:val="24"/>
          <w:szCs w:val="24"/>
        </w:rPr>
        <w:t>。其中包括梳理</w:t>
      </w:r>
      <w:bookmarkStart w:id="157" w:name="FunCunProofread193792"/>
      <w:r>
        <w:rPr>
          <w:rFonts w:hint="eastAsia" w:ascii="宋体" w:hAnsi="宋体" w:eastAsia="宋体"/>
          <w:sz w:val="24"/>
          <w:szCs w:val="24"/>
          <w:u w:val="thick" w:color="FF0000"/>
          <w:shd w:val="clear"/>
        </w:rPr>
        <w:t>和高</w:t>
      </w:r>
      <w:bookmarkEnd w:id="157"/>
      <w:r>
        <w:rPr>
          <w:rFonts w:hint="eastAsia" w:ascii="宋体" w:hAnsi="宋体" w:eastAsia="宋体"/>
          <w:sz w:val="24"/>
          <w:szCs w:val="24"/>
        </w:rPr>
        <w:t>质量的技术需求，推进技术经理人的培养，包括去发布金砖国家一些重点技</w:t>
      </w:r>
      <w:bookmarkStart w:id="158" w:name="FunCunProofread194142"/>
      <w:r>
        <w:rPr>
          <w:rFonts w:hint="eastAsia" w:ascii="宋体" w:hAnsi="宋体" w:eastAsia="宋体"/>
          <w:sz w:val="24"/>
          <w:szCs w:val="24"/>
          <w:u w:val="thick" w:color="FF0000"/>
          <w:shd w:val="clear"/>
        </w:rPr>
        <w:t>术的</w:t>
      </w:r>
      <w:bookmarkEnd w:id="158"/>
      <w:r>
        <w:rPr>
          <w:rFonts w:hint="eastAsia" w:ascii="宋体" w:hAnsi="宋体" w:eastAsia="宋体"/>
          <w:sz w:val="24"/>
          <w:szCs w:val="24"/>
        </w:rPr>
        <w:t>榜单，去推荐一些优先的技术合作项目，包括促进知识产权保护、加强能力建设和拓展技术转移的合作机遇。</w:t>
      </w:r>
    </w:p>
    <w:p w14:paraId="3E93136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金砖国家技术转移中心，虽然在昆明，但我们服务的是国家战略、服务的是全国的科技创新和金砖国家的合作。在2019年巴西圣保罗金砖高级别会议、部长级会议、金砖</w:t>
      </w:r>
      <w:bookmarkStart w:id="159" w:name="FunCunProofread195681"/>
      <w:r>
        <w:rPr>
          <w:rFonts w:hint="eastAsia" w:ascii="宋体" w:hAnsi="宋体" w:eastAsia="宋体"/>
          <w:sz w:val="24"/>
          <w:szCs w:val="24"/>
          <w:u w:val="thick" w:color="FF0000"/>
          <w:shd w:val="clear"/>
        </w:rPr>
        <w:t>的</w:t>
      </w:r>
      <w:bookmarkEnd w:id="159"/>
      <w:r>
        <w:rPr>
          <w:rFonts w:hint="eastAsia" w:ascii="宋体" w:hAnsi="宋体" w:eastAsia="宋体"/>
          <w:sz w:val="24"/>
          <w:szCs w:val="24"/>
        </w:rPr>
        <w:t>工作组会议等一系列框架里都在不断提出加强金砖国家技术转移中心的合作。</w:t>
      </w:r>
    </w:p>
    <w:p w14:paraId="352412BA">
      <w:pPr>
        <w:spacing w:line="360" w:lineRule="auto"/>
        <w:ind w:firstLine="480" w:firstLineChars="200"/>
        <w:rPr>
          <w:rFonts w:ascii="宋体" w:hAnsi="宋体" w:eastAsia="宋体"/>
          <w:sz w:val="24"/>
          <w:szCs w:val="24"/>
        </w:rPr>
      </w:pPr>
      <w:r>
        <w:rPr>
          <w:rFonts w:hint="eastAsia" w:ascii="宋体" w:hAnsi="宋体" w:eastAsia="宋体"/>
          <w:sz w:val="24"/>
          <w:szCs w:val="24"/>
        </w:rPr>
        <w:t>这是金砖国家科技创新创业合作的工作框架，最高级别的决策机制是我们的部长会议，作为常设机制之一，是金砖国家的技术转移中心，同时还有一系列优先领域合作工作组，包括高性能计算、生物医药等。</w:t>
      </w:r>
    </w:p>
    <w:p w14:paraId="5492905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在过去一段时间，金砖国家技术转移中心（中国）推进的工作包括研究报告、对接合作、国际</w:t>
      </w:r>
      <w:bookmarkStart w:id="160" w:name="FunCunProofread197374"/>
      <w:r>
        <w:rPr>
          <w:rFonts w:hint="eastAsia" w:ascii="宋体" w:hAnsi="宋体" w:eastAsia="宋体"/>
          <w:sz w:val="24"/>
          <w:szCs w:val="24"/>
          <w:u w:val="thick" w:color="FF0000"/>
          <w:shd w:val="clear"/>
        </w:rPr>
        <w:t>活动交流</w:t>
      </w:r>
      <w:bookmarkEnd w:id="160"/>
      <w:r>
        <w:rPr>
          <w:rFonts w:hint="eastAsia" w:ascii="宋体" w:hAnsi="宋体" w:eastAsia="宋体"/>
          <w:sz w:val="24"/>
          <w:szCs w:val="24"/>
        </w:rPr>
        <w:t>的举办，特别是技术经理</w:t>
      </w:r>
      <w:bookmarkStart w:id="161" w:name="FunCunProofread197531"/>
      <w:r>
        <w:rPr>
          <w:rFonts w:hint="eastAsia" w:ascii="宋体" w:hAnsi="宋体" w:eastAsia="宋体"/>
          <w:sz w:val="24"/>
          <w:szCs w:val="24"/>
          <w:u w:val="thick" w:color="FF0000"/>
          <w:shd w:val="clear"/>
        </w:rPr>
        <w:t>人</w:t>
      </w:r>
      <w:bookmarkEnd w:id="161"/>
      <w:r>
        <w:rPr>
          <w:rFonts w:hint="eastAsia" w:ascii="宋体" w:hAnsi="宋体" w:eastAsia="宋体"/>
          <w:sz w:val="24"/>
          <w:szCs w:val="24"/>
        </w:rPr>
        <w:t>人才的培养。</w:t>
      </w:r>
    </w:p>
    <w:p w14:paraId="53E79574">
      <w:pPr>
        <w:spacing w:line="360" w:lineRule="auto"/>
        <w:ind w:firstLine="480" w:firstLineChars="200"/>
        <w:rPr>
          <w:rFonts w:ascii="宋体" w:hAnsi="宋体" w:eastAsia="宋体"/>
          <w:sz w:val="24"/>
          <w:szCs w:val="24"/>
        </w:rPr>
      </w:pPr>
      <w:r>
        <w:rPr>
          <w:rFonts w:hint="eastAsia" w:ascii="宋体" w:hAnsi="宋体" w:eastAsia="宋体"/>
          <w:sz w:val="24"/>
          <w:szCs w:val="24"/>
        </w:rPr>
        <w:t>在下一阶段，我们会更加聚焦在知识产权保护、更加深入的合作交流、扩大技术转让的机会，包括为金砖国家的技术转移提供一个共同的数据库，建立一个共同的指标体系。</w:t>
      </w:r>
    </w:p>
    <w:p w14:paraId="680A94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目前我们也积极在拓展，特别是老金砖国家已经有了比较好的合作基础，已经与各地，包括这次我们邀请到参加中关村论坛的，比如南非的研究与创新、管理研究会、南非的西北大学、俄罗斯国立科技大学、印度电子工业协会、中国经济发展促进会、巴西创新与技术论坛，相当于是巴西的技术经理人协会，还有巴西利亚大学，已经有非常好的合作基础。</w:t>
      </w:r>
    </w:p>
    <w:p w14:paraId="230FF4A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w:t>
      </w:r>
      <w:bookmarkStart w:id="162" w:name="FunCunProofread199962"/>
      <w:r>
        <w:rPr>
          <w:rFonts w:hint="eastAsia" w:ascii="宋体" w:hAnsi="宋体" w:eastAsia="宋体"/>
          <w:sz w:val="24"/>
          <w:szCs w:val="24"/>
          <w:u w:val="thick" w:color="FF0000"/>
          <w:shd w:val="clear"/>
        </w:rPr>
        <w:t>预期</w:t>
      </w:r>
      <w:bookmarkEnd w:id="162"/>
      <w:r>
        <w:rPr>
          <w:rFonts w:hint="eastAsia" w:ascii="宋体" w:hAnsi="宋体" w:eastAsia="宋体"/>
          <w:sz w:val="24"/>
          <w:szCs w:val="24"/>
        </w:rPr>
        <w:t>在未来</w:t>
      </w:r>
      <w:bookmarkStart w:id="163" w:name="FunCunProofread200014"/>
      <w:r>
        <w:rPr>
          <w:rFonts w:hint="eastAsia" w:ascii="宋体" w:hAnsi="宋体" w:eastAsia="宋体"/>
          <w:sz w:val="24"/>
          <w:szCs w:val="24"/>
          <w:u w:val="thick" w:color="FF0000"/>
          <w:shd w:val="clear"/>
        </w:rPr>
        <w:t>2-3年</w:t>
      </w:r>
      <w:bookmarkEnd w:id="163"/>
      <w:r>
        <w:rPr>
          <w:rFonts w:hint="eastAsia" w:ascii="宋体" w:hAnsi="宋体" w:eastAsia="宋体"/>
          <w:sz w:val="24"/>
          <w:szCs w:val="24"/>
        </w:rPr>
        <w:t>之内，老金砖和新金砖都完成了金砖国家技术转移中心在金砖成员国里面的建设。</w:t>
      </w:r>
    </w:p>
    <w:p w14:paraId="7051C5B8">
      <w:pPr>
        <w:spacing w:line="360" w:lineRule="auto"/>
        <w:ind w:firstLine="480" w:firstLineChars="200"/>
        <w:rPr>
          <w:rFonts w:ascii="宋体" w:hAnsi="宋体" w:eastAsia="宋体"/>
          <w:sz w:val="24"/>
          <w:szCs w:val="24"/>
        </w:rPr>
      </w:pPr>
      <w:r>
        <w:rPr>
          <w:rFonts w:hint="eastAsia" w:ascii="宋体" w:hAnsi="宋体" w:eastAsia="宋体"/>
          <w:sz w:val="24"/>
          <w:szCs w:val="24"/>
        </w:rPr>
        <w:t>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w:t>
      </w:r>
      <w:bookmarkStart w:id="164" w:name="FunCunProofread201402"/>
      <w:r>
        <w:rPr>
          <w:rFonts w:hint="eastAsia" w:ascii="宋体" w:hAnsi="宋体" w:eastAsia="宋体"/>
          <w:sz w:val="24"/>
          <w:szCs w:val="24"/>
          <w:u w:val="thick" w:color="FF0000"/>
          <w:shd w:val="clear"/>
        </w:rPr>
        <w:t>项。</w:t>
      </w:r>
      <w:bookmarkEnd w:id="164"/>
    </w:p>
    <w:p w14:paraId="13279F16">
      <w:pPr>
        <w:spacing w:line="360" w:lineRule="auto"/>
        <w:ind w:firstLine="480" w:firstLineChars="200"/>
        <w:rPr>
          <w:rFonts w:ascii="宋体" w:hAnsi="宋体" w:eastAsia="宋体"/>
          <w:sz w:val="24"/>
          <w:szCs w:val="24"/>
        </w:rPr>
      </w:pPr>
      <w:r>
        <w:rPr>
          <w:rFonts w:hint="eastAsia" w:ascii="宋体" w:hAnsi="宋体" w:eastAsia="宋体"/>
          <w:sz w:val="24"/>
          <w:szCs w:val="24"/>
        </w:rPr>
        <w:t>这是我们为培养人才和构建技术经理人的知识体系</w:t>
      </w:r>
      <w:bookmarkStart w:id="165" w:name="FunCunProofread201651"/>
      <w:r>
        <w:rPr>
          <w:rFonts w:hint="eastAsia" w:ascii="宋体" w:hAnsi="宋体" w:eastAsia="宋体"/>
          <w:sz w:val="24"/>
          <w:szCs w:val="24"/>
          <w:u w:val="thick" w:color="FF0000"/>
          <w:shd w:val="clear"/>
        </w:rPr>
        <w:t>去</w:t>
      </w:r>
      <w:bookmarkEnd w:id="165"/>
      <w:r>
        <w:rPr>
          <w:rFonts w:hint="eastAsia" w:ascii="宋体" w:hAnsi="宋体" w:eastAsia="宋体"/>
          <w:sz w:val="24"/>
          <w:szCs w:val="24"/>
        </w:rPr>
        <w:t>搭建的一个知识体系框架。</w:t>
      </w:r>
    </w:p>
    <w:p w14:paraId="4443B9AC">
      <w:pPr>
        <w:spacing w:line="360" w:lineRule="auto"/>
        <w:ind w:firstLine="480" w:firstLineChars="200"/>
        <w:rPr>
          <w:rFonts w:ascii="宋体" w:hAnsi="宋体" w:eastAsia="宋体"/>
          <w:sz w:val="24"/>
          <w:szCs w:val="24"/>
        </w:rPr>
      </w:pPr>
      <w:r>
        <w:rPr>
          <w:rFonts w:hint="eastAsia" w:ascii="宋体" w:hAnsi="宋体" w:eastAsia="宋体"/>
          <w:sz w:val="24"/>
          <w:szCs w:val="24"/>
        </w:rPr>
        <w:t>这是我们目前计划中的金砖技术转移专业人才能力评价的框架。</w:t>
      </w:r>
    </w:p>
    <w:p w14:paraId="7D2339D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以上就是对金砖国家技术转移中心的基本情况进行的分享，也非常希望各位能和金砖国家技术转移中心进行更加紧密的合作。</w:t>
      </w:r>
    </w:p>
    <w:p w14:paraId="5A339F9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接下来我们将进入签约仪式环节。</w:t>
      </w:r>
    </w:p>
    <w:p w14:paraId="097EE14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本次签约将开启中关村与中东地区科技创新合作的崭新篇章</w:t>
      </w:r>
      <w:bookmarkStart w:id="166" w:name="FunCunProofread203062"/>
      <w:r>
        <w:rPr>
          <w:rFonts w:hint="eastAsia" w:ascii="宋体" w:hAnsi="宋体" w:eastAsia="宋体"/>
          <w:sz w:val="24"/>
          <w:szCs w:val="24"/>
          <w:u w:val="thick" w:color="FF0000"/>
          <w:shd w:val="clear"/>
        </w:rPr>
        <w:t>，。</w:t>
      </w:r>
      <w:bookmarkEnd w:id="166"/>
    </w:p>
    <w:p w14:paraId="6394AD0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接下来，让我们以热烈的掌声有请签约代表上台：</w:t>
      </w:r>
    </w:p>
    <w:p w14:paraId="59BE5EF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中关村海外科技园有限责任公司执行副总经理 曾晓韬；</w:t>
      </w:r>
    </w:p>
    <w:p w14:paraId="774D6AB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迪拜DMCC盈天中国中心北京办公室商务代表 王丹女士；</w:t>
      </w:r>
    </w:p>
    <w:p w14:paraId="7003D18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阿联酋盈天苏莱曼律所高级顾问 陈栋先生。</w:t>
      </w:r>
    </w:p>
    <w:p w14:paraId="5D8A53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三方将签署战略合作协议，双方各位领导上台。</w:t>
      </w:r>
    </w:p>
    <w:p w14:paraId="55E7127C">
      <w:pPr>
        <w:spacing w:line="360" w:lineRule="auto"/>
        <w:ind w:firstLine="480" w:firstLineChars="200"/>
        <w:rPr>
          <w:rFonts w:ascii="宋体" w:hAnsi="宋体" w:eastAsia="宋体"/>
          <w:sz w:val="24"/>
          <w:szCs w:val="24"/>
        </w:rPr>
      </w:pPr>
      <w:r>
        <w:rPr>
          <w:rFonts w:hint="eastAsia" w:ascii="宋体" w:hAnsi="宋体" w:eastAsia="宋体"/>
          <w:sz w:val="24"/>
          <w:szCs w:val="24"/>
        </w:rPr>
        <w:t>请各位签约代表就位！有请各位签约！</w:t>
      </w:r>
    </w:p>
    <w:p w14:paraId="3786CE0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(签约)</w:t>
      </w:r>
    </w:p>
    <w:p w14:paraId="34F1A767">
      <w:pPr>
        <w:spacing w:line="360" w:lineRule="auto"/>
        <w:ind w:firstLine="480" w:firstLineChars="200"/>
        <w:rPr>
          <w:rFonts w:ascii="宋体" w:hAnsi="宋体" w:eastAsia="宋体"/>
          <w:sz w:val="24"/>
          <w:szCs w:val="24"/>
        </w:rPr>
      </w:pPr>
      <w:r>
        <w:rPr>
          <w:rFonts w:hint="eastAsia" w:ascii="宋体" w:hAnsi="宋体" w:eastAsia="宋体"/>
          <w:sz w:val="24"/>
          <w:szCs w:val="24"/>
        </w:rPr>
        <w:t>主持人 张璋：我们祝贺并合影留念！</w:t>
      </w:r>
    </w:p>
    <w:p w14:paraId="392C25C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(合影)</w:t>
      </w:r>
    </w:p>
    <w:p w14:paraId="45E912D6">
      <w:pPr>
        <w:spacing w:line="360" w:lineRule="auto"/>
        <w:ind w:firstLine="480" w:firstLineChars="200"/>
        <w:rPr>
          <w:rFonts w:ascii="宋体" w:hAnsi="宋体" w:eastAsia="宋体"/>
          <w:sz w:val="24"/>
          <w:szCs w:val="24"/>
        </w:rPr>
      </w:pPr>
      <w:r>
        <w:rPr>
          <w:rFonts w:hint="eastAsia" w:ascii="宋体" w:hAnsi="宋体" w:eastAsia="宋体"/>
          <w:sz w:val="24"/>
          <w:szCs w:val="24"/>
        </w:rPr>
        <w:t>主持人 张璋：本次三方合作旨在整合优势资源，共建创新展示平台，通过技术协同与市场联动，加速中关村科技企业走向中东及国际市场，同时吸引全球创新资源落地中国。让我们共同期待这一合作成为中关村与中东地区科技合作的典范！</w:t>
      </w:r>
    </w:p>
    <w:p w14:paraId="283F341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祝贺各位！</w:t>
      </w:r>
    </w:p>
    <w:p w14:paraId="33E8A30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接下来的环节，我要将主持的工作交给我的同事，北京国际技术交易联盟高级顾问Lorenzo GONZO教授。有请！</w:t>
      </w:r>
    </w:p>
    <w:p w14:paraId="7B06E7A1">
      <w:pPr>
        <w:spacing w:line="360" w:lineRule="auto"/>
        <w:ind w:firstLine="480" w:firstLineChars="200"/>
        <w:rPr>
          <w:rFonts w:ascii="宋体" w:hAnsi="宋体" w:eastAsia="宋体"/>
          <w:sz w:val="24"/>
          <w:szCs w:val="24"/>
        </w:rPr>
      </w:pPr>
    </w:p>
    <w:p w14:paraId="0053FAAA">
      <w:pPr>
        <w:spacing w:line="360" w:lineRule="auto"/>
        <w:ind w:firstLine="480" w:firstLineChars="200"/>
        <w:rPr>
          <w:rFonts w:hint="eastAsia" w:ascii="宋体" w:hAnsi="宋体" w:eastAsia="宋体"/>
          <w:sz w:val="24"/>
          <w:szCs w:val="24"/>
        </w:rPr>
      </w:pPr>
    </w:p>
    <w:p w14:paraId="129ED738">
      <w:pPr>
        <w:spacing w:line="360" w:lineRule="auto"/>
        <w:ind w:firstLine="480" w:firstLineChars="200"/>
        <w:rPr>
          <w:rFonts w:ascii="宋体" w:hAnsi="宋体" w:eastAsia="宋体"/>
          <w:sz w:val="24"/>
          <w:szCs w:val="24"/>
        </w:rPr>
      </w:pPr>
      <w:r>
        <w:rPr>
          <w:rFonts w:hint="eastAsia" w:ascii="宋体" w:hAnsi="宋体" w:eastAsia="宋体"/>
          <w:sz w:val="24"/>
          <w:szCs w:val="24"/>
        </w:rPr>
        <w:t>主持人——龚卓龙（Lorenzo GONZO） 北京国际技术交易联盟（NICTC）高级顾问</w:t>
      </w:r>
    </w:p>
    <w:p w14:paraId="60C287AC">
      <w:pPr>
        <w:spacing w:line="360" w:lineRule="auto"/>
        <w:ind w:firstLine="480" w:firstLineChars="200"/>
        <w:rPr>
          <w:rFonts w:hint="eastAsia" w:ascii="宋体" w:hAnsi="宋体" w:eastAsia="宋体"/>
          <w:sz w:val="24"/>
          <w:szCs w:val="24"/>
        </w:rPr>
      </w:pPr>
    </w:p>
    <w:p w14:paraId="5B5FBDA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主持人：非常感谢张璋秘书长，各位同志，下午好！非常荣幸今天能够在这里来主持接下来</w:t>
      </w:r>
      <w:bookmarkStart w:id="167" w:name="FunCunProofread207332"/>
      <w:r>
        <w:rPr>
          <w:rFonts w:hint="eastAsia" w:ascii="宋体" w:hAnsi="宋体" w:eastAsia="宋体"/>
          <w:sz w:val="24"/>
          <w:szCs w:val="24"/>
          <w:u w:val="thick" w:color="FF0000"/>
          <w:shd w:val="clear"/>
        </w:rPr>
        <w:t>下午</w:t>
      </w:r>
      <w:bookmarkEnd w:id="167"/>
      <w:r>
        <w:rPr>
          <w:rFonts w:hint="eastAsia" w:ascii="宋体" w:hAnsi="宋体" w:eastAsia="宋体"/>
          <w:sz w:val="24"/>
          <w:szCs w:val="24"/>
        </w:rPr>
        <w:t>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w:t>
      </w:r>
      <w:bookmarkStart w:id="168" w:name="FunCunProofread208911"/>
      <w:r>
        <w:rPr>
          <w:rFonts w:hint="eastAsia" w:ascii="宋体" w:hAnsi="宋体" w:eastAsia="宋体"/>
          <w:sz w:val="24"/>
          <w:szCs w:val="24"/>
          <w:u w:val="thick" w:color="FF0000"/>
          <w:shd w:val="clear"/>
        </w:rPr>
        <w:t>，</w:t>
      </w:r>
      <w:bookmarkEnd w:id="168"/>
      <w:r>
        <w:rPr>
          <w:rFonts w:hint="eastAsia" w:ascii="宋体" w:hAnsi="宋体" w:eastAsia="宋体"/>
          <w:sz w:val="24"/>
          <w:szCs w:val="24"/>
        </w:rPr>
        <w:t>所以摆在我面前的工作量非常大，希望各位演讲嘉宾能够严格控制自己的演讲时间，不要超时，每个人有10分钟时间。</w:t>
      </w:r>
    </w:p>
    <w:p w14:paraId="07CBECD7">
      <w:pPr>
        <w:spacing w:line="360" w:lineRule="auto"/>
        <w:ind w:firstLine="480" w:firstLineChars="200"/>
        <w:rPr>
          <w:rFonts w:ascii="宋体" w:hAnsi="宋体" w:eastAsia="宋体"/>
          <w:sz w:val="24"/>
          <w:szCs w:val="24"/>
        </w:rPr>
      </w:pPr>
      <w:r>
        <w:rPr>
          <w:rFonts w:hint="eastAsia" w:ascii="宋体" w:hAnsi="宋体" w:eastAsia="宋体"/>
          <w:sz w:val="24"/>
          <w:szCs w:val="24"/>
        </w:rPr>
        <w:t>首先一起来观看北京中关村全面免税区的视频推介，在此之后我们将会听方涛先生向我们介绍有关免税区的一些具体情况。</w:t>
      </w:r>
    </w:p>
    <w:p w14:paraId="3B469D68">
      <w:pPr>
        <w:spacing w:line="360" w:lineRule="auto"/>
        <w:ind w:firstLine="480" w:firstLineChars="200"/>
        <w:rPr>
          <w:rFonts w:ascii="宋体" w:hAnsi="宋体" w:eastAsia="宋体"/>
          <w:sz w:val="24"/>
          <w:szCs w:val="24"/>
        </w:rPr>
      </w:pPr>
    </w:p>
    <w:p w14:paraId="68A4AE22">
      <w:pPr>
        <w:spacing w:line="360" w:lineRule="auto"/>
        <w:ind w:firstLine="480" w:firstLineChars="200"/>
        <w:rPr>
          <w:rFonts w:ascii="宋体" w:hAnsi="宋体" w:eastAsia="宋体"/>
          <w:sz w:val="24"/>
          <w:szCs w:val="24"/>
        </w:rPr>
      </w:pPr>
      <w:r>
        <w:rPr>
          <w:rFonts w:hint="eastAsia" w:ascii="宋体" w:hAnsi="宋体" w:eastAsia="宋体"/>
          <w:sz w:val="24"/>
          <w:szCs w:val="24"/>
        </w:rPr>
        <w:t>(播放视频)</w:t>
      </w:r>
    </w:p>
    <w:p w14:paraId="61E3E62D">
      <w:pPr>
        <w:spacing w:line="360" w:lineRule="auto"/>
        <w:ind w:firstLine="480" w:firstLineChars="200"/>
        <w:rPr>
          <w:rFonts w:ascii="宋体" w:hAnsi="宋体" w:eastAsia="宋体"/>
          <w:sz w:val="24"/>
          <w:szCs w:val="24"/>
        </w:rPr>
      </w:pPr>
    </w:p>
    <w:p w14:paraId="70632C2A">
      <w:pPr>
        <w:spacing w:line="360" w:lineRule="auto"/>
        <w:ind w:firstLine="480" w:firstLineChars="200"/>
        <w:rPr>
          <w:rFonts w:ascii="宋体" w:hAnsi="宋体" w:eastAsia="宋体"/>
          <w:sz w:val="24"/>
          <w:szCs w:val="24"/>
        </w:rPr>
      </w:pPr>
      <w:r>
        <w:rPr>
          <w:rFonts w:hint="eastAsia" w:ascii="宋体" w:hAnsi="宋体" w:eastAsia="宋体"/>
          <w:sz w:val="24"/>
          <w:szCs w:val="24"/>
        </w:rPr>
        <w:t>主持人：接下来我想在这里有请方涛先生，北京中关村综合保税区运营服务的副总经理发言。</w:t>
      </w:r>
    </w:p>
    <w:p w14:paraId="4B8AB86B">
      <w:pPr>
        <w:spacing w:line="360" w:lineRule="auto"/>
        <w:ind w:firstLine="480" w:firstLineChars="200"/>
        <w:rPr>
          <w:rFonts w:hint="eastAsia" w:ascii="宋体" w:hAnsi="宋体" w:eastAsia="宋体"/>
          <w:sz w:val="24"/>
          <w:szCs w:val="24"/>
        </w:rPr>
      </w:pPr>
    </w:p>
    <w:p w14:paraId="648F5DBB">
      <w:pPr>
        <w:spacing w:line="360" w:lineRule="auto"/>
        <w:ind w:firstLine="480" w:firstLineChars="200"/>
        <w:rPr>
          <w:rFonts w:ascii="宋体" w:hAnsi="宋体" w:eastAsia="宋体"/>
          <w:sz w:val="24"/>
          <w:szCs w:val="24"/>
        </w:rPr>
      </w:pPr>
      <w:r>
        <w:rPr>
          <w:rFonts w:hint="eastAsia" w:ascii="宋体" w:hAnsi="宋体" w:eastAsia="宋体"/>
          <w:sz w:val="24"/>
          <w:szCs w:val="24"/>
        </w:rPr>
        <w:t>方涛：谢谢大家！尊敬的各位来宾、各位领导、亲爱的企业家朋友们，大家好！我是中关村综保区的方涛。</w:t>
      </w:r>
    </w:p>
    <w:p w14:paraId="0183189C">
      <w:pPr>
        <w:spacing w:line="360" w:lineRule="auto"/>
        <w:ind w:firstLine="480" w:firstLineChars="200"/>
        <w:rPr>
          <w:rFonts w:ascii="宋体" w:hAnsi="宋体" w:eastAsia="宋体"/>
          <w:sz w:val="24"/>
          <w:szCs w:val="24"/>
        </w:rPr>
      </w:pPr>
      <w:r>
        <w:rPr>
          <w:rFonts w:hint="eastAsia" w:ascii="宋体" w:hAnsi="宋体" w:eastAsia="宋体"/>
          <w:sz w:val="24"/>
          <w:szCs w:val="24"/>
        </w:rPr>
        <w:t>非常荣幸能在这充满新活力与无限可能的中关村国际技术交易大会上，为各位介绍北京中关村综保区的相关政策。</w:t>
      </w:r>
    </w:p>
    <w:p w14:paraId="449BDA91">
      <w:pPr>
        <w:spacing w:line="360" w:lineRule="auto"/>
        <w:ind w:firstLine="480" w:firstLineChars="200"/>
        <w:rPr>
          <w:rFonts w:ascii="宋体" w:hAnsi="宋体" w:eastAsia="宋体"/>
          <w:sz w:val="24"/>
          <w:szCs w:val="24"/>
        </w:rPr>
      </w:pPr>
      <w:r>
        <w:rPr>
          <w:rFonts w:hint="eastAsia" w:ascii="宋体" w:hAnsi="宋体" w:eastAsia="宋体"/>
          <w:sz w:val="24"/>
          <w:szCs w:val="24"/>
        </w:rPr>
        <w:t>此刻全球顶尖的技术创新能力济济一堂，共同探讨技术交易的新趋势以及新机遇，而中关村综保区作为创新与开发合作的前沿阵地，也带着满满的诚意、实力来到这里。</w:t>
      </w:r>
    </w:p>
    <w:p w14:paraId="687D2550">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接下来我为大家详细介绍一下中关村综保区的相关政策。</w:t>
      </w:r>
    </w:p>
    <w:p w14:paraId="028E46BC">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特色鲜明，是全国首个以研发创新为特色的综合保税区，首个以电子围网+智慧通道+电子围栏，和综保区数字监管辅助平台的3+1的监管创新模式，依托区块链、AI、大模型等前沿科技，铸造以信用为基础、互联互通的信息基座。</w:t>
      </w:r>
    </w:p>
    <w:p w14:paraId="702D026A">
      <w:pPr>
        <w:spacing w:line="360" w:lineRule="auto"/>
        <w:ind w:firstLine="480" w:firstLineChars="200"/>
        <w:rPr>
          <w:rFonts w:ascii="宋体" w:hAnsi="宋体" w:eastAsia="宋体"/>
          <w:sz w:val="24"/>
          <w:szCs w:val="24"/>
        </w:rPr>
      </w:pPr>
      <w:r>
        <w:rPr>
          <w:rFonts w:hint="eastAsia" w:ascii="宋体" w:hAnsi="宋体" w:eastAsia="宋体"/>
          <w:sz w:val="24"/>
          <w:szCs w:val="24"/>
        </w:rPr>
        <w:t>作为高水平开放的前沿阵地，中关村综保区在赋能科技创新、推动国际合作方面，主要有四大优势：</w:t>
      </w:r>
    </w:p>
    <w:p w14:paraId="277EE794">
      <w:pPr>
        <w:spacing w:line="360" w:lineRule="auto"/>
        <w:ind w:firstLine="480" w:firstLineChars="200"/>
        <w:rPr>
          <w:rFonts w:ascii="宋体" w:hAnsi="宋体" w:eastAsia="宋体"/>
          <w:sz w:val="24"/>
          <w:szCs w:val="24"/>
        </w:rPr>
      </w:pPr>
      <w:r>
        <w:rPr>
          <w:rFonts w:hint="eastAsia" w:ascii="宋体" w:hAnsi="宋体" w:eastAsia="宋体"/>
          <w:sz w:val="24"/>
          <w:szCs w:val="24"/>
        </w:rPr>
        <w:t>一是政策优势。</w:t>
      </w:r>
    </w:p>
    <w:p w14:paraId="2941DF2E">
      <w:pPr>
        <w:spacing w:line="360" w:lineRule="auto"/>
        <w:ind w:firstLine="480" w:firstLineChars="200"/>
        <w:rPr>
          <w:rFonts w:ascii="宋体" w:hAnsi="宋体" w:eastAsia="宋体"/>
          <w:sz w:val="24"/>
          <w:szCs w:val="24"/>
        </w:rPr>
      </w:pPr>
      <w:r>
        <w:rPr>
          <w:rFonts w:hint="eastAsia" w:ascii="宋体" w:hAnsi="宋体" w:eastAsia="宋体"/>
          <w:sz w:val="24"/>
          <w:szCs w:val="24"/>
        </w:rPr>
        <w:t>作为海关监管的特殊区域，入区企业可利用区内保税研发及贸易便利化的政策，做到了省钱、省时以及省事。</w:t>
      </w:r>
    </w:p>
    <w:p w14:paraId="5B86BCE3">
      <w:pPr>
        <w:spacing w:line="360" w:lineRule="auto"/>
        <w:ind w:firstLine="480" w:firstLineChars="200"/>
        <w:rPr>
          <w:rFonts w:ascii="宋体" w:hAnsi="宋体" w:eastAsia="宋体"/>
          <w:sz w:val="24"/>
          <w:szCs w:val="24"/>
        </w:rPr>
      </w:pPr>
      <w:r>
        <w:rPr>
          <w:rFonts w:hint="eastAsia" w:ascii="宋体" w:hAnsi="宋体" w:eastAsia="宋体"/>
          <w:sz w:val="24"/>
          <w:szCs w:val="24"/>
        </w:rPr>
        <w:t>在省钱方面，入区企业享受研发设备免税、研发料件保税、入区货物视同出口进行退税的税收政策，平均可减免7%的关税以及3%的进口环节税中的增值税。</w:t>
      </w:r>
    </w:p>
    <w:p w14:paraId="3C66C5B7">
      <w:pPr>
        <w:spacing w:line="360" w:lineRule="auto"/>
        <w:ind w:firstLine="480" w:firstLineChars="200"/>
        <w:rPr>
          <w:rFonts w:ascii="宋体" w:hAnsi="宋体" w:eastAsia="宋体"/>
          <w:sz w:val="24"/>
          <w:szCs w:val="24"/>
        </w:rPr>
      </w:pPr>
      <w:r>
        <w:rPr>
          <w:rFonts w:hint="eastAsia" w:ascii="宋体" w:hAnsi="宋体" w:eastAsia="宋体"/>
          <w:sz w:val="24"/>
          <w:szCs w:val="24"/>
        </w:rPr>
        <w:t>在省事方面，入区企业进口且在区内用于研发展示的货物，免于提交许可证件，在区内可用外币或</w:t>
      </w:r>
      <w:bookmarkStart w:id="169" w:name="FunCunProofread215803"/>
      <w:r>
        <w:rPr>
          <w:rFonts w:hint="eastAsia" w:ascii="宋体" w:hAnsi="宋体" w:eastAsia="宋体"/>
          <w:sz w:val="24"/>
          <w:szCs w:val="24"/>
          <w:u w:val="thick" w:color="FF0000"/>
          <w:shd w:val="clear"/>
        </w:rPr>
        <w:t>人民币</w:t>
      </w:r>
      <w:bookmarkEnd w:id="169"/>
      <w:r>
        <w:rPr>
          <w:rFonts w:hint="eastAsia" w:ascii="宋体" w:hAnsi="宋体" w:eastAsia="宋体"/>
          <w:sz w:val="24"/>
          <w:szCs w:val="24"/>
        </w:rPr>
        <w:t>灵活的进行结算。</w:t>
      </w:r>
    </w:p>
    <w:p w14:paraId="3E8E3245">
      <w:pPr>
        <w:spacing w:line="360" w:lineRule="auto"/>
        <w:ind w:firstLine="480" w:firstLineChars="200"/>
        <w:rPr>
          <w:rFonts w:ascii="宋体" w:hAnsi="宋体" w:eastAsia="宋体"/>
          <w:sz w:val="24"/>
          <w:szCs w:val="24"/>
        </w:rPr>
      </w:pPr>
      <w:r>
        <w:rPr>
          <w:rFonts w:hint="eastAsia" w:ascii="宋体" w:hAnsi="宋体" w:eastAsia="宋体"/>
          <w:sz w:val="24"/>
          <w:szCs w:val="24"/>
        </w:rPr>
        <w:t>在省时方面，区内企业货物入区集中申报，相比区外1</w:t>
      </w:r>
      <w:bookmarkStart w:id="170" w:name="FunCunProofread216161"/>
      <w:r>
        <w:rPr>
          <w:rFonts w:hint="eastAsia" w:ascii="宋体" w:hAnsi="宋体" w:eastAsia="宋体"/>
          <w:sz w:val="24"/>
          <w:szCs w:val="24"/>
          <w:u w:val="thick" w:color="FF0000"/>
          <w:shd w:val="clear"/>
        </w:rPr>
        <w:t>-</w:t>
      </w:r>
      <w:bookmarkEnd w:id="170"/>
      <w:r>
        <w:rPr>
          <w:rFonts w:hint="eastAsia" w:ascii="宋体" w:hAnsi="宋体" w:eastAsia="宋体"/>
          <w:sz w:val="24"/>
          <w:szCs w:val="24"/>
        </w:rPr>
        <w:t>2个月的免税申报流程，仅需2</w:t>
      </w:r>
      <w:bookmarkStart w:id="171" w:name="FunCunProofread216311"/>
      <w:r>
        <w:rPr>
          <w:rFonts w:hint="eastAsia" w:ascii="宋体" w:hAnsi="宋体" w:eastAsia="宋体"/>
          <w:sz w:val="24"/>
          <w:szCs w:val="24"/>
          <w:u w:val="thick" w:color="FF0000"/>
          <w:shd w:val="clear"/>
        </w:rPr>
        <w:t>-</w:t>
      </w:r>
      <w:bookmarkEnd w:id="171"/>
      <w:r>
        <w:rPr>
          <w:rFonts w:hint="eastAsia" w:ascii="宋体" w:hAnsi="宋体" w:eastAsia="宋体"/>
          <w:sz w:val="24"/>
          <w:szCs w:val="24"/>
        </w:rPr>
        <w:t>3天时间即可完成。</w:t>
      </w:r>
    </w:p>
    <w:p w14:paraId="7EBE8E95">
      <w:pPr>
        <w:spacing w:line="360" w:lineRule="auto"/>
        <w:ind w:firstLine="480" w:firstLineChars="200"/>
        <w:rPr>
          <w:rFonts w:ascii="宋体" w:hAnsi="宋体" w:eastAsia="宋体"/>
          <w:sz w:val="24"/>
          <w:szCs w:val="24"/>
        </w:rPr>
      </w:pPr>
      <w:r>
        <w:rPr>
          <w:rFonts w:hint="eastAsia" w:ascii="宋体" w:hAnsi="宋体" w:eastAsia="宋体"/>
          <w:sz w:val="24"/>
          <w:szCs w:val="24"/>
        </w:rPr>
        <w:t>同时中关村综保区</w:t>
      </w:r>
      <w:bookmarkStart w:id="172" w:name="FunCunProofread216501"/>
      <w:r>
        <w:rPr>
          <w:rFonts w:hint="eastAsia" w:ascii="宋体" w:hAnsi="宋体" w:eastAsia="宋体"/>
          <w:sz w:val="24"/>
          <w:szCs w:val="24"/>
          <w:u w:val="thick" w:color="FF0000"/>
          <w:shd w:val="clear"/>
        </w:rPr>
        <w:t>以</w:t>
      </w:r>
      <w:bookmarkEnd w:id="172"/>
      <w:r>
        <w:rPr>
          <w:rFonts w:hint="eastAsia" w:ascii="宋体" w:hAnsi="宋体" w:eastAsia="宋体"/>
          <w:sz w:val="24"/>
          <w:szCs w:val="24"/>
        </w:rPr>
        <w:t>中国自贸试验区、</w:t>
      </w:r>
      <w:bookmarkStart w:id="173" w:name="FunCunProofread2165913"/>
      <w:r>
        <w:rPr>
          <w:rFonts w:hint="eastAsia" w:ascii="宋体" w:hAnsi="宋体" w:eastAsia="宋体"/>
          <w:sz w:val="24"/>
          <w:szCs w:val="24"/>
          <w:u w:val="thick" w:color="FF0000"/>
          <w:shd w:val="clear"/>
        </w:rPr>
        <w:t>国家服务扩大开放综合示范区</w:t>
      </w:r>
      <w:bookmarkEnd w:id="173"/>
      <w:r>
        <w:rPr>
          <w:rFonts w:hint="eastAsia" w:ascii="宋体" w:hAnsi="宋体" w:eastAsia="宋体"/>
          <w:sz w:val="24"/>
          <w:szCs w:val="24"/>
        </w:rPr>
        <w:t>、中关村国家自主创新示范区形成了四区叠加的政策高地。</w:t>
      </w:r>
    </w:p>
    <w:p w14:paraId="0B8BCD30">
      <w:pPr>
        <w:spacing w:line="360" w:lineRule="auto"/>
        <w:ind w:firstLine="480" w:firstLineChars="200"/>
        <w:rPr>
          <w:rFonts w:ascii="宋体" w:hAnsi="宋体" w:eastAsia="宋体"/>
          <w:sz w:val="24"/>
          <w:szCs w:val="24"/>
        </w:rPr>
      </w:pPr>
      <w:r>
        <w:rPr>
          <w:rFonts w:hint="eastAsia" w:ascii="宋体" w:hAnsi="宋体" w:eastAsia="宋体"/>
          <w:sz w:val="24"/>
          <w:szCs w:val="24"/>
        </w:rPr>
        <w:t>未来中关村综保区将对标国内外先进科技园区，聚焦高精尖产业领域，开展先行先试的政策创新，为园区发展注入无限的潜能和力量。</w:t>
      </w:r>
    </w:p>
    <w:p w14:paraId="791067F5">
      <w:pPr>
        <w:spacing w:line="360" w:lineRule="auto"/>
        <w:ind w:firstLine="480" w:firstLineChars="200"/>
        <w:rPr>
          <w:rFonts w:ascii="宋体" w:hAnsi="宋体" w:eastAsia="宋体"/>
          <w:sz w:val="24"/>
          <w:szCs w:val="24"/>
        </w:rPr>
      </w:pPr>
      <w:r>
        <w:rPr>
          <w:rFonts w:hint="eastAsia" w:ascii="宋体" w:hAnsi="宋体" w:eastAsia="宋体"/>
          <w:sz w:val="24"/>
          <w:szCs w:val="24"/>
        </w:rPr>
        <w:t>二是区位优势。</w:t>
      </w:r>
    </w:p>
    <w:p w14:paraId="6288B8B0">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布局在海淀区北部温泉镇，主要发展的主轴北清路沿线、科创发展走廊，周边的产业密集、科创氛围浓厚，聚集了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w:t>
      </w:r>
      <w:r>
        <w:rPr>
          <w:rFonts w:hint="eastAsia" w:ascii="宋体" w:hAnsi="宋体" w:eastAsia="宋体"/>
          <w:sz w:val="24"/>
          <w:szCs w:val="24"/>
          <w:u w:val="thick" w:color="FF0000"/>
          <w:shd w:val="clear"/>
        </w:rPr>
        <w:t>致力</w:t>
      </w:r>
      <w:r>
        <w:rPr>
          <w:rFonts w:hint="eastAsia" w:ascii="宋体" w:hAnsi="宋体" w:eastAsia="宋体"/>
          <w:sz w:val="24"/>
          <w:szCs w:val="24"/>
        </w:rPr>
        <w:t>成为我国</w:t>
      </w:r>
      <w:r>
        <w:rPr>
          <w:rFonts w:hint="eastAsia" w:ascii="宋体" w:hAnsi="宋体" w:eastAsia="宋体"/>
          <w:sz w:val="24"/>
          <w:szCs w:val="24"/>
          <w:u w:val="thick" w:color="FF0000"/>
          <w:shd w:val="clear"/>
        </w:rPr>
        <w:t>科</w:t>
      </w:r>
      <w:r>
        <w:rPr>
          <w:rFonts w:hint="eastAsia" w:ascii="宋体" w:hAnsi="宋体" w:eastAsia="宋体"/>
          <w:sz w:val="24"/>
          <w:szCs w:val="24"/>
        </w:rPr>
        <w:t>创新型保税区的样板间。</w:t>
      </w:r>
    </w:p>
    <w:p w14:paraId="3C7AEB9B">
      <w:pPr>
        <w:spacing w:line="360" w:lineRule="auto"/>
        <w:ind w:firstLine="480" w:firstLineChars="200"/>
        <w:rPr>
          <w:rFonts w:ascii="宋体" w:hAnsi="宋体" w:eastAsia="宋体"/>
          <w:sz w:val="24"/>
          <w:szCs w:val="24"/>
        </w:rPr>
      </w:pPr>
      <w:r>
        <w:rPr>
          <w:rFonts w:hint="eastAsia" w:ascii="宋体" w:hAnsi="宋体" w:eastAsia="宋体"/>
          <w:sz w:val="24"/>
          <w:szCs w:val="24"/>
        </w:rPr>
        <w:t>三是空间优势。</w:t>
      </w:r>
    </w:p>
    <w:p w14:paraId="0C71BFB3">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中关村综保区位于海淀区温泉镇，总的规划面积0.4平方公里，总的建筑规模94万</w:t>
      </w:r>
      <w:r>
        <w:rPr>
          <w:rFonts w:hint="eastAsia" w:ascii="宋体" w:hAnsi="宋体" w:eastAsia="宋体"/>
          <w:sz w:val="24"/>
          <w:szCs w:val="24"/>
          <w:u w:val="thick" w:color="FF0000"/>
          <w:shd w:val="clear"/>
        </w:rPr>
        <w:t>平米</w:t>
      </w:r>
      <w:r>
        <w:rPr>
          <w:rFonts w:hint="eastAsia" w:ascii="宋体" w:hAnsi="宋体" w:eastAsia="宋体"/>
          <w:sz w:val="24"/>
          <w:szCs w:val="24"/>
        </w:rPr>
        <w:t>，目前一期是10万</w:t>
      </w:r>
      <w:r>
        <w:rPr>
          <w:rFonts w:hint="eastAsia" w:ascii="宋体" w:hAnsi="宋体" w:eastAsia="宋体"/>
          <w:sz w:val="24"/>
          <w:szCs w:val="24"/>
          <w:u w:val="thick" w:color="FF0000"/>
          <w:shd w:val="clear"/>
        </w:rPr>
        <w:t>平米</w:t>
      </w:r>
      <w:r>
        <w:rPr>
          <w:rFonts w:hint="eastAsia" w:ascii="宋体" w:hAnsi="宋体" w:eastAsia="宋体"/>
          <w:sz w:val="24"/>
          <w:szCs w:val="24"/>
        </w:rPr>
        <w:t>，创意研发主楼已投入使用。综保区90%的空间作为研发、设计、办公，各产业楼宇层高4.8</w:t>
      </w:r>
      <w:bookmarkStart w:id="174" w:name="FunCunProofread220791"/>
      <w:r>
        <w:rPr>
          <w:rFonts w:hint="eastAsia" w:ascii="宋体" w:hAnsi="宋体" w:eastAsia="宋体"/>
          <w:sz w:val="24"/>
          <w:szCs w:val="24"/>
          <w:u w:val="thick" w:color="FF0000"/>
          <w:shd w:val="clear"/>
        </w:rPr>
        <w:t>-</w:t>
      </w:r>
      <w:bookmarkEnd w:id="174"/>
      <w:r>
        <w:rPr>
          <w:rFonts w:hint="eastAsia" w:ascii="宋体" w:hAnsi="宋体" w:eastAsia="宋体"/>
          <w:sz w:val="24"/>
          <w:szCs w:val="24"/>
        </w:rPr>
        <w:t>6米，局部在7米，承重可达到</w:t>
      </w:r>
      <w:r>
        <w:rPr>
          <w:rFonts w:hint="eastAsia" w:ascii="宋体" w:hAnsi="宋体" w:eastAsia="宋体"/>
          <w:sz w:val="24"/>
          <w:szCs w:val="24"/>
          <w:u w:val="thick" w:color="FF0000"/>
          <w:shd w:val="clear"/>
        </w:rPr>
        <w:t>每</w:t>
      </w:r>
      <w:bookmarkStart w:id="175" w:name="FunCunProofread220952"/>
      <w:r>
        <w:rPr>
          <w:rFonts w:hint="eastAsia" w:ascii="宋体" w:hAnsi="宋体" w:eastAsia="宋体"/>
          <w:sz w:val="24"/>
          <w:szCs w:val="24"/>
          <w:u w:val="thick" w:color="FF0000"/>
          <w:shd w:val="clear"/>
        </w:rPr>
        <w:t>平米</w:t>
      </w:r>
      <w:bookmarkEnd w:id="175"/>
      <w:r>
        <w:rPr>
          <w:rFonts w:hint="eastAsia" w:ascii="宋体" w:hAnsi="宋体" w:eastAsia="宋体"/>
          <w:sz w:val="24"/>
          <w:szCs w:val="24"/>
        </w:rPr>
        <w:t>500</w:t>
      </w:r>
      <w:bookmarkStart w:id="176" w:name="FunCunProofread221001"/>
      <w:r>
        <w:rPr>
          <w:rFonts w:hint="eastAsia" w:ascii="宋体" w:hAnsi="宋体" w:eastAsia="宋体"/>
          <w:sz w:val="24"/>
          <w:szCs w:val="24"/>
          <w:u w:val="thick" w:color="FF0000"/>
          <w:shd w:val="clear"/>
        </w:rPr>
        <w:t>-</w:t>
      </w:r>
      <w:bookmarkEnd w:id="176"/>
      <w:r>
        <w:rPr>
          <w:rFonts w:hint="eastAsia" w:ascii="宋体" w:hAnsi="宋体" w:eastAsia="宋体"/>
          <w:sz w:val="24"/>
          <w:szCs w:val="24"/>
        </w:rPr>
        <w:t>1000公斤，研发企业可在区内进行小试、中试，产业空间可定制、可分割，可满足医药类企业的环评、产品注册的需求。</w:t>
      </w:r>
    </w:p>
    <w:p w14:paraId="29E2B9FC">
      <w:pPr>
        <w:spacing w:line="360" w:lineRule="auto"/>
        <w:ind w:firstLine="480" w:firstLineChars="200"/>
        <w:rPr>
          <w:rFonts w:ascii="宋体" w:hAnsi="宋体" w:eastAsia="宋体"/>
          <w:sz w:val="24"/>
          <w:szCs w:val="24"/>
        </w:rPr>
      </w:pPr>
      <w:r>
        <w:rPr>
          <w:rFonts w:hint="eastAsia" w:ascii="宋体" w:hAnsi="宋体" w:eastAsia="宋体"/>
          <w:sz w:val="24"/>
          <w:szCs w:val="24"/>
        </w:rPr>
        <w:t>四是服务优势。</w:t>
      </w:r>
    </w:p>
    <w:p w14:paraId="08DE0D3B">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中关村综保区在硬设施和软服务两方面齐头并进，致力于全方位优化和提升区内的</w:t>
      </w:r>
      <w:r>
        <w:rPr>
          <w:rFonts w:hint="eastAsia" w:ascii="宋体" w:hAnsi="宋体" w:eastAsia="宋体"/>
          <w:sz w:val="24"/>
          <w:szCs w:val="24"/>
          <w:u w:val="thick" w:color="FF0000"/>
          <w:shd w:val="clear"/>
        </w:rPr>
        <w:t>服务生态环境</w:t>
      </w:r>
      <w:r>
        <w:rPr>
          <w:rFonts w:hint="eastAsia" w:ascii="宋体" w:hAnsi="宋体" w:eastAsia="宋体"/>
          <w:sz w:val="24"/>
          <w:szCs w:val="24"/>
        </w:rPr>
        <w:t>。</w:t>
      </w:r>
    </w:p>
    <w:p w14:paraId="3E58E8D7">
      <w:pPr>
        <w:spacing w:line="360" w:lineRule="auto"/>
        <w:ind w:firstLine="480" w:firstLineChars="200"/>
        <w:rPr>
          <w:rFonts w:ascii="宋体" w:hAnsi="宋体" w:eastAsia="宋体"/>
          <w:sz w:val="24"/>
          <w:szCs w:val="24"/>
        </w:rPr>
      </w:pPr>
      <w:r>
        <w:rPr>
          <w:rFonts w:hint="eastAsia" w:ascii="宋体" w:hAnsi="宋体" w:eastAsia="宋体"/>
          <w:sz w:val="24"/>
          <w:szCs w:val="24"/>
        </w:rPr>
        <w:t>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w:t>
      </w:r>
      <w:r>
        <w:rPr>
          <w:rFonts w:hint="eastAsia" w:ascii="宋体" w:hAnsi="宋体" w:eastAsia="宋体"/>
          <w:sz w:val="24"/>
          <w:szCs w:val="24"/>
          <w:u w:val="thick" w:color="FF0000"/>
          <w:shd w:val="clear"/>
        </w:rPr>
        <w:t>展存</w:t>
      </w:r>
      <w:r>
        <w:rPr>
          <w:rFonts w:hint="eastAsia" w:ascii="宋体" w:hAnsi="宋体" w:eastAsia="宋体"/>
          <w:sz w:val="24"/>
          <w:szCs w:val="24"/>
        </w:rPr>
        <w:t>的场所。</w:t>
      </w:r>
    </w:p>
    <w:p w14:paraId="39370E09">
      <w:pPr>
        <w:spacing w:line="360" w:lineRule="auto"/>
        <w:ind w:firstLine="480" w:firstLineChars="200"/>
        <w:rPr>
          <w:rFonts w:ascii="宋体" w:hAnsi="宋体" w:eastAsia="宋体"/>
          <w:sz w:val="24"/>
          <w:szCs w:val="24"/>
        </w:rPr>
      </w:pPr>
      <w:r>
        <w:rPr>
          <w:rFonts w:hint="eastAsia" w:ascii="宋体" w:hAnsi="宋体" w:eastAsia="宋体"/>
          <w:sz w:val="24"/>
          <w:szCs w:val="24"/>
        </w:rPr>
        <w:t>在软服务方面，通过线上线下联动，打造一站式服务平台，集成特色服务，提供智能关务、科技出海、汇率避险、当办代办等多项服务，助力企业研发创新和国际合作。</w:t>
      </w:r>
    </w:p>
    <w:p w14:paraId="2D303D0E">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中关村综保区的政策、区位、空间以及服务，优势汇聚，畅通资源链接，承载多元发展，共同为企业铸造一张研发创新与国际交流的通行证。</w:t>
      </w:r>
    </w:p>
    <w:p w14:paraId="1454C68C">
      <w:pPr>
        <w:spacing w:line="360" w:lineRule="auto"/>
        <w:ind w:firstLine="480" w:firstLineChars="200"/>
        <w:rPr>
          <w:rFonts w:ascii="宋体" w:hAnsi="宋体" w:eastAsia="宋体"/>
          <w:sz w:val="24"/>
          <w:szCs w:val="24"/>
        </w:rPr>
      </w:pPr>
      <w:r>
        <w:rPr>
          <w:rFonts w:hint="eastAsia" w:ascii="宋体" w:hAnsi="宋体" w:eastAsia="宋体"/>
          <w:sz w:val="24"/>
          <w:szCs w:val="24"/>
        </w:rPr>
        <w:t>各位领导、企业家朋友们！</w:t>
      </w:r>
    </w:p>
    <w:p w14:paraId="3ACA3E61">
      <w:pPr>
        <w:spacing w:line="360" w:lineRule="auto"/>
        <w:ind w:firstLine="480" w:firstLineChars="200"/>
        <w:rPr>
          <w:rFonts w:ascii="宋体" w:hAnsi="宋体" w:eastAsia="宋体"/>
          <w:sz w:val="24"/>
          <w:szCs w:val="24"/>
        </w:rPr>
      </w:pPr>
      <w:r>
        <w:rPr>
          <w:rFonts w:hint="eastAsia" w:ascii="宋体" w:hAnsi="宋体" w:eastAsia="宋体"/>
          <w:sz w:val="24"/>
          <w:szCs w:val="24"/>
        </w:rPr>
        <w:t>中关村综保区正以开放之姿、创新之力，在国际技术交易领域构建起独特的发展生态，我们诚挚的邀请大家走进中关村综保区实地考察，深入了解我们发展的模式和合作的机会，期待与大家在国际技术交易科技创新的道路上携手共行，共同把握时代赋予的机遇，在这片充满希望的土地上，让技术与创新充分交融，合作与发展同频共振，一起开创更加辉煌的未来。</w:t>
      </w:r>
    </w:p>
    <w:p w14:paraId="5731D8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感谢大家的聆听和支持，谢谢大家！</w:t>
      </w:r>
    </w:p>
    <w:p w14:paraId="168C958D">
      <w:pPr>
        <w:spacing w:line="360" w:lineRule="auto"/>
        <w:ind w:firstLine="480" w:firstLineChars="200"/>
        <w:rPr>
          <w:rFonts w:hint="eastAsia" w:ascii="宋体" w:hAnsi="宋体" w:eastAsia="宋体"/>
          <w:sz w:val="24"/>
          <w:szCs w:val="24"/>
        </w:rPr>
      </w:pPr>
    </w:p>
    <w:p w14:paraId="2296434D">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主持人：非常感谢方涛总经理助理给我们进行的全面介绍。</w:t>
      </w:r>
    </w:p>
    <w:p w14:paraId="48145C6A">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接下来我们进入到专题分享环节，在这个环节的主要主题是亚太地区创新投资与产学研合作</w:t>
      </w:r>
      <w:bookmarkStart w:id="177" w:name="FunCunProofread227212"/>
      <w:r>
        <w:rPr>
          <w:rFonts w:hint="eastAsia" w:ascii="宋体" w:hAnsi="宋体" w:eastAsia="宋体"/>
          <w:sz w:val="24"/>
          <w:szCs w:val="24"/>
          <w:u w:val="thick" w:color="FF0000"/>
          <w:shd w:val="clear"/>
        </w:rPr>
        <w:t>应案</w:t>
      </w:r>
      <w:bookmarkEnd w:id="177"/>
      <w:r>
        <w:rPr>
          <w:rFonts w:hint="eastAsia" w:ascii="宋体" w:hAnsi="宋体" w:eastAsia="宋体"/>
          <w:sz w:val="24"/>
          <w:szCs w:val="24"/>
        </w:rPr>
        <w:t>例分享。</w:t>
      </w:r>
    </w:p>
    <w:p w14:paraId="1B323D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首先第一位演讲人是巴迪尔·阿尔穆沙雷赫，他是阿联酋BAGO战略咨询公司首席执行官，有请！</w:t>
      </w:r>
    </w:p>
    <w:p w14:paraId="707B6659">
      <w:pPr>
        <w:spacing w:line="360" w:lineRule="auto"/>
        <w:ind w:firstLine="480" w:firstLineChars="200"/>
        <w:rPr>
          <w:rFonts w:ascii="宋体" w:hAnsi="宋体" w:eastAsia="宋体"/>
          <w:sz w:val="24"/>
          <w:szCs w:val="24"/>
        </w:rPr>
      </w:pPr>
    </w:p>
    <w:p w14:paraId="60461D59">
      <w:pPr>
        <w:spacing w:line="360" w:lineRule="auto"/>
        <w:ind w:firstLine="480" w:firstLineChars="200"/>
        <w:rPr>
          <w:rFonts w:ascii="宋体" w:hAnsi="宋体" w:eastAsia="宋体"/>
          <w:sz w:val="24"/>
          <w:szCs w:val="24"/>
        </w:rPr>
      </w:pPr>
      <w:r>
        <w:rPr>
          <w:rFonts w:hint="eastAsia" w:ascii="宋体" w:hAnsi="宋体" w:eastAsia="宋体"/>
          <w:sz w:val="24"/>
          <w:szCs w:val="24"/>
        </w:rPr>
        <w:t>巴迪尔·阿尔穆沙雷赫：非常感谢主持人！尊敬的各位来宾、女士们、先生们，非常荣幸今天能够跟大家一起来参加中关村论坛。</w:t>
      </w:r>
    </w:p>
    <w:p w14:paraId="67F955BD">
      <w:pPr>
        <w:spacing w:line="360" w:lineRule="auto"/>
        <w:ind w:firstLine="480" w:firstLineChars="200"/>
        <w:rPr>
          <w:rFonts w:ascii="宋体" w:hAnsi="宋体" w:eastAsia="宋体"/>
          <w:sz w:val="24"/>
          <w:szCs w:val="24"/>
        </w:rPr>
      </w:pPr>
      <w:r>
        <w:rPr>
          <w:rFonts w:hint="eastAsia" w:ascii="宋体" w:hAnsi="宋体" w:eastAsia="宋体"/>
          <w:sz w:val="24"/>
          <w:szCs w:val="24"/>
        </w:rPr>
        <w:t>环顾四周，我看到一些</w:t>
      </w:r>
      <w:bookmarkStart w:id="178" w:name="FunCunProofread228423"/>
      <w:r>
        <w:rPr>
          <w:rFonts w:hint="eastAsia" w:ascii="宋体" w:hAnsi="宋体" w:eastAsia="宋体"/>
          <w:sz w:val="24"/>
          <w:szCs w:val="24"/>
          <w:u w:val="thick" w:color="FF0000"/>
          <w:shd w:val="clear"/>
        </w:rPr>
        <w:t>来自于</w:t>
      </w:r>
      <w:bookmarkEnd w:id="178"/>
      <w:r>
        <w:rPr>
          <w:rFonts w:hint="eastAsia" w:ascii="宋体" w:hAnsi="宋体" w:eastAsia="宋体"/>
          <w:sz w:val="24"/>
          <w:szCs w:val="24"/>
        </w:rPr>
        <w:t>学术界、工业界和政府的一些</w:t>
      </w:r>
      <w:r>
        <w:rPr>
          <w:rFonts w:hint="eastAsia" w:ascii="宋体" w:hAnsi="宋体" w:eastAsia="宋体"/>
          <w:sz w:val="24"/>
          <w:szCs w:val="24"/>
          <w:u w:val="thick" w:color="FF0000"/>
          <w:shd w:val="clear"/>
        </w:rPr>
        <w:t>家人</w:t>
      </w:r>
      <w:r>
        <w:rPr>
          <w:rFonts w:hint="eastAsia" w:ascii="宋体" w:hAnsi="宋体" w:eastAsia="宋体"/>
          <w:sz w:val="24"/>
          <w:szCs w:val="24"/>
        </w:rPr>
        <w:t>才俊，他们聚集在这里，我们有一个共同的目标，就是在整个亚太地区建立更加强大的创新和技术工业的合作。让我们坦诚相对，创新不再是奢侈品，这是一个必需品，我们不能够孤</w:t>
      </w:r>
      <w:bookmarkStart w:id="179" w:name="FunCunProofread229402"/>
      <w:r>
        <w:rPr>
          <w:rFonts w:hint="eastAsia" w:ascii="宋体" w:hAnsi="宋体" w:eastAsia="宋体"/>
          <w:sz w:val="24"/>
          <w:szCs w:val="24"/>
          <w:u w:val="thick" w:color="FF0000"/>
          <w:shd w:val="clear"/>
        </w:rPr>
        <w:t>立的</w:t>
      </w:r>
      <w:bookmarkEnd w:id="179"/>
      <w:r>
        <w:rPr>
          <w:rFonts w:hint="eastAsia" w:ascii="宋体" w:hAnsi="宋体" w:eastAsia="宋体"/>
          <w:sz w:val="24"/>
          <w:szCs w:val="24"/>
        </w:rPr>
        <w:t>工作，如果我们想真正的推动变革，我们必须要将工业、学术和研究联系起来，就是要实现产学研的结合。</w:t>
      </w:r>
    </w:p>
    <w:p w14:paraId="79397FBD">
      <w:pPr>
        <w:spacing w:line="360" w:lineRule="auto"/>
        <w:ind w:firstLine="480" w:firstLineChars="200"/>
        <w:rPr>
          <w:rFonts w:ascii="宋体" w:hAnsi="宋体" w:eastAsia="宋体"/>
          <w:sz w:val="24"/>
          <w:szCs w:val="24"/>
        </w:rPr>
      </w:pPr>
      <w:r>
        <w:rPr>
          <w:rFonts w:hint="eastAsia" w:ascii="宋体" w:hAnsi="宋体" w:eastAsia="宋体"/>
          <w:sz w:val="24"/>
          <w:szCs w:val="24"/>
        </w:rPr>
        <w:t>我</w:t>
      </w:r>
      <w:bookmarkStart w:id="180" w:name="FunCunProofread229913"/>
      <w:r>
        <w:rPr>
          <w:rFonts w:hint="eastAsia" w:ascii="宋体" w:hAnsi="宋体" w:eastAsia="宋体"/>
          <w:sz w:val="24"/>
          <w:szCs w:val="24"/>
          <w:u w:val="thick" w:color="FF0000"/>
          <w:shd w:val="clear"/>
        </w:rPr>
        <w:t>来自于</w:t>
      </w:r>
      <w:bookmarkEnd w:id="180"/>
      <w:r>
        <w:rPr>
          <w:rFonts w:hint="eastAsia" w:ascii="宋体" w:hAnsi="宋体" w:eastAsia="宋体"/>
          <w:sz w:val="24"/>
          <w:szCs w:val="24"/>
        </w:rPr>
        <w:t>阿拉伯联合酋长国，在这里我想跟大家共同分享一下阿联酋的合作创新模式。</w:t>
      </w:r>
    </w:p>
    <w:p w14:paraId="704CABC7">
      <w:pPr>
        <w:spacing w:line="360" w:lineRule="auto"/>
        <w:ind w:firstLine="480" w:firstLineChars="200"/>
        <w:rPr>
          <w:rFonts w:ascii="宋体" w:hAnsi="宋体" w:eastAsia="宋体"/>
          <w:sz w:val="24"/>
          <w:szCs w:val="24"/>
        </w:rPr>
      </w:pPr>
      <w:r>
        <w:rPr>
          <w:rFonts w:hint="eastAsia" w:ascii="宋体" w:hAnsi="宋体" w:eastAsia="宋体"/>
          <w:sz w:val="24"/>
          <w:szCs w:val="24"/>
        </w:rPr>
        <w:t>阿联酋已经转型成为一个全球创新的中心，这并不是偶然的，而是我们创造了一个生态，我们创造了一个大学、研究机构、产业集群和政府机构共同合作的生态系统而实现的，这不仅仅是要促进科研、促进研发，而是要将我们研发的结果转化为真正的解决方案，能够推动经济的增长和可持续发展。</w:t>
      </w:r>
    </w:p>
    <w:p w14:paraId="53EC686B">
      <w:pPr>
        <w:spacing w:line="360" w:lineRule="auto"/>
        <w:ind w:firstLine="480" w:firstLineChars="200"/>
        <w:rPr>
          <w:rFonts w:ascii="宋体" w:hAnsi="宋体" w:eastAsia="宋体"/>
          <w:sz w:val="24"/>
          <w:szCs w:val="24"/>
        </w:rPr>
      </w:pPr>
      <w:r>
        <w:rPr>
          <w:rFonts w:hint="eastAsia" w:ascii="宋体" w:hAnsi="宋体" w:eastAsia="宋体"/>
          <w:sz w:val="24"/>
          <w:szCs w:val="24"/>
        </w:rPr>
        <w:t>我想给大家举个例子，沙加研究技术和创新</w:t>
      </w:r>
      <w:bookmarkStart w:id="181" w:name="FunCunProofread231801"/>
      <w:r>
        <w:rPr>
          <w:rFonts w:hint="eastAsia" w:ascii="宋体" w:hAnsi="宋体" w:eastAsia="宋体"/>
          <w:sz w:val="24"/>
          <w:szCs w:val="24"/>
          <w:u w:val="thick" w:color="FF0000"/>
          <w:shd w:val="clear"/>
        </w:rPr>
        <w:t>元</w:t>
      </w:r>
      <w:bookmarkEnd w:id="181"/>
      <w:r>
        <w:rPr>
          <w:rFonts w:hint="eastAsia" w:ascii="宋体" w:hAnsi="宋体" w:eastAsia="宋体"/>
          <w:sz w:val="24"/>
          <w:szCs w:val="24"/>
        </w:rPr>
        <w:t>，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w:t>
      </w:r>
    </w:p>
    <w:p w14:paraId="2AA6FFC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另外还有创业生产，初创企业和中小企业在这里能够获得资金，能够获得指导和孵化，同时在这里也进一步地推动了公司的合作，</w:t>
      </w:r>
      <w:bookmarkStart w:id="182" w:name="FunCunProofread233703"/>
      <w:r>
        <w:rPr>
          <w:rFonts w:hint="eastAsia" w:ascii="宋体" w:hAnsi="宋体" w:eastAsia="宋体"/>
          <w:sz w:val="24"/>
          <w:szCs w:val="24"/>
          <w:u w:val="thick" w:color="FF0000"/>
          <w:shd w:val="clear"/>
        </w:rPr>
        <w:t>在这里</w:t>
      </w:r>
      <w:bookmarkEnd w:id="182"/>
      <w:r>
        <w:rPr>
          <w:rFonts w:hint="eastAsia" w:ascii="宋体" w:hAnsi="宋体" w:eastAsia="宋体"/>
          <w:sz w:val="24"/>
          <w:szCs w:val="24"/>
        </w:rPr>
        <w:t>政府提供政策和激励。私营部门带来投资和专业的知识。</w:t>
      </w:r>
    </w:p>
    <w:p w14:paraId="47C37D3B">
      <w:pPr>
        <w:spacing w:line="360" w:lineRule="auto"/>
        <w:ind w:firstLine="480" w:firstLineChars="200"/>
        <w:rPr>
          <w:rFonts w:ascii="宋体" w:hAnsi="宋体" w:eastAsia="宋体"/>
          <w:sz w:val="24"/>
          <w:szCs w:val="24"/>
        </w:rPr>
      </w:pPr>
      <w:r>
        <w:rPr>
          <w:rFonts w:hint="eastAsia" w:ascii="宋体" w:hAnsi="宋体" w:eastAsia="宋体"/>
          <w:sz w:val="24"/>
          <w:szCs w:val="24"/>
        </w:rPr>
        <w:t>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w:t>
      </w:r>
      <w:bookmarkStart w:id="183" w:name="FunCunProofread235062"/>
      <w:r>
        <w:rPr>
          <w:rFonts w:hint="eastAsia" w:ascii="宋体" w:hAnsi="宋体" w:eastAsia="宋体"/>
          <w:sz w:val="24"/>
          <w:szCs w:val="24"/>
          <w:u w:val="thick" w:color="FF0000"/>
          <w:shd w:val="clear"/>
        </w:rPr>
        <w:t>多的</w:t>
      </w:r>
      <w:bookmarkEnd w:id="183"/>
      <w:r>
        <w:rPr>
          <w:rFonts w:hint="eastAsia" w:ascii="宋体" w:hAnsi="宋体" w:eastAsia="宋体"/>
          <w:sz w:val="24"/>
          <w:szCs w:val="24"/>
        </w:rPr>
        <w:t>进行合作。我们也应该</w:t>
      </w:r>
      <w:r>
        <w:rPr>
          <w:rFonts w:hint="eastAsia" w:ascii="宋体" w:hAnsi="宋体" w:eastAsia="宋体"/>
          <w:sz w:val="24"/>
          <w:szCs w:val="24"/>
          <w:u w:val="thick" w:color="FF0000"/>
          <w:shd w:val="clear"/>
        </w:rPr>
        <w:t>向</w:t>
      </w:r>
      <w:r>
        <w:rPr>
          <w:rFonts w:hint="eastAsia" w:ascii="宋体" w:hAnsi="宋体" w:eastAsia="宋体"/>
          <w:sz w:val="24"/>
          <w:szCs w:val="24"/>
        </w:rPr>
        <w:t>我们的研究人员、产业和创业公司能够并肩合作，共同来进行交流和合作，共同能够实现进一步的发展。</w:t>
      </w:r>
    </w:p>
    <w:p w14:paraId="68DC971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我们未来前方的道路是什么？未来是属于那些合作、创新和分享知识的人，亚太地区是世界上一些增长最快的经济体的所在地，我们可以携手合作，开启经济、工业和社会繁荣的新的潜能。</w:t>
      </w:r>
    </w:p>
    <w:p w14:paraId="5F2D9AE0">
      <w:pPr>
        <w:spacing w:line="360" w:lineRule="auto"/>
        <w:ind w:firstLine="480" w:firstLineChars="200"/>
        <w:rPr>
          <w:rFonts w:ascii="宋体" w:hAnsi="宋体" w:eastAsia="宋体"/>
          <w:sz w:val="24"/>
          <w:szCs w:val="24"/>
        </w:rPr>
      </w:pPr>
      <w:r>
        <w:rPr>
          <w:rFonts w:hint="eastAsia" w:ascii="宋体" w:hAnsi="宋体" w:eastAsia="宋体"/>
          <w:sz w:val="24"/>
          <w:szCs w:val="24"/>
        </w:rPr>
        <w:t>让我们利用这个机会，加强联系，共同开发突破性的技术，为我们的地区创造一个创新驱动的未来。通过参加我们今天下午的合作专场，我相信我们所有人都准备好了一起塑造未来，让我们共同努力来实现这个目标。谢谢大家！</w:t>
      </w:r>
    </w:p>
    <w:p w14:paraId="34B8A39A">
      <w:pPr>
        <w:spacing w:line="360" w:lineRule="auto"/>
        <w:ind w:firstLine="480" w:firstLineChars="200"/>
        <w:rPr>
          <w:rFonts w:ascii="宋体" w:hAnsi="宋体" w:eastAsia="宋体"/>
          <w:sz w:val="24"/>
          <w:szCs w:val="24"/>
        </w:rPr>
      </w:pPr>
      <w:r>
        <w:rPr>
          <w:rFonts w:hint="eastAsia" w:ascii="宋体" w:hAnsi="宋体" w:eastAsia="宋体"/>
          <w:sz w:val="24"/>
          <w:szCs w:val="24"/>
        </w:rPr>
        <w:t>我想在这里给大家放一个短视频，共有2分钟时间，这个短视频来介绍一下沙加科技园，来放一个这个短视频。</w:t>
      </w:r>
    </w:p>
    <w:p w14:paraId="43CDBD0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(播放视频)</w:t>
      </w:r>
    </w:p>
    <w:p w14:paraId="1103E9A7">
      <w:pPr>
        <w:spacing w:line="360" w:lineRule="auto"/>
        <w:ind w:firstLine="480" w:firstLineChars="200"/>
        <w:rPr>
          <w:rFonts w:ascii="宋体" w:hAnsi="宋体" w:eastAsia="宋体"/>
          <w:sz w:val="24"/>
          <w:szCs w:val="24"/>
        </w:rPr>
      </w:pPr>
      <w:r>
        <w:rPr>
          <w:rFonts w:hint="eastAsia" w:ascii="宋体" w:hAnsi="宋体" w:eastAsia="宋体"/>
          <w:sz w:val="24"/>
          <w:szCs w:val="24"/>
        </w:rPr>
        <w:t>巴迪尔·阿尔穆沙雷赫：非常感谢大家！</w:t>
      </w:r>
    </w:p>
    <w:p w14:paraId="5866D6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除此之外，我们还有4个技术集群，包括在迪拜、绿洲中心、七一和阿布扎比DIFC创新中心</w:t>
      </w:r>
      <w:bookmarkStart w:id="184" w:name="FunCunProofread238691"/>
      <w:r>
        <w:rPr>
          <w:rFonts w:hint="eastAsia" w:ascii="宋体" w:hAnsi="宋体" w:eastAsia="宋体"/>
          <w:sz w:val="24"/>
          <w:szCs w:val="24"/>
          <w:u w:val="thick" w:color="FF0000"/>
          <w:shd w:val="clear"/>
        </w:rPr>
        <w:t>，</w:t>
      </w:r>
      <w:bookmarkEnd w:id="184"/>
      <w:r>
        <w:rPr>
          <w:rFonts w:hint="eastAsia" w:ascii="宋体" w:hAnsi="宋体" w:eastAsia="宋体"/>
          <w:sz w:val="24"/>
          <w:szCs w:val="24"/>
        </w:rPr>
        <w:t>非常欢迎大家有机会能够参观我们阿联酋的4个技术集群中心。谢谢！</w:t>
      </w:r>
    </w:p>
    <w:p w14:paraId="7671208D">
      <w:pPr>
        <w:spacing w:line="360" w:lineRule="auto"/>
        <w:ind w:firstLine="480" w:firstLineChars="200"/>
        <w:rPr>
          <w:rFonts w:ascii="宋体" w:hAnsi="宋体" w:eastAsia="宋体"/>
          <w:sz w:val="24"/>
          <w:szCs w:val="24"/>
        </w:rPr>
      </w:pPr>
    </w:p>
    <w:p w14:paraId="287CF4FF">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主持人：非常感谢巴迪尔的介绍，实际上阿联酋是以快速增长而创新的生态系统闻名，非常感谢您的介绍。我们认为跨境以及跨国的合作创新是非常重要的。</w:t>
      </w:r>
    </w:p>
    <w:p w14:paraId="2935D27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下面我们邀请第二位演讲人 李政勋，他是汉城大学校企研究处处长、校企合作团团长，下面有请李政勋。</w:t>
      </w:r>
    </w:p>
    <w:p w14:paraId="365E84EE">
      <w:pPr>
        <w:spacing w:line="360" w:lineRule="auto"/>
        <w:ind w:firstLine="480" w:firstLineChars="200"/>
        <w:rPr>
          <w:rFonts w:hint="eastAsia" w:ascii="宋体" w:hAnsi="宋体" w:eastAsia="宋体"/>
          <w:sz w:val="24"/>
          <w:szCs w:val="24"/>
        </w:rPr>
      </w:pPr>
    </w:p>
    <w:p w14:paraId="3A028666">
      <w:pPr>
        <w:spacing w:line="360" w:lineRule="auto"/>
        <w:ind w:firstLine="480" w:firstLineChars="200"/>
        <w:rPr>
          <w:rFonts w:ascii="宋体" w:hAnsi="宋体" w:eastAsia="宋体"/>
          <w:sz w:val="24"/>
          <w:szCs w:val="24"/>
        </w:rPr>
      </w:pPr>
      <w:r>
        <w:rPr>
          <w:rFonts w:hint="eastAsia" w:ascii="宋体" w:hAnsi="宋体" w:eastAsia="宋体"/>
          <w:sz w:val="24"/>
          <w:szCs w:val="24"/>
        </w:rPr>
        <w:t>李政勋：欢迎大家，非常感谢大家来参加我们今天下午的对接会，我是韩国汉城大学产学研合作基金会的院长，非常荣幸在这里跟大家做介绍，我们将会探讨汉城大学是如何整合本地和全球的个性措施，来促进产业、教育、研究和应用之间的合作。</w:t>
      </w:r>
    </w:p>
    <w:p w14:paraId="53B87007">
      <w:pPr>
        <w:spacing w:line="360" w:lineRule="auto"/>
        <w:ind w:firstLine="480" w:firstLineChars="200"/>
        <w:rPr>
          <w:rFonts w:ascii="宋体" w:hAnsi="宋体" w:eastAsia="宋体"/>
          <w:sz w:val="24"/>
          <w:szCs w:val="24"/>
        </w:rPr>
      </w:pPr>
      <w:r>
        <w:rPr>
          <w:rFonts w:hint="eastAsia" w:ascii="宋体" w:hAnsi="宋体" w:eastAsia="宋体"/>
          <w:sz w:val="24"/>
          <w:szCs w:val="24"/>
        </w:rPr>
        <w:t>首先我们来看一下，首先是基于Qucom（音）需求的和实践教育的战略和结构。</w:t>
      </w:r>
    </w:p>
    <w:p w14:paraId="5BADFE1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大型视觉模型自动的语音识别，还有一些新的技术，我们有这种新的技术，通过全面的集成，我们的目标是开发先进的设备端AI的解决方案，从而能够在各种设备当中进行高效的运行，能够优化它的性能，而且也可以有比较强大的ML作为优化性能和可扩展性。</w:t>
      </w:r>
    </w:p>
    <w:p w14:paraId="5C039BFD">
      <w:pPr>
        <w:spacing w:line="360" w:lineRule="auto"/>
        <w:ind w:firstLine="480" w:firstLineChars="200"/>
        <w:rPr>
          <w:rFonts w:ascii="宋体" w:hAnsi="宋体" w:eastAsia="宋体"/>
          <w:sz w:val="24"/>
          <w:szCs w:val="24"/>
        </w:rPr>
      </w:pPr>
      <w:r>
        <w:rPr>
          <w:rFonts w:hint="eastAsia" w:ascii="宋体" w:hAnsi="宋体" w:eastAsia="宋体"/>
          <w:sz w:val="24"/>
          <w:szCs w:val="24"/>
        </w:rPr>
        <w:t>现在我们来看一下基于计算机视觉的AI解决方案，它能自动捕获相关的内容。我们看到对于人工智能艺术导师，它主要是能提供实时反馈和指导，能够帮助使用者来创作艺术作品，当艺术作者希望用计算机算法来进行创作的时候，它能够提供用户的加强功能，来加强其艺术创作方面的能力，而且是无法分辨的。</w:t>
      </w:r>
    </w:p>
    <w:p w14:paraId="0A2BFEBE">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同时我们也提出了垃圾骚扰电话的识别系统，</w:t>
      </w:r>
      <w:bookmarkStart w:id="185" w:name="FunCunProofread244462"/>
      <w:r>
        <w:rPr>
          <w:rFonts w:hint="eastAsia" w:ascii="宋体" w:hAnsi="宋体" w:eastAsia="宋体"/>
          <w:sz w:val="24"/>
          <w:szCs w:val="24"/>
          <w:u w:val="thick" w:color="FF0000"/>
          <w:shd w:val="clear"/>
        </w:rPr>
        <w:t>叫做</w:t>
      </w:r>
      <w:bookmarkEnd w:id="185"/>
      <w:r>
        <w:rPr>
          <w:rFonts w:hint="eastAsia" w:ascii="宋体" w:hAnsi="宋体" w:eastAsia="宋体"/>
          <w:sz w:val="24"/>
          <w:szCs w:val="24"/>
        </w:rPr>
        <w:t>ASR，是有关对话的文本线条，通过这样一个文本线一步一步的推断，它能够判断来电者是</w:t>
      </w:r>
      <w:bookmarkStart w:id="186" w:name="FunCunProofread244891"/>
      <w:r>
        <w:rPr>
          <w:rFonts w:hint="eastAsia" w:ascii="宋体" w:hAnsi="宋体" w:eastAsia="宋体"/>
          <w:sz w:val="24"/>
          <w:szCs w:val="24"/>
          <w:u w:val="thick" w:color="FF0000"/>
          <w:shd w:val="clear"/>
        </w:rPr>
        <w:t>否</w:t>
      </w:r>
      <w:bookmarkEnd w:id="186"/>
      <w:r>
        <w:rPr>
          <w:rFonts w:hint="eastAsia" w:ascii="宋体" w:hAnsi="宋体" w:eastAsia="宋体"/>
          <w:sz w:val="24"/>
          <w:szCs w:val="24"/>
        </w:rPr>
        <w:t>是骚扰电话，从而能够将相关的电话号码进行标记和提供警告，这些都是有关的ASR技术的</w:t>
      </w:r>
      <w:bookmarkStart w:id="187" w:name="FunCunProofread245314"/>
      <w:r>
        <w:rPr>
          <w:rFonts w:hint="eastAsia" w:ascii="宋体" w:hAnsi="宋体" w:eastAsia="宋体"/>
          <w:sz w:val="24"/>
          <w:szCs w:val="24"/>
          <w:u w:val="thick" w:color="FF0000"/>
          <w:shd w:val="clear"/>
        </w:rPr>
        <w:t>使用实际</w:t>
      </w:r>
      <w:bookmarkEnd w:id="187"/>
      <w:r>
        <w:rPr>
          <w:rFonts w:hint="eastAsia" w:ascii="宋体" w:hAnsi="宋体" w:eastAsia="宋体"/>
          <w:sz w:val="24"/>
          <w:szCs w:val="24"/>
        </w:rPr>
        <w:t>，包括当我们听到一些关键词，比如说一次性密码或者当我们听到安装APP等这些</w:t>
      </w:r>
      <w:bookmarkStart w:id="188" w:name="FunCunProofread245722"/>
      <w:r>
        <w:rPr>
          <w:rFonts w:hint="eastAsia" w:ascii="宋体" w:hAnsi="宋体" w:eastAsia="宋体"/>
          <w:sz w:val="24"/>
          <w:szCs w:val="24"/>
          <w:u w:val="thick" w:color="FF0000"/>
          <w:shd w:val="clear"/>
        </w:rPr>
        <w:t>词汇</w:t>
      </w:r>
      <w:bookmarkEnd w:id="188"/>
      <w:r>
        <w:rPr>
          <w:rFonts w:hint="eastAsia" w:ascii="宋体" w:hAnsi="宋体" w:eastAsia="宋体"/>
          <w:sz w:val="24"/>
          <w:szCs w:val="24"/>
        </w:rPr>
        <w:t>的时候，我们骚扰电话的识别系统将会立即采取保护性措施，来对用户的隐私加以保障。</w:t>
      </w:r>
    </w:p>
    <w:p w14:paraId="17352CCB">
      <w:pPr>
        <w:spacing w:line="360" w:lineRule="auto"/>
        <w:ind w:firstLine="480" w:firstLineChars="200"/>
        <w:rPr>
          <w:rFonts w:ascii="宋体" w:hAnsi="宋体" w:eastAsia="宋体"/>
          <w:sz w:val="24"/>
          <w:szCs w:val="24"/>
        </w:rPr>
      </w:pPr>
      <w:r>
        <w:rPr>
          <w:rFonts w:hint="eastAsia" w:ascii="宋体" w:hAnsi="宋体" w:eastAsia="宋体"/>
          <w:sz w:val="24"/>
          <w:szCs w:val="24"/>
        </w:rPr>
        <w:t>高通的支持计划也</w:t>
      </w:r>
      <w:bookmarkStart w:id="189" w:name="FunCunProofread246223"/>
      <w:r>
        <w:rPr>
          <w:rFonts w:hint="eastAsia" w:ascii="宋体" w:hAnsi="宋体" w:eastAsia="宋体"/>
          <w:sz w:val="24"/>
          <w:szCs w:val="24"/>
          <w:u w:val="thick" w:color="FF0000"/>
          <w:shd w:val="clear"/>
        </w:rPr>
        <w:t>涉及到</w:t>
      </w:r>
      <w:bookmarkEnd w:id="189"/>
      <w:r>
        <w:rPr>
          <w:rFonts w:hint="eastAsia" w:ascii="宋体" w:hAnsi="宋体" w:eastAsia="宋体"/>
          <w:sz w:val="24"/>
          <w:szCs w:val="24"/>
        </w:rPr>
        <w:t>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w:t>
      </w:r>
      <w:bookmarkStart w:id="190" w:name="FunCunProofread247303"/>
      <w:r>
        <w:rPr>
          <w:rFonts w:hint="eastAsia" w:ascii="宋体" w:hAnsi="宋体" w:eastAsia="宋体"/>
          <w:sz w:val="24"/>
          <w:szCs w:val="24"/>
          <w:u w:val="thick" w:color="FF0000"/>
          <w:shd w:val="clear"/>
        </w:rPr>
        <w:t>涉及</w:t>
      </w:r>
      <w:bookmarkStart w:id="191" w:name="FunCunProofread247322"/>
      <w:r>
        <w:rPr>
          <w:rFonts w:hint="eastAsia" w:ascii="宋体" w:hAnsi="宋体" w:eastAsia="宋体"/>
          <w:sz w:val="24"/>
          <w:szCs w:val="24"/>
          <w:u w:val="thick" w:color="FF0000"/>
          <w:shd w:val="clear"/>
        </w:rPr>
        <w:t>到</w:t>
      </w:r>
      <w:bookmarkEnd w:id="190"/>
      <w:r>
        <w:rPr>
          <w:rFonts w:hint="eastAsia" w:ascii="宋体" w:hAnsi="宋体" w:eastAsia="宋体"/>
          <w:sz w:val="24"/>
          <w:szCs w:val="24"/>
          <w:shd w:val="clear"/>
        </w:rPr>
        <w:t>了</w:t>
      </w:r>
      <w:bookmarkEnd w:id="191"/>
      <w:r>
        <w:rPr>
          <w:rFonts w:hint="eastAsia" w:ascii="宋体" w:hAnsi="宋体" w:eastAsia="宋体"/>
          <w:sz w:val="24"/>
          <w:szCs w:val="24"/>
        </w:rPr>
        <w:t>计算机工程部门以及人工智能融合工程部门相关的学生参与，在其中</w:t>
      </w:r>
      <w:bookmarkStart w:id="192" w:name="FunCunProofread247643"/>
      <w:r>
        <w:rPr>
          <w:rFonts w:hint="eastAsia" w:ascii="宋体" w:hAnsi="宋体" w:eastAsia="宋体"/>
          <w:sz w:val="24"/>
          <w:szCs w:val="24"/>
          <w:u w:val="thick" w:color="FF0000"/>
          <w:shd w:val="clear"/>
        </w:rPr>
        <w:t>涉及到</w:t>
      </w:r>
      <w:bookmarkEnd w:id="192"/>
      <w:r>
        <w:rPr>
          <w:rFonts w:hint="eastAsia" w:ascii="宋体" w:hAnsi="宋体" w:eastAsia="宋体"/>
          <w:sz w:val="24"/>
          <w:szCs w:val="24"/>
        </w:rPr>
        <w:t>大量真实情况下的一些使用内容，包括智能无电池自主服务机，包括基于设备的人工智能知识管理和学习系统，包括</w:t>
      </w:r>
      <w:bookmarkStart w:id="193" w:name="FunCunProofread248183"/>
      <w:r>
        <w:rPr>
          <w:rFonts w:hint="eastAsia" w:ascii="宋体" w:hAnsi="宋体" w:eastAsia="宋体"/>
          <w:sz w:val="24"/>
          <w:szCs w:val="24"/>
          <w:u w:val="thick" w:color="FF0000"/>
          <w:shd w:val="clear"/>
        </w:rPr>
        <w:t>涉及到</w:t>
      </w:r>
      <w:bookmarkEnd w:id="193"/>
      <w:r>
        <w:rPr>
          <w:rFonts w:hint="eastAsia" w:ascii="宋体" w:hAnsi="宋体" w:eastAsia="宋体"/>
          <w:sz w:val="24"/>
          <w:szCs w:val="24"/>
        </w:rPr>
        <w:t>多个领域的内容，人工智能工具包括将手写内容转化成结构良好的笔记内容，包括对视频监控系统的识别和检测，包括在开展对话的过程</w:t>
      </w:r>
      <w:bookmarkStart w:id="194" w:name="FunCunProofread248811"/>
      <w:r>
        <w:rPr>
          <w:rFonts w:hint="eastAsia" w:ascii="宋体" w:hAnsi="宋体" w:eastAsia="宋体"/>
          <w:sz w:val="24"/>
          <w:szCs w:val="24"/>
          <w:u w:val="thick" w:color="FF0000"/>
        </w:rPr>
        <w:t>当</w:t>
      </w:r>
      <w:bookmarkEnd w:id="194"/>
      <w:r>
        <w:rPr>
          <w:rFonts w:hint="eastAsia" w:ascii="宋体" w:hAnsi="宋体" w:eastAsia="宋体"/>
          <w:sz w:val="24"/>
          <w:szCs w:val="24"/>
        </w:rPr>
        <w:t>中保护用户免遭电诈等，这都是非常实用的功能。</w:t>
      </w:r>
    </w:p>
    <w:p w14:paraId="05A9EEC9">
      <w:pPr>
        <w:spacing w:line="360" w:lineRule="auto"/>
        <w:ind w:firstLine="480" w:firstLineChars="200"/>
        <w:rPr>
          <w:rFonts w:ascii="宋体" w:hAnsi="宋体" w:eastAsia="宋体"/>
          <w:sz w:val="24"/>
          <w:szCs w:val="24"/>
        </w:rPr>
      </w:pPr>
      <w:r>
        <w:rPr>
          <w:rFonts w:hint="eastAsia" w:ascii="宋体" w:hAnsi="宋体" w:eastAsia="宋体"/>
          <w:sz w:val="24"/>
          <w:szCs w:val="24"/>
        </w:rPr>
        <w:t>接下来介绍的是我们所开展的一些基于行业需求的问题解决方案以及家族企业和大学之间的一些合作。</w:t>
      </w:r>
    </w:p>
    <w:p w14:paraId="7939B5B8">
      <w:pPr>
        <w:spacing w:line="360" w:lineRule="auto"/>
        <w:ind w:firstLine="480" w:firstLineChars="200"/>
        <w:rPr>
          <w:rFonts w:ascii="宋体" w:hAnsi="宋体" w:eastAsia="宋体"/>
          <w:sz w:val="24"/>
          <w:szCs w:val="24"/>
        </w:rPr>
      </w:pPr>
      <w:r>
        <w:rPr>
          <w:rFonts w:hint="eastAsia" w:ascii="宋体" w:hAnsi="宋体" w:eastAsia="宋体"/>
          <w:sz w:val="24"/>
          <w:szCs w:val="24"/>
        </w:rPr>
        <w:t>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w:t>
      </w:r>
      <w:bookmarkStart w:id="195" w:name="FunCunProofread250673"/>
      <w:r>
        <w:rPr>
          <w:rFonts w:hint="eastAsia" w:ascii="宋体" w:hAnsi="宋体" w:eastAsia="宋体"/>
          <w:sz w:val="24"/>
          <w:szCs w:val="24"/>
          <w:u w:val="thick" w:color="FF0000"/>
        </w:rPr>
        <w:t>涉及到</w:t>
      </w:r>
      <w:bookmarkEnd w:id="195"/>
      <w:r>
        <w:rPr>
          <w:rFonts w:hint="eastAsia" w:ascii="宋体" w:hAnsi="宋体" w:eastAsia="宋体"/>
          <w:sz w:val="24"/>
          <w:szCs w:val="24"/>
        </w:rPr>
        <w:t>很多商业化方面的机会，而产学合作研究项目的主要特点是它能够解决现实世界当中的挑战和问题，包括能够提供来自运营环境的一些直接挑战方面的解决方案，</w:t>
      </w:r>
      <w:bookmarkStart w:id="196" w:name="FunCunProofread251411"/>
      <w:r>
        <w:rPr>
          <w:rFonts w:hint="eastAsia" w:ascii="宋体" w:hAnsi="宋体" w:eastAsia="宋体"/>
          <w:sz w:val="24"/>
          <w:szCs w:val="24"/>
          <w:u w:val="thick" w:color="FF0000"/>
        </w:rPr>
        <w:t>像</w:t>
      </w:r>
      <w:bookmarkEnd w:id="196"/>
      <w:r>
        <w:rPr>
          <w:rFonts w:hint="eastAsia" w:ascii="宋体" w:hAnsi="宋体" w:eastAsia="宋体"/>
          <w:sz w:val="24"/>
          <w:szCs w:val="24"/>
        </w:rPr>
        <w:t>研究团队在教授学生和专业人士的参与和组成下，致力于</w:t>
      </w:r>
      <w:bookmarkStart w:id="197" w:name="FunCunProofread251671"/>
      <w:r>
        <w:rPr>
          <w:rFonts w:hint="eastAsia" w:ascii="宋体" w:hAnsi="宋体" w:eastAsia="宋体"/>
          <w:sz w:val="24"/>
          <w:szCs w:val="24"/>
          <w:u w:val="thick" w:color="FF0000"/>
        </w:rPr>
        <w:t>来</w:t>
      </w:r>
      <w:bookmarkEnd w:id="197"/>
      <w:r>
        <w:rPr>
          <w:rFonts w:hint="eastAsia" w:ascii="宋体" w:hAnsi="宋体" w:eastAsia="宋体"/>
          <w:sz w:val="24"/>
          <w:szCs w:val="24"/>
        </w:rPr>
        <w:t>提出有效的解决方案。同时其中可能会</w:t>
      </w:r>
      <w:bookmarkStart w:id="198" w:name="FunCunProofread251853"/>
      <w:r>
        <w:rPr>
          <w:rFonts w:hint="eastAsia" w:ascii="宋体" w:hAnsi="宋体" w:eastAsia="宋体"/>
          <w:sz w:val="24"/>
          <w:szCs w:val="24"/>
          <w:u w:val="thick" w:color="FF0000"/>
        </w:rPr>
        <w:t>涉及到</w:t>
      </w:r>
      <w:bookmarkEnd w:id="198"/>
      <w:r>
        <w:rPr>
          <w:rFonts w:hint="eastAsia" w:ascii="宋体" w:hAnsi="宋体" w:eastAsia="宋体"/>
          <w:sz w:val="24"/>
          <w:szCs w:val="24"/>
        </w:rPr>
        <w:t>参与学生根据具体的学习周期来获得学术学分和项目活动的财政支持，也包括项目成果进一步发展为学术会议的展示、展览及知识产权方面的一些申请机遇，包括专利设计和实用新型申请等。</w:t>
      </w:r>
    </w:p>
    <w:p w14:paraId="4A75D196">
      <w:pPr>
        <w:spacing w:line="360" w:lineRule="auto"/>
        <w:ind w:firstLine="480" w:firstLineChars="200"/>
        <w:rPr>
          <w:rFonts w:ascii="宋体" w:hAnsi="宋体" w:eastAsia="宋体"/>
          <w:sz w:val="24"/>
          <w:szCs w:val="24"/>
        </w:rPr>
      </w:pPr>
      <w:r>
        <w:rPr>
          <w:rFonts w:hint="eastAsia" w:ascii="宋体" w:hAnsi="宋体" w:eastAsia="宋体"/>
          <w:sz w:val="24"/>
          <w:szCs w:val="24"/>
        </w:rPr>
        <w:t>从产学合作研究流程的角度来说，首先我们会看到从项目发起的角度，项目将会征集相关的方案，主要是面对</w:t>
      </w:r>
      <w:bookmarkStart w:id="199" w:name="FunCunProofread253211"/>
      <w:r>
        <w:rPr>
          <w:rFonts w:hint="eastAsia" w:ascii="宋体" w:hAnsi="宋体" w:eastAsia="宋体"/>
          <w:sz w:val="24"/>
          <w:szCs w:val="24"/>
          <w:u w:val="thick" w:color="FF0000"/>
        </w:rPr>
        <w:t>于</w:t>
      </w:r>
      <w:bookmarkEnd w:id="199"/>
      <w:r>
        <w:rPr>
          <w:rFonts w:hint="eastAsia" w:ascii="宋体" w:hAnsi="宋体" w:eastAsia="宋体"/>
          <w:sz w:val="24"/>
          <w:szCs w:val="24"/>
        </w:rPr>
        <w:t>教职员工的。第二部分是项目的选择，这是由项目评估和选择委员会进行遴选。第三步是产学合作研究，三螺旋结构有关的，包括一些课堂以外的项目申请过程。第四步主要是项目的执行。最后一步是对结果的评估。</w:t>
      </w:r>
    </w:p>
    <w:p w14:paraId="00564597">
      <w:pPr>
        <w:spacing w:line="360" w:lineRule="auto"/>
        <w:ind w:firstLine="480" w:firstLineChars="200"/>
        <w:rPr>
          <w:rFonts w:ascii="宋体" w:hAnsi="宋体" w:eastAsia="宋体"/>
          <w:sz w:val="24"/>
          <w:szCs w:val="24"/>
        </w:rPr>
      </w:pPr>
      <w:r>
        <w:rPr>
          <w:rFonts w:hint="eastAsia" w:ascii="宋体" w:hAnsi="宋体" w:eastAsia="宋体"/>
          <w:sz w:val="24"/>
          <w:szCs w:val="24"/>
        </w:rPr>
        <w:t>参与类型既可以是个人参与</w:t>
      </w:r>
      <w:bookmarkStart w:id="200" w:name="FunCunProofread254302"/>
      <w:r>
        <w:rPr>
          <w:rFonts w:hint="eastAsia" w:ascii="宋体" w:hAnsi="宋体" w:eastAsia="宋体"/>
          <w:sz w:val="24"/>
          <w:szCs w:val="24"/>
          <w:u w:val="thick" w:color="FF0000"/>
        </w:rPr>
        <w:t>，</w:t>
      </w:r>
      <w:bookmarkStart w:id="201" w:name="FunCunProofread254312"/>
      <w:r>
        <w:rPr>
          <w:rFonts w:hint="eastAsia" w:ascii="宋体" w:hAnsi="宋体" w:eastAsia="宋体"/>
          <w:sz w:val="24"/>
          <w:szCs w:val="24"/>
          <w:u w:val="thick" w:color="FF0000"/>
        </w:rPr>
        <w:t>可</w:t>
      </w:r>
      <w:bookmarkEnd w:id="200"/>
      <w:r>
        <w:rPr>
          <w:rFonts w:hint="eastAsia" w:ascii="宋体" w:hAnsi="宋体" w:eastAsia="宋体"/>
          <w:sz w:val="24"/>
          <w:szCs w:val="24"/>
        </w:rPr>
        <w:t>以</w:t>
      </w:r>
      <w:bookmarkEnd w:id="201"/>
      <w:r>
        <w:rPr>
          <w:rFonts w:hint="eastAsia" w:ascii="宋体" w:hAnsi="宋体" w:eastAsia="宋体"/>
          <w:sz w:val="24"/>
          <w:szCs w:val="24"/>
        </w:rPr>
        <w:t>是来自汉城大学的一名终身教职老师+学生团队；第二种参与模式主要是来自汉城大学的一名终身教职老师+一名专注于产学研领域的教师或专注于教学的教师加上学生团队，或者是</w:t>
      </w:r>
      <w:bookmarkStart w:id="202" w:name="FunCunProofread255133"/>
      <w:r>
        <w:rPr>
          <w:rFonts w:hint="eastAsia" w:ascii="宋体" w:hAnsi="宋体" w:eastAsia="宋体"/>
          <w:sz w:val="24"/>
          <w:szCs w:val="24"/>
          <w:u w:val="thick" w:color="FF0000"/>
        </w:rPr>
        <w:t>来自</w:t>
      </w:r>
      <w:bookmarkStart w:id="203" w:name="FunCunProofread255151"/>
      <w:r>
        <w:rPr>
          <w:rFonts w:hint="eastAsia" w:ascii="宋体" w:hAnsi="宋体" w:eastAsia="宋体"/>
          <w:sz w:val="24"/>
          <w:szCs w:val="24"/>
          <w:u w:val="thick" w:color="FF0000"/>
        </w:rPr>
        <w:t>于</w:t>
      </w:r>
      <w:bookmarkEnd w:id="202"/>
      <w:bookmarkEnd w:id="203"/>
      <w:r>
        <w:rPr>
          <w:rFonts w:hint="eastAsia" w:ascii="宋体" w:hAnsi="宋体" w:eastAsia="宋体"/>
          <w:sz w:val="24"/>
          <w:szCs w:val="24"/>
        </w:rPr>
        <w:t>汉城大学的一名终身教职老师和其他一名海外大学或者</w:t>
      </w:r>
      <w:bookmarkStart w:id="204" w:name="FunCunProofread255402"/>
      <w:r>
        <w:rPr>
          <w:rFonts w:hint="eastAsia" w:ascii="宋体" w:hAnsi="宋体" w:eastAsia="宋体"/>
          <w:sz w:val="24"/>
          <w:szCs w:val="24"/>
          <w:u w:val="thick" w:color="FF0000"/>
        </w:rPr>
        <w:t>其他</w:t>
      </w:r>
      <w:bookmarkEnd w:id="204"/>
      <w:r>
        <w:rPr>
          <w:rFonts w:hint="eastAsia" w:ascii="宋体" w:hAnsi="宋体" w:eastAsia="宋体"/>
          <w:sz w:val="24"/>
          <w:szCs w:val="24"/>
        </w:rPr>
        <w:t>韩国国内大学的教师+学生团队，所以参与的形式是多种多样的。</w:t>
      </w:r>
    </w:p>
    <w:p w14:paraId="7550ABFD">
      <w:pPr>
        <w:spacing w:line="360" w:lineRule="auto"/>
        <w:ind w:firstLine="480" w:firstLineChars="200"/>
        <w:rPr>
          <w:rFonts w:ascii="宋体" w:hAnsi="宋体" w:eastAsia="宋体"/>
          <w:sz w:val="24"/>
          <w:szCs w:val="24"/>
        </w:rPr>
      </w:pPr>
      <w:r>
        <w:rPr>
          <w:rFonts w:hint="eastAsia" w:ascii="宋体" w:hAnsi="宋体" w:eastAsia="宋体"/>
          <w:sz w:val="24"/>
          <w:szCs w:val="24"/>
        </w:rPr>
        <w:t>从参与领域的角度来说，我们将会看到有专门的主题领域将被制定，可能会看到从人工智能、大数据、区块链、云计算，包括移动安全、网络安全等方面。</w:t>
      </w:r>
    </w:p>
    <w:p w14:paraId="0F384644">
      <w:pPr>
        <w:spacing w:line="360" w:lineRule="auto"/>
        <w:ind w:firstLine="480" w:firstLineChars="200"/>
        <w:rPr>
          <w:rFonts w:ascii="宋体" w:hAnsi="宋体" w:eastAsia="宋体"/>
          <w:sz w:val="24"/>
          <w:szCs w:val="24"/>
        </w:rPr>
      </w:pPr>
      <w:r>
        <w:rPr>
          <w:rFonts w:hint="eastAsia" w:ascii="宋体" w:hAnsi="宋体" w:eastAsia="宋体"/>
          <w:sz w:val="24"/>
          <w:szCs w:val="24"/>
        </w:rPr>
        <w:t>具体的选择方法是预先指定的主题，通过一个公开的征集环节来展开，项目持续时间至少需要10周，学生参与形式主要是通过课程或者课外项目的方式，具体由教授来决定。我们看到在第一学期当中有14个具体的项目，这些项目主要涉及了一些现实世界当中我们面临的挑战，一是基于混合智能和虚拟现实技术的一项协同的XR的生产技术；二是由人工智能驱动的快速笔记分享系统，这也是纳入了用户友好型的人工智能APP，同时能够帮助人们快速进行会议纪要和便于分享；三是汉城大学的校园创业营，这也是跟首尔政府开展的一项合作，在项目方面我们强调的是希望能够把一些年轻企业家吸引到其中，我们希望能够创造一个让这些企业家们能够涌入并且在这里定居的机会，主要是把这些人员吸引到欠发达的地区，同时我们需要建立一个初创企业的校园城，让年轻人在这里生活、工作、娱乐和发展。</w:t>
      </w:r>
    </w:p>
    <w:p w14:paraId="66837425">
      <w:pPr>
        <w:spacing w:line="360" w:lineRule="auto"/>
        <w:ind w:firstLine="480" w:firstLineChars="200"/>
        <w:rPr>
          <w:rFonts w:ascii="宋体" w:hAnsi="宋体" w:eastAsia="宋体"/>
          <w:sz w:val="24"/>
          <w:szCs w:val="24"/>
        </w:rPr>
      </w:pPr>
      <w:r>
        <w:rPr>
          <w:rFonts w:hint="eastAsia" w:ascii="宋体" w:hAnsi="宋体" w:eastAsia="宋体"/>
          <w:sz w:val="24"/>
          <w:szCs w:val="24"/>
        </w:rPr>
        <w:t>我想继续跟大家介绍一下这个项目。这个项目也就是我们所说的校园大学城，其</w:t>
      </w:r>
      <w:bookmarkStart w:id="205" w:name="FunCunProofread260363"/>
      <w:r>
        <w:rPr>
          <w:rFonts w:hint="eastAsia" w:ascii="宋体" w:hAnsi="宋体" w:eastAsia="宋体"/>
          <w:sz w:val="24"/>
          <w:szCs w:val="24"/>
          <w:u w:val="thick" w:color="FF0000"/>
        </w:rPr>
        <w:t>涉及到</w:t>
      </w:r>
      <w:bookmarkEnd w:id="205"/>
      <w:r>
        <w:rPr>
          <w:rFonts w:hint="eastAsia" w:ascii="宋体" w:hAnsi="宋体" w:eastAsia="宋体"/>
          <w:sz w:val="24"/>
          <w:szCs w:val="24"/>
        </w:rPr>
        <w:t>大学和地方政府以及企业家的参与，在这个项目当中纳入了创业的机会，也包括如何能够</w:t>
      </w:r>
      <w:bookmarkStart w:id="206" w:name="FunCunProofread260781"/>
      <w:r>
        <w:rPr>
          <w:rFonts w:hint="eastAsia" w:ascii="宋体" w:hAnsi="宋体" w:eastAsia="宋体"/>
          <w:sz w:val="24"/>
          <w:szCs w:val="24"/>
          <w:u w:val="thick" w:color="FF0000"/>
        </w:rPr>
        <w:t>去</w:t>
      </w:r>
      <w:bookmarkEnd w:id="206"/>
      <w:r>
        <w:rPr>
          <w:rFonts w:hint="eastAsia" w:ascii="宋体" w:hAnsi="宋体" w:eastAsia="宋体"/>
          <w:sz w:val="24"/>
          <w:szCs w:val="24"/>
        </w:rPr>
        <w:t>实现城市不同地区的振兴发展，一般的学生项目总的数量是39项，目前已经吸引到了2300个年轻的创业团队，并与位于首尔的39所大学建立了合作关系，通过在每所大学举办入学比赛，校园城提供了141个</w:t>
      </w:r>
      <w:bookmarkStart w:id="207" w:name="FunCunProofread261742"/>
      <w:r>
        <w:rPr>
          <w:rFonts w:hint="eastAsia" w:ascii="宋体" w:hAnsi="宋体" w:eastAsia="宋体"/>
          <w:sz w:val="24"/>
          <w:szCs w:val="24"/>
          <w:u w:val="thick" w:color="FF0000"/>
        </w:rPr>
        <w:t>分部</w:t>
      </w:r>
      <w:bookmarkEnd w:id="207"/>
      <w:r>
        <w:rPr>
          <w:rFonts w:hint="eastAsia" w:ascii="宋体" w:hAnsi="宋体" w:eastAsia="宋体"/>
          <w:sz w:val="24"/>
          <w:szCs w:val="24"/>
        </w:rPr>
        <w:t>在首尔的创业支持设施。</w:t>
      </w:r>
    </w:p>
    <w:p w14:paraId="4A1E7535">
      <w:pPr>
        <w:spacing w:line="360" w:lineRule="auto"/>
        <w:ind w:firstLine="480" w:firstLineChars="200"/>
        <w:rPr>
          <w:rFonts w:ascii="宋体" w:hAnsi="宋体" w:eastAsia="宋体"/>
          <w:sz w:val="24"/>
          <w:szCs w:val="24"/>
        </w:rPr>
      </w:pPr>
      <w:r>
        <w:rPr>
          <w:rFonts w:hint="eastAsia" w:ascii="宋体" w:hAnsi="宋体" w:eastAsia="宋体"/>
          <w:sz w:val="24"/>
          <w:szCs w:val="24"/>
        </w:rPr>
        <w:t>我们的倡议是以PSSB（音）模式为指导，该模式代表的是哲学结构、战略行为和绩效，这个模型反映了促进地方和全球创业成功的一种系统性方法。</w:t>
      </w:r>
    </w:p>
    <w:p w14:paraId="3089E086">
      <w:pPr>
        <w:spacing w:line="360" w:lineRule="auto"/>
        <w:ind w:firstLine="480" w:firstLineChars="200"/>
        <w:rPr>
          <w:rFonts w:ascii="宋体" w:hAnsi="宋体" w:eastAsia="宋体"/>
          <w:sz w:val="24"/>
          <w:szCs w:val="24"/>
        </w:rPr>
      </w:pPr>
      <w:r>
        <w:rPr>
          <w:rFonts w:hint="eastAsia" w:ascii="宋体" w:hAnsi="宋体" w:eastAsia="宋体"/>
          <w:sz w:val="24"/>
          <w:szCs w:val="24"/>
        </w:rPr>
        <w:t>汉城大学逐步实施的创业支持专注于帮助企业从一个创意成长为成熟的企业，其中项目提供了个性化的创业培训，拓展项目提供了企业诊断和相关人脉网络的分享，目前已经</w:t>
      </w:r>
      <w:bookmarkStart w:id="208" w:name="FunCunProofread263323"/>
      <w:r>
        <w:rPr>
          <w:rFonts w:hint="eastAsia" w:ascii="宋体" w:hAnsi="宋体" w:eastAsia="宋体"/>
          <w:sz w:val="24"/>
          <w:szCs w:val="24"/>
          <w:u w:val="thick" w:color="FF0000"/>
        </w:rPr>
        <w:t>涉及到</w:t>
      </w:r>
      <w:bookmarkEnd w:id="208"/>
      <w:r>
        <w:rPr>
          <w:rFonts w:hint="eastAsia" w:ascii="宋体" w:hAnsi="宋体" w:eastAsia="宋体"/>
          <w:sz w:val="24"/>
          <w:szCs w:val="24"/>
        </w:rPr>
        <w:t>了44家公司参与有关建设和路演咨询，以及企业诊断的相关项目。因此三家公司实现了超过10亿美元的收入。</w:t>
      </w:r>
    </w:p>
    <w:p w14:paraId="16F34018">
      <w:pPr>
        <w:spacing w:line="360" w:lineRule="auto"/>
        <w:ind w:firstLine="480" w:firstLineChars="200"/>
        <w:rPr>
          <w:rFonts w:ascii="宋体" w:hAnsi="宋体" w:eastAsia="宋体"/>
          <w:sz w:val="24"/>
          <w:szCs w:val="24"/>
        </w:rPr>
      </w:pPr>
      <w:r>
        <w:rPr>
          <w:rFonts w:hint="eastAsia" w:ascii="宋体" w:hAnsi="宋体" w:eastAsia="宋体"/>
          <w:sz w:val="24"/>
          <w:szCs w:val="24"/>
        </w:rPr>
        <w:t>汉城大学的专业</w:t>
      </w:r>
      <w:bookmarkStart w:id="209" w:name="FunCunProofread263932"/>
      <w:r>
        <w:rPr>
          <w:rFonts w:hint="eastAsia" w:ascii="宋体" w:hAnsi="宋体" w:eastAsia="宋体"/>
          <w:sz w:val="24"/>
          <w:szCs w:val="24"/>
          <w:u w:val="thick" w:color="FF0000"/>
        </w:rPr>
        <w:t>创业</w:t>
      </w:r>
      <w:bookmarkEnd w:id="209"/>
      <w:bookmarkStart w:id="210" w:name="FunCunProofread263952"/>
      <w:r>
        <w:rPr>
          <w:rFonts w:hint="eastAsia" w:ascii="宋体" w:hAnsi="宋体" w:eastAsia="宋体"/>
          <w:sz w:val="24"/>
          <w:szCs w:val="24"/>
          <w:u w:val="thick" w:color="FF0000"/>
        </w:rPr>
        <w:t>概述</w:t>
      </w:r>
      <w:bookmarkEnd w:id="210"/>
      <w:r>
        <w:rPr>
          <w:rFonts w:hint="eastAsia" w:ascii="宋体" w:hAnsi="宋体" w:eastAsia="宋体"/>
          <w:sz w:val="24"/>
          <w:szCs w:val="24"/>
        </w:rPr>
        <w:t>，专注于促进全球技术时尚和设计领域的初创企业，主要举措包括全球增长、国际增长的全球化计划，对新技术的原型支持，包括技术转移和新技术援助计划。</w:t>
      </w:r>
    </w:p>
    <w:p w14:paraId="21E1F0F5">
      <w:pPr>
        <w:spacing w:line="360" w:lineRule="auto"/>
        <w:ind w:firstLine="480" w:firstLineChars="200"/>
        <w:rPr>
          <w:rFonts w:ascii="宋体" w:hAnsi="宋体" w:eastAsia="宋体"/>
          <w:sz w:val="24"/>
          <w:szCs w:val="24"/>
        </w:rPr>
      </w:pPr>
      <w:r>
        <w:rPr>
          <w:rFonts w:hint="eastAsia" w:ascii="宋体" w:hAnsi="宋体" w:eastAsia="宋体"/>
          <w:sz w:val="24"/>
          <w:szCs w:val="24"/>
        </w:rPr>
        <w:t>汉城大学正在不断地利用自身预算来提升全球的创业教育，与英国的首都城市学院集团CCG开展合作，全球创业教育将持续到2025年，汉城大学将派出两个团队参加在英国举行的培训。此外汉城大学还主办了2024年中国海外人才创新创业大赛，其实就是跟我们的张璋秘书长开展了密切的合作。</w:t>
      </w:r>
    </w:p>
    <w:p w14:paraId="309044E2">
      <w:pPr>
        <w:spacing w:line="360" w:lineRule="auto"/>
        <w:ind w:firstLine="480" w:firstLineChars="200"/>
        <w:rPr>
          <w:rFonts w:ascii="宋体" w:hAnsi="宋体" w:eastAsia="宋体"/>
          <w:sz w:val="24"/>
          <w:szCs w:val="24"/>
        </w:rPr>
      </w:pPr>
      <w:r>
        <w:rPr>
          <w:rFonts w:hint="eastAsia" w:ascii="宋体" w:hAnsi="宋体" w:eastAsia="宋体"/>
          <w:sz w:val="24"/>
          <w:szCs w:val="24"/>
        </w:rPr>
        <w:t>我想介绍的一个项目主要是</w:t>
      </w:r>
      <w:bookmarkStart w:id="211" w:name="FunCunProofread266152"/>
      <w:r>
        <w:rPr>
          <w:rFonts w:hint="eastAsia" w:ascii="宋体" w:hAnsi="宋体" w:eastAsia="宋体"/>
          <w:sz w:val="24"/>
          <w:szCs w:val="24"/>
          <w:u w:val="thick" w:color="FF0000"/>
        </w:rPr>
        <w:t>叫做</w:t>
      </w:r>
      <w:bookmarkEnd w:id="211"/>
      <w:r>
        <w:rPr>
          <w:rFonts w:hint="eastAsia" w:ascii="宋体" w:hAnsi="宋体" w:eastAsia="宋体"/>
          <w:sz w:val="24"/>
          <w:szCs w:val="24"/>
        </w:rPr>
        <w:t>DeepSeers，这是基于人工智能的半导体封装缺陷检测的整体系统，该系统通过下一代人工智能技术来实现视觉解决方案，正在实现对一个价值50万亿韩元的高带宽内存半导体市场的一场颠覆。</w:t>
      </w:r>
    </w:p>
    <w:p w14:paraId="17763A1D">
      <w:pPr>
        <w:spacing w:line="360" w:lineRule="auto"/>
        <w:ind w:firstLine="480" w:firstLineChars="200"/>
        <w:rPr>
          <w:rFonts w:ascii="宋体" w:hAnsi="宋体" w:eastAsia="宋体"/>
          <w:sz w:val="24"/>
          <w:szCs w:val="24"/>
        </w:rPr>
      </w:pPr>
      <w:r>
        <w:rPr>
          <w:rFonts w:hint="eastAsia" w:ascii="宋体" w:hAnsi="宋体" w:eastAsia="宋体"/>
          <w:sz w:val="24"/>
          <w:szCs w:val="24"/>
        </w:rPr>
        <w:t>第二个案例是韩国体育管理院推出的韩国首个获得公共机构认证的基于人工智能的体育预测服务，它能够分析和预测一些职业比赛，包括联赛的一些结果，增强用户参与度和决策能力。</w:t>
      </w:r>
    </w:p>
    <w:p w14:paraId="4A78F263">
      <w:pPr>
        <w:spacing w:line="360" w:lineRule="auto"/>
        <w:ind w:firstLine="480" w:firstLineChars="200"/>
        <w:rPr>
          <w:rFonts w:ascii="宋体" w:hAnsi="宋体" w:eastAsia="宋体"/>
          <w:sz w:val="24"/>
          <w:szCs w:val="24"/>
        </w:rPr>
      </w:pPr>
      <w:r>
        <w:rPr>
          <w:rFonts w:hint="eastAsia" w:ascii="宋体" w:hAnsi="宋体" w:eastAsia="宋体"/>
          <w:sz w:val="24"/>
          <w:szCs w:val="24"/>
        </w:rPr>
        <w:t>我们在2024年也开展了一个重要的创新创业方面的博览会，</w:t>
      </w:r>
      <w:bookmarkStart w:id="212" w:name="FunCunProofread268182"/>
      <w:r>
        <w:rPr>
          <w:rFonts w:hint="eastAsia" w:ascii="宋体" w:hAnsi="宋体" w:eastAsia="宋体"/>
          <w:sz w:val="24"/>
          <w:szCs w:val="24"/>
          <w:u w:val="thick" w:color="FF0000"/>
        </w:rPr>
        <w:t>我们</w:t>
      </w:r>
      <w:bookmarkEnd w:id="212"/>
      <w:r>
        <w:rPr>
          <w:rFonts w:hint="eastAsia" w:ascii="宋体" w:hAnsi="宋体" w:eastAsia="宋体"/>
          <w:sz w:val="24"/>
          <w:szCs w:val="24"/>
        </w:rPr>
        <w:t>得到了中关村的大力支持，我们非常乐于去推动这样的全球合作，如果大家感兴趣的话</w:t>
      </w:r>
      <w:bookmarkStart w:id="213" w:name="FunCunProofread268581"/>
      <w:r>
        <w:rPr>
          <w:rFonts w:hint="eastAsia" w:ascii="宋体" w:hAnsi="宋体" w:eastAsia="宋体"/>
          <w:sz w:val="24"/>
          <w:szCs w:val="24"/>
          <w:u w:val="thick" w:color="FF0000"/>
        </w:rPr>
        <w:t>，</w:t>
      </w:r>
      <w:bookmarkEnd w:id="213"/>
      <w:r>
        <w:rPr>
          <w:rFonts w:hint="eastAsia" w:ascii="宋体" w:hAnsi="宋体" w:eastAsia="宋体"/>
          <w:sz w:val="24"/>
          <w:szCs w:val="24"/>
        </w:rPr>
        <w:t>如果大家想要在韩国开展自己的业务或者参与到这些创新创业的项目当中，我非常期待大家能够找到我！</w:t>
      </w:r>
    </w:p>
    <w:p w14:paraId="12E0465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谢谢！</w:t>
      </w:r>
    </w:p>
    <w:p w14:paraId="03D303B1">
      <w:pPr>
        <w:spacing w:line="360" w:lineRule="auto"/>
        <w:ind w:firstLine="480" w:firstLineChars="200"/>
        <w:rPr>
          <w:rFonts w:hint="eastAsia" w:ascii="宋体" w:hAnsi="宋体" w:eastAsia="宋体"/>
          <w:sz w:val="24"/>
          <w:szCs w:val="24"/>
        </w:rPr>
      </w:pPr>
    </w:p>
    <w:p w14:paraId="2C5883E1">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主持人：非常感谢李政勋先生所做的汉城大学创新系统以及校企合作的介绍。</w:t>
      </w:r>
    </w:p>
    <w:p w14:paraId="470BED6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接下来有请阿兹努尔·卡利德·米德萨布里，他是马来亚大学创新与企业中心主任、助理教授，Fylix公司创始人兼董事总经理。</w:t>
      </w:r>
    </w:p>
    <w:p w14:paraId="1C737D58">
      <w:pPr>
        <w:spacing w:line="360" w:lineRule="auto"/>
        <w:ind w:firstLine="480" w:firstLineChars="200"/>
        <w:rPr>
          <w:rFonts w:hint="eastAsia" w:ascii="宋体" w:hAnsi="宋体" w:eastAsia="宋体"/>
          <w:sz w:val="24"/>
          <w:szCs w:val="24"/>
        </w:rPr>
      </w:pPr>
    </w:p>
    <w:p w14:paraId="7405B3F6">
      <w:pPr>
        <w:spacing w:line="360" w:lineRule="auto"/>
        <w:ind w:firstLine="480" w:firstLineChars="200"/>
        <w:rPr>
          <w:rFonts w:ascii="宋体" w:hAnsi="宋体" w:eastAsia="宋体"/>
          <w:sz w:val="24"/>
          <w:szCs w:val="24"/>
        </w:rPr>
      </w:pPr>
      <w:r>
        <w:rPr>
          <w:rFonts w:hint="eastAsia" w:ascii="宋体" w:hAnsi="宋体" w:eastAsia="宋体"/>
          <w:sz w:val="24"/>
          <w:szCs w:val="24"/>
        </w:rPr>
        <w:t>阿兹努尔·卡利德·米德·萨布里：尊敬的各位来宾、女士们、先生们，非常荣幸能够在这里代表马来西亚在今天的论坛上发言。</w:t>
      </w:r>
    </w:p>
    <w:p w14:paraId="648114D8">
      <w:pPr>
        <w:spacing w:line="360" w:lineRule="auto"/>
        <w:ind w:firstLine="480" w:firstLineChars="200"/>
        <w:rPr>
          <w:rFonts w:ascii="宋体" w:hAnsi="宋体" w:eastAsia="宋体"/>
          <w:sz w:val="24"/>
          <w:szCs w:val="24"/>
        </w:rPr>
      </w:pPr>
      <w:r>
        <w:rPr>
          <w:rFonts w:hint="eastAsia" w:ascii="宋体" w:hAnsi="宋体" w:eastAsia="宋体"/>
          <w:sz w:val="24"/>
          <w:szCs w:val="24"/>
        </w:rPr>
        <w:t>今天我进行专题分享的话题是关于亚太地区创新投资与产学研合作案例。我是阿兹努尔博士，我也是之前马来西亚大学人工智能系的前院长，我本来是一个大学老师，但是现在我们看到越来越多的马来西亚大学的老师开始担任一些政府当中的要职，所以我也在马来西亚政府当中担任了马来西亚的技术转移，官方部门的副总监，同时也一直在Fylix这家公司任职。</w:t>
      </w:r>
    </w:p>
    <w:p w14:paraId="0D0BE3A4">
      <w:pPr>
        <w:spacing w:line="360" w:lineRule="auto"/>
        <w:ind w:firstLine="480" w:firstLineChars="200"/>
        <w:rPr>
          <w:rFonts w:ascii="宋体" w:hAnsi="宋体" w:eastAsia="宋体"/>
          <w:sz w:val="24"/>
          <w:szCs w:val="24"/>
        </w:rPr>
      </w:pPr>
      <w:r>
        <w:rPr>
          <w:rFonts w:hint="eastAsia" w:ascii="宋体" w:hAnsi="宋体" w:eastAsia="宋体"/>
          <w:sz w:val="24"/>
          <w:szCs w:val="24"/>
        </w:rPr>
        <w:t>今天我想跟大家共同分享一下我个人的经历，我跟企业或者业界是如何进行接触的，不同工业界、不同类型的产业，我个人的一些接触的经历。</w:t>
      </w:r>
    </w:p>
    <w:p w14:paraId="7849F021">
      <w:pPr>
        <w:spacing w:line="360" w:lineRule="auto"/>
        <w:ind w:firstLine="480" w:firstLineChars="200"/>
        <w:rPr>
          <w:rFonts w:ascii="宋体" w:hAnsi="宋体" w:eastAsia="宋体"/>
          <w:sz w:val="24"/>
          <w:szCs w:val="24"/>
        </w:rPr>
      </w:pPr>
      <w:r>
        <w:rPr>
          <w:rFonts w:hint="eastAsia" w:ascii="宋体" w:hAnsi="宋体" w:eastAsia="宋体"/>
          <w:sz w:val="24"/>
          <w:szCs w:val="24"/>
        </w:rPr>
        <w:t>我开始演讲之前，我想简单</w:t>
      </w:r>
      <w:bookmarkStart w:id="214" w:name="FunCunProofread273041"/>
      <w:r>
        <w:rPr>
          <w:rFonts w:hint="eastAsia" w:ascii="宋体" w:hAnsi="宋体" w:eastAsia="宋体"/>
          <w:sz w:val="24"/>
          <w:szCs w:val="24"/>
          <w:u w:val="thick" w:color="FF0000"/>
        </w:rPr>
        <w:t>的</w:t>
      </w:r>
      <w:bookmarkEnd w:id="214"/>
      <w:r>
        <w:rPr>
          <w:rFonts w:hint="eastAsia" w:ascii="宋体" w:hAnsi="宋体" w:eastAsia="宋体"/>
          <w:sz w:val="24"/>
          <w:szCs w:val="24"/>
        </w:rPr>
        <w:t>介绍一下我的大学，马来西亚大学。</w:t>
      </w:r>
    </w:p>
    <w:p w14:paraId="18DF8922">
      <w:pPr>
        <w:spacing w:line="360" w:lineRule="auto"/>
        <w:ind w:firstLine="480" w:firstLineChars="200"/>
        <w:rPr>
          <w:rFonts w:ascii="宋体" w:hAnsi="宋体" w:eastAsia="宋体"/>
          <w:sz w:val="24"/>
          <w:szCs w:val="24"/>
        </w:rPr>
      </w:pPr>
      <w:r>
        <w:rPr>
          <w:rFonts w:hint="eastAsia" w:ascii="宋体" w:hAnsi="宋体" w:eastAsia="宋体"/>
          <w:sz w:val="24"/>
          <w:szCs w:val="24"/>
        </w:rPr>
        <w:t>马来西亚大学是马来西亚排名第一的大学，而且我们现在在世界排名第60位，我们共有34000名学生，有20000多名本科生以及14000多名本科生，我们是一所综合的大学，也就是说我们有理科的，另外还有像工程学院，同时也有像医学院和社会科学学院等，我们还有自己的大学医院。</w:t>
      </w:r>
    </w:p>
    <w:p w14:paraId="14373807">
      <w:pPr>
        <w:spacing w:line="360" w:lineRule="auto"/>
        <w:ind w:firstLine="480" w:firstLineChars="200"/>
        <w:rPr>
          <w:rFonts w:ascii="宋体" w:hAnsi="宋体" w:eastAsia="宋体"/>
          <w:sz w:val="24"/>
          <w:szCs w:val="24"/>
        </w:rPr>
      </w:pPr>
      <w:r>
        <w:rPr>
          <w:rFonts w:hint="eastAsia" w:ascii="宋体" w:hAnsi="宋体" w:eastAsia="宋体"/>
          <w:sz w:val="24"/>
          <w:szCs w:val="24"/>
        </w:rPr>
        <w:t>我们要了解一下大学在马来西亚的作用，它跟全世界的情况都是非常一致的，马来西亚已经制定了一个相关的规划</w:t>
      </w:r>
      <w:bookmarkStart w:id="215" w:name="FunCunProofread275062"/>
      <w:r>
        <w:rPr>
          <w:rFonts w:hint="eastAsia" w:ascii="宋体" w:hAnsi="宋体" w:eastAsia="宋体"/>
          <w:sz w:val="24"/>
          <w:szCs w:val="24"/>
          <w:u w:val="thick" w:color="FF0000"/>
        </w:rPr>
        <w:t>叫做</w:t>
      </w:r>
      <w:bookmarkEnd w:id="215"/>
      <w:r>
        <w:rPr>
          <w:rFonts w:hint="eastAsia" w:ascii="宋体" w:hAnsi="宋体" w:eastAsia="宋体"/>
          <w:sz w:val="24"/>
          <w:szCs w:val="24"/>
        </w:rPr>
        <w:t>新的2030年的工业总体规划，马来西亚希望到2030年的时候能够成为一个出口国。</w:t>
      </w:r>
    </w:p>
    <w:p w14:paraId="60C04AF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w:t>
      </w:r>
      <w:bookmarkStart w:id="216" w:name="FunCunProofread276626"/>
      <w:r>
        <w:rPr>
          <w:rFonts w:hint="eastAsia" w:ascii="宋体" w:hAnsi="宋体" w:eastAsia="宋体"/>
          <w:sz w:val="24"/>
          <w:szCs w:val="24"/>
          <w:u w:val="thick" w:color="FF0000"/>
        </w:rPr>
        <w:t>2000年代</w:t>
      </w:r>
      <w:bookmarkEnd w:id="216"/>
      <w:r>
        <w:rPr>
          <w:rFonts w:hint="eastAsia" w:ascii="宋体" w:hAnsi="宋体" w:eastAsia="宋体"/>
          <w:sz w:val="24"/>
          <w:szCs w:val="24"/>
        </w:rPr>
        <w:t>的时候，我们面临的挑战是要加强创新，并且减少对于低成本劳动力的依赖。</w:t>
      </w:r>
    </w:p>
    <w:p w14:paraId="3FA6473D">
      <w:pPr>
        <w:spacing w:line="360" w:lineRule="auto"/>
        <w:ind w:firstLine="480" w:firstLineChars="200"/>
        <w:rPr>
          <w:rFonts w:ascii="宋体" w:hAnsi="宋体" w:eastAsia="宋体"/>
          <w:sz w:val="24"/>
          <w:szCs w:val="24"/>
        </w:rPr>
      </w:pPr>
      <w:r>
        <w:rPr>
          <w:rFonts w:hint="eastAsia" w:ascii="宋体" w:hAnsi="宋体" w:eastAsia="宋体"/>
          <w:sz w:val="24"/>
          <w:szCs w:val="24"/>
        </w:rPr>
        <w:t>为能够做到这一点，因此在2000年的这一段时间，大学的作用更多的是参与到研发、参与到创新、产品的转移等相关活动。大约从2000年10月到2020年，我们的重点是拥抱数字化，我们现在有AI、大数据等，我们现在有巨大的技能差异，我们希望能够升级我们工业的基础设施，为了能够保证可持续发展，大学也在不断转变它的角色，我们的大学不仅仅专注于培养相关的劳动力，同时我们也希望能够推动培养有专业技能的相关人员，让他们适应各行各业的发展，所以大学可以扮演非常重要的作用，尤其是推动马来西亚工业发展方面，还有绿色技术、人工智能和先进材料这些领域的研发，大学应该发挥着更加关键的作用。</w:t>
      </w:r>
    </w:p>
    <w:p w14:paraId="7C60BEF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现在正在试图要做的就是希望能够实现我们2030年的目标，马来西亚希望能够成为一个高科技的国家，我们正在努力通过我们的国家规划，希望能够让马来西亚转变成为一个高科技的出口国，如果你要是了解马来西亚的话，我们是以制造业闻名的，尤其是化学产业，在我们北部地区有很多化学产业，我们可以看到大学的研发资金并不是非常充足，所以我们希望能够跟我们区域的邻国，像他们一样来实现一样的发展。</w:t>
      </w:r>
    </w:p>
    <w:p w14:paraId="4559DC5E">
      <w:pPr>
        <w:spacing w:line="360" w:lineRule="auto"/>
        <w:ind w:firstLine="480" w:firstLineChars="200"/>
        <w:rPr>
          <w:rFonts w:ascii="宋体" w:hAnsi="宋体" w:eastAsia="宋体"/>
          <w:sz w:val="24"/>
          <w:szCs w:val="24"/>
        </w:rPr>
      </w:pPr>
      <w:bookmarkStart w:id="217" w:name="FunCunProofread281762"/>
      <w:r>
        <w:rPr>
          <w:rFonts w:hint="eastAsia" w:ascii="宋体" w:hAnsi="宋体" w:eastAsia="宋体"/>
          <w:sz w:val="24"/>
          <w:szCs w:val="24"/>
          <w:u w:val="thick" w:color="FF0000"/>
        </w:rPr>
        <w:t>我们</w:t>
      </w:r>
      <w:bookmarkEnd w:id="217"/>
      <w:r>
        <w:rPr>
          <w:rFonts w:hint="eastAsia" w:ascii="宋体" w:hAnsi="宋体" w:eastAsia="宋体"/>
          <w:sz w:val="24"/>
          <w:szCs w:val="24"/>
        </w:rPr>
        <w:t>回顾一下过去的60年，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w:t>
      </w:r>
      <w:bookmarkStart w:id="218" w:name="FunCunProofread283772"/>
      <w:r>
        <w:rPr>
          <w:rFonts w:hint="eastAsia" w:ascii="宋体" w:hAnsi="宋体" w:eastAsia="宋体"/>
          <w:sz w:val="24"/>
          <w:szCs w:val="24"/>
          <w:u w:val="thick" w:color="FF0000"/>
        </w:rPr>
        <w:t>我们</w:t>
      </w:r>
      <w:bookmarkEnd w:id="218"/>
      <w:r>
        <w:rPr>
          <w:rFonts w:hint="eastAsia" w:ascii="宋体" w:hAnsi="宋体" w:eastAsia="宋体"/>
          <w:sz w:val="24"/>
          <w:szCs w:val="24"/>
        </w:rPr>
        <w:t>马来西亚来讲，我们相信我们要想成为一个高科技的国家，</w:t>
      </w:r>
      <w:bookmarkStart w:id="219" w:name="FunCunProofread284052"/>
      <w:r>
        <w:rPr>
          <w:rFonts w:hint="eastAsia" w:ascii="宋体" w:hAnsi="宋体" w:eastAsia="宋体"/>
          <w:sz w:val="24"/>
          <w:szCs w:val="24"/>
          <w:u w:val="thick" w:color="FF0000"/>
        </w:rPr>
        <w:t>我们</w:t>
      </w:r>
      <w:bookmarkEnd w:id="219"/>
      <w:r>
        <w:rPr>
          <w:rFonts w:hint="eastAsia" w:ascii="宋体" w:hAnsi="宋体" w:eastAsia="宋体"/>
          <w:sz w:val="24"/>
          <w:szCs w:val="24"/>
        </w:rPr>
        <w:t>就需要在研发方面更上一层楼，特别是要保护我们研究的结果。</w:t>
      </w:r>
    </w:p>
    <w:p w14:paraId="39F720FB">
      <w:pPr>
        <w:spacing w:line="360" w:lineRule="auto"/>
        <w:ind w:firstLine="480" w:firstLineChars="200"/>
        <w:rPr>
          <w:rFonts w:ascii="宋体" w:hAnsi="宋体" w:eastAsia="宋体"/>
          <w:sz w:val="24"/>
          <w:szCs w:val="24"/>
        </w:rPr>
      </w:pPr>
      <w:r>
        <w:rPr>
          <w:rFonts w:hint="eastAsia" w:ascii="宋体" w:hAnsi="宋体" w:eastAsia="宋体"/>
          <w:sz w:val="24"/>
          <w:szCs w:val="24"/>
        </w:rPr>
        <w:t>我们看一下相关的案例，丰田在2000年的时候就进行了大量的投资，麻省理工学院和斯坦福大学也投资了5000万美元，所以这个研究在科研方面、研发方面的投资是在不断继续的，丰田以及麻省理工学院和斯坦福之间，</w:t>
      </w:r>
      <w:bookmarkStart w:id="220" w:name="FunCunProofread285362"/>
      <w:r>
        <w:rPr>
          <w:rFonts w:hint="eastAsia" w:ascii="宋体" w:hAnsi="宋体" w:eastAsia="宋体"/>
          <w:sz w:val="24"/>
          <w:szCs w:val="24"/>
          <w:u w:val="thick" w:color="FF0000"/>
        </w:rPr>
        <w:t>它们</w:t>
      </w:r>
      <w:bookmarkEnd w:id="220"/>
      <w:r>
        <w:rPr>
          <w:rFonts w:hint="eastAsia" w:ascii="宋体" w:hAnsi="宋体" w:eastAsia="宋体"/>
          <w:sz w:val="24"/>
          <w:szCs w:val="24"/>
        </w:rPr>
        <w:t>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w:t>
      </w:r>
      <w:bookmarkStart w:id="221" w:name="FunCunProofread287282"/>
      <w:r>
        <w:rPr>
          <w:rFonts w:hint="eastAsia" w:ascii="宋体" w:hAnsi="宋体" w:eastAsia="宋体"/>
          <w:sz w:val="24"/>
          <w:szCs w:val="24"/>
          <w:u w:val="thick" w:color="FF0000"/>
        </w:rPr>
        <w:t>它是</w:t>
      </w:r>
      <w:bookmarkEnd w:id="221"/>
      <w:r>
        <w:rPr>
          <w:rFonts w:hint="eastAsia" w:ascii="宋体" w:hAnsi="宋体" w:eastAsia="宋体"/>
          <w:sz w:val="24"/>
          <w:szCs w:val="24"/>
        </w:rPr>
        <w:t>作为马来西亚出口商促进的一个机构，为什么这是非常重要的？因为97%的马来西亚企业都是中小型企业，所以为了能够让这些中小企业进入到国际市场，我们必须要真正</w:t>
      </w:r>
      <w:bookmarkStart w:id="222" w:name="FunCunProofread288062"/>
      <w:r>
        <w:rPr>
          <w:rFonts w:hint="eastAsia" w:ascii="宋体" w:hAnsi="宋体" w:eastAsia="宋体"/>
          <w:sz w:val="24"/>
          <w:szCs w:val="24"/>
          <w:u w:val="thick" w:color="FF0000"/>
        </w:rPr>
        <w:t>的动</w:t>
      </w:r>
      <w:bookmarkEnd w:id="222"/>
      <w:r>
        <w:rPr>
          <w:rFonts w:hint="eastAsia" w:ascii="宋体" w:hAnsi="宋体" w:eastAsia="宋体"/>
          <w:sz w:val="24"/>
          <w:szCs w:val="24"/>
        </w:rPr>
        <w:t>起来，才能够让马来西亚的经济取得进一步的发展，这也就是为什么我们现在正在采取这方面的措施，希望在国家层面、国际层面能够让这些中小企业实现进一步的发展。</w:t>
      </w:r>
    </w:p>
    <w:p w14:paraId="3A05AEC5">
      <w:pPr>
        <w:spacing w:line="360" w:lineRule="auto"/>
        <w:ind w:firstLine="480" w:firstLineChars="200"/>
        <w:rPr>
          <w:rFonts w:ascii="宋体" w:hAnsi="宋体" w:eastAsia="宋体"/>
          <w:sz w:val="24"/>
          <w:szCs w:val="24"/>
        </w:rPr>
      </w:pPr>
      <w:r>
        <w:rPr>
          <w:rFonts w:hint="eastAsia" w:ascii="宋体" w:hAnsi="宋体" w:eastAsia="宋体"/>
          <w:sz w:val="24"/>
          <w:szCs w:val="24"/>
        </w:rPr>
        <w:t>当我们在谈论大学的时候，实际上大学</w:t>
      </w:r>
      <w:bookmarkStart w:id="223" w:name="FunCunProofread289013"/>
      <w:r>
        <w:rPr>
          <w:rFonts w:hint="eastAsia" w:ascii="宋体" w:hAnsi="宋体" w:eastAsia="宋体"/>
          <w:sz w:val="24"/>
          <w:szCs w:val="24"/>
          <w:u w:val="thick" w:color="FF0000"/>
        </w:rPr>
        <w:t>涉及到</w:t>
      </w:r>
      <w:bookmarkEnd w:id="223"/>
      <w:r>
        <w:rPr>
          <w:rFonts w:hint="eastAsia" w:ascii="宋体" w:hAnsi="宋体" w:eastAsia="宋体"/>
          <w:sz w:val="24"/>
          <w:szCs w:val="24"/>
        </w:rPr>
        <w:t>人才等，大学里面的人才不仅仅只是教职员工，最重要的大学的资产就是它的学生，有才华的学生。我们所开展的工作就是</w:t>
      </w:r>
      <w:bookmarkStart w:id="224" w:name="FunCunProofread289582"/>
      <w:r>
        <w:rPr>
          <w:rFonts w:hint="eastAsia" w:ascii="宋体" w:hAnsi="宋体" w:eastAsia="宋体"/>
          <w:sz w:val="24"/>
          <w:szCs w:val="24"/>
          <w:u w:val="thick" w:color="FF0000"/>
        </w:rPr>
        <w:t>我们</w:t>
      </w:r>
      <w:bookmarkEnd w:id="224"/>
      <w:r>
        <w:rPr>
          <w:rFonts w:hint="eastAsia" w:ascii="宋体" w:hAnsi="宋体" w:eastAsia="宋体"/>
          <w:sz w:val="24"/>
          <w:szCs w:val="24"/>
        </w:rPr>
        <w:t>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w:t>
      </w:r>
    </w:p>
    <w:p w14:paraId="507119C8">
      <w:pPr>
        <w:spacing w:line="360" w:lineRule="auto"/>
        <w:ind w:firstLine="480" w:firstLineChars="200"/>
        <w:rPr>
          <w:rFonts w:ascii="宋体" w:hAnsi="宋体" w:eastAsia="宋体"/>
          <w:sz w:val="24"/>
          <w:szCs w:val="24"/>
        </w:rPr>
      </w:pPr>
      <w:r>
        <w:rPr>
          <w:rFonts w:hint="eastAsia" w:ascii="宋体" w:hAnsi="宋体" w:eastAsia="宋体"/>
          <w:sz w:val="24"/>
          <w:szCs w:val="24"/>
        </w:rPr>
        <w:t>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w:t>
      </w:r>
      <w:bookmarkStart w:id="225" w:name="FunCunProofread293591"/>
      <w:r>
        <w:rPr>
          <w:rFonts w:hint="eastAsia" w:ascii="宋体" w:hAnsi="宋体" w:eastAsia="宋体"/>
          <w:sz w:val="24"/>
          <w:szCs w:val="24"/>
          <w:u w:val="thick" w:color="FF0000"/>
        </w:rPr>
        <w:t>-</w:t>
      </w:r>
      <w:bookmarkEnd w:id="225"/>
      <w:r>
        <w:rPr>
          <w:rFonts w:hint="eastAsia" w:ascii="宋体" w:hAnsi="宋体" w:eastAsia="宋体"/>
          <w:sz w:val="24"/>
          <w:szCs w:val="24"/>
        </w:rPr>
        <w:t>20岁的时间，他们在这个阶段就可以开展一些相应的项目，在企业当中进行工作。</w:t>
      </w:r>
    </w:p>
    <w:p w14:paraId="09542AE1">
      <w:pPr>
        <w:spacing w:line="360" w:lineRule="auto"/>
        <w:ind w:firstLine="480" w:firstLineChars="200"/>
        <w:rPr>
          <w:rFonts w:ascii="宋体" w:hAnsi="宋体" w:eastAsia="宋体"/>
          <w:sz w:val="24"/>
          <w:szCs w:val="24"/>
        </w:rPr>
      </w:pPr>
      <w:r>
        <w:rPr>
          <w:rFonts w:hint="eastAsia" w:ascii="宋体" w:hAnsi="宋体" w:eastAsia="宋体"/>
          <w:sz w:val="24"/>
          <w:szCs w:val="24"/>
        </w:rPr>
        <w:t>这也是我个人的一家公司，它是一家AI的初创公司，它的一个相关的机制是大学能够持有各企业20%的股权，剩下的80%的股权都是由这个公司的联合创始人共同持有的，主要是我和另外两个教授之间</w:t>
      </w:r>
      <w:bookmarkStart w:id="226" w:name="FunCunProofread294891"/>
      <w:r>
        <w:rPr>
          <w:rFonts w:hint="eastAsia" w:ascii="宋体" w:hAnsi="宋体" w:eastAsia="宋体"/>
          <w:sz w:val="24"/>
          <w:szCs w:val="24"/>
          <w:u w:val="thick" w:color="FF0000"/>
        </w:rPr>
        <w:t>来</w:t>
      </w:r>
      <w:bookmarkEnd w:id="226"/>
      <w:r>
        <w:rPr>
          <w:rFonts w:hint="eastAsia" w:ascii="宋体" w:hAnsi="宋体" w:eastAsia="宋体"/>
          <w:sz w:val="24"/>
          <w:szCs w:val="24"/>
        </w:rPr>
        <w:t>持有剩下的80%的股权，所以从这个角度上来讲，我们这个公司就能够利用这个大学的品牌，因为大学持有我们20%的股份。</w:t>
      </w:r>
    </w:p>
    <w:p w14:paraId="6804840F">
      <w:pPr>
        <w:spacing w:line="360" w:lineRule="auto"/>
        <w:ind w:firstLine="480" w:firstLineChars="200"/>
        <w:rPr>
          <w:rFonts w:ascii="宋体" w:hAnsi="宋体" w:eastAsia="宋体"/>
          <w:sz w:val="24"/>
          <w:szCs w:val="24"/>
        </w:rPr>
      </w:pPr>
      <w:r>
        <w:rPr>
          <w:rFonts w:hint="eastAsia" w:ascii="宋体" w:hAnsi="宋体" w:eastAsia="宋体"/>
          <w:sz w:val="24"/>
          <w:szCs w:val="24"/>
        </w:rPr>
        <w:t>我们还有另外一个项目，这个项目是跟Engaging的合作，Engaging是一家大型的零售公司，它的年收入大约是</w:t>
      </w:r>
      <w:bookmarkStart w:id="227" w:name="FunCunProofread296043"/>
      <w:r>
        <w:rPr>
          <w:rFonts w:hint="eastAsia" w:ascii="宋体" w:hAnsi="宋体" w:eastAsia="宋体"/>
          <w:sz w:val="24"/>
          <w:szCs w:val="24"/>
          <w:u w:val="thick" w:color="FF0000"/>
        </w:rPr>
        <w:t>10</w:t>
      </w:r>
      <w:bookmarkStart w:id="228" w:name="FunCunProofread296061"/>
      <w:r>
        <w:rPr>
          <w:rFonts w:hint="eastAsia" w:ascii="宋体" w:hAnsi="宋体" w:eastAsia="宋体"/>
          <w:sz w:val="24"/>
          <w:szCs w:val="24"/>
          <w:u w:val="thick" w:color="FF0000"/>
        </w:rPr>
        <w:t>亿</w:t>
      </w:r>
      <w:bookmarkEnd w:id="227"/>
      <w:bookmarkEnd w:id="228"/>
      <w:r>
        <w:rPr>
          <w:rFonts w:hint="eastAsia" w:ascii="宋体" w:hAnsi="宋体" w:eastAsia="宋体"/>
          <w:sz w:val="24"/>
          <w:szCs w:val="24"/>
        </w:rPr>
        <w:t>，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w:t>
      </w:r>
    </w:p>
    <w:p w14:paraId="0B4155A1">
      <w:pPr>
        <w:spacing w:line="360" w:lineRule="auto"/>
        <w:ind w:firstLine="480" w:firstLineChars="200"/>
        <w:rPr>
          <w:rFonts w:ascii="宋体" w:hAnsi="宋体" w:eastAsia="宋体"/>
          <w:sz w:val="24"/>
          <w:szCs w:val="24"/>
        </w:rPr>
      </w:pPr>
      <w:r>
        <w:rPr>
          <w:rFonts w:hint="eastAsia" w:ascii="宋体" w:hAnsi="宋体" w:eastAsia="宋体"/>
          <w:sz w:val="24"/>
          <w:szCs w:val="24"/>
        </w:rPr>
        <w:t>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w:t>
      </w:r>
      <w:bookmarkStart w:id="229" w:name="FunCunProofread298131"/>
      <w:r>
        <w:rPr>
          <w:rFonts w:hint="eastAsia" w:ascii="宋体" w:hAnsi="宋体" w:eastAsia="宋体"/>
          <w:sz w:val="24"/>
          <w:szCs w:val="24"/>
          <w:u w:val="thick" w:color="FF0000"/>
        </w:rPr>
        <w:t>来</w:t>
      </w:r>
      <w:bookmarkEnd w:id="229"/>
      <w:r>
        <w:rPr>
          <w:rFonts w:hint="eastAsia" w:ascii="宋体" w:hAnsi="宋体" w:eastAsia="宋体"/>
          <w:sz w:val="24"/>
          <w:szCs w:val="24"/>
        </w:rPr>
        <w:t>开展进一步的产学研</w:t>
      </w:r>
      <w:bookmarkStart w:id="230" w:name="FunCunProofread298231"/>
      <w:r>
        <w:rPr>
          <w:rFonts w:hint="eastAsia" w:ascii="宋体" w:hAnsi="宋体" w:eastAsia="宋体"/>
          <w:sz w:val="24"/>
          <w:szCs w:val="24"/>
          <w:u w:val="thick" w:color="FF0000"/>
        </w:rPr>
        <w:t>的</w:t>
      </w:r>
      <w:bookmarkEnd w:id="230"/>
      <w:r>
        <w:rPr>
          <w:rFonts w:hint="eastAsia" w:ascii="宋体" w:hAnsi="宋体" w:eastAsia="宋体"/>
          <w:sz w:val="24"/>
          <w:szCs w:val="24"/>
        </w:rPr>
        <w:t>合作。</w:t>
      </w:r>
    </w:p>
    <w:p w14:paraId="71311F1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马来西亚很多的合作伙伴都是来找到我们，来跟我们进行紧密的合作</w:t>
      </w:r>
      <w:bookmarkStart w:id="231" w:name="FunCunProofread298581"/>
      <w:r>
        <w:rPr>
          <w:rFonts w:hint="eastAsia" w:ascii="宋体" w:hAnsi="宋体" w:eastAsia="宋体"/>
          <w:sz w:val="24"/>
          <w:szCs w:val="24"/>
          <w:u w:val="thick" w:color="FF0000"/>
        </w:rPr>
        <w:t>，</w:t>
      </w:r>
      <w:bookmarkEnd w:id="231"/>
      <w:r>
        <w:rPr>
          <w:rFonts w:hint="eastAsia" w:ascii="宋体" w:hAnsi="宋体" w:eastAsia="宋体"/>
          <w:sz w:val="24"/>
          <w:szCs w:val="24"/>
        </w:rPr>
        <w:t>而且马来西亚也是能够帮助很多企业进入到东南亚的市场或者进入到更广泛的亚洲市场。</w:t>
      </w:r>
    </w:p>
    <w:p w14:paraId="0CB61FC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这就是我今天的分享，谢谢！</w:t>
      </w:r>
    </w:p>
    <w:p w14:paraId="79B8C96E">
      <w:pPr>
        <w:spacing w:line="360" w:lineRule="auto"/>
        <w:ind w:firstLine="480" w:firstLineChars="200"/>
        <w:rPr>
          <w:rFonts w:hint="eastAsia" w:ascii="宋体" w:hAnsi="宋体" w:eastAsia="宋体"/>
          <w:sz w:val="24"/>
          <w:szCs w:val="24"/>
        </w:rPr>
      </w:pPr>
    </w:p>
    <w:p w14:paraId="2CBEF9F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主持人：非常感谢阿兹努尔的介绍。</w:t>
      </w:r>
    </w:p>
    <w:p w14:paraId="48916457">
      <w:pPr>
        <w:spacing w:line="360" w:lineRule="auto"/>
        <w:ind w:firstLine="480" w:firstLineChars="200"/>
        <w:rPr>
          <w:rFonts w:ascii="宋体" w:hAnsi="宋体" w:eastAsia="宋体"/>
          <w:sz w:val="24"/>
          <w:szCs w:val="24"/>
        </w:rPr>
      </w:pPr>
      <w:r>
        <w:rPr>
          <w:rFonts w:hint="eastAsia" w:ascii="宋体" w:hAnsi="宋体" w:eastAsia="宋体"/>
          <w:sz w:val="24"/>
          <w:szCs w:val="24"/>
        </w:rPr>
        <w:t>现在我们邀请汪鹏，汪鹏是香港大学青年科创中心的总监，有请汪鹏进行演讲。</w:t>
      </w:r>
    </w:p>
    <w:p w14:paraId="01CE0AA0">
      <w:pPr>
        <w:spacing w:line="360" w:lineRule="auto"/>
        <w:ind w:firstLine="480" w:firstLineChars="200"/>
        <w:rPr>
          <w:rFonts w:hint="eastAsia" w:ascii="宋体" w:hAnsi="宋体" w:eastAsia="宋体"/>
          <w:sz w:val="24"/>
          <w:szCs w:val="24"/>
        </w:rPr>
      </w:pPr>
    </w:p>
    <w:p w14:paraId="5B9BA4B2">
      <w:pPr>
        <w:spacing w:line="360" w:lineRule="auto"/>
        <w:ind w:firstLine="480" w:firstLineChars="200"/>
        <w:rPr>
          <w:rFonts w:ascii="宋体" w:hAnsi="宋体" w:eastAsia="宋体"/>
          <w:sz w:val="24"/>
          <w:szCs w:val="24"/>
        </w:rPr>
      </w:pPr>
      <w:r>
        <w:rPr>
          <w:rFonts w:hint="eastAsia" w:ascii="宋体" w:hAnsi="宋体" w:eastAsia="宋体"/>
          <w:sz w:val="24"/>
          <w:szCs w:val="24"/>
        </w:rPr>
        <w:t>汪鹏：首先我要感谢主办方对我的邀请，我现在正在想我用何种语言来讲，因为大多数人都讲中文，所以我就用中文来讲了，可能我是这个环节唯一一个讲中文的。</w:t>
      </w:r>
    </w:p>
    <w:p w14:paraId="4A45BCB6">
      <w:pPr>
        <w:spacing w:line="360" w:lineRule="auto"/>
        <w:ind w:firstLine="480" w:firstLineChars="200"/>
        <w:rPr>
          <w:rFonts w:ascii="宋体" w:hAnsi="宋体" w:eastAsia="宋体"/>
          <w:sz w:val="24"/>
          <w:szCs w:val="24"/>
        </w:rPr>
      </w:pPr>
      <w:r>
        <w:rPr>
          <w:rFonts w:hint="eastAsia" w:ascii="宋体" w:hAnsi="宋体" w:eastAsia="宋体"/>
          <w:sz w:val="24"/>
          <w:szCs w:val="24"/>
        </w:rPr>
        <w:t>接下来跟大家简单分享一下我们在香港大学的相关工作，特别是在香港一个比较独特的生态系统里面，我们在做些什么。</w:t>
      </w:r>
    </w:p>
    <w:p w14:paraId="5E3D7700">
      <w:pPr>
        <w:spacing w:line="360" w:lineRule="auto"/>
        <w:ind w:firstLine="480" w:firstLineChars="200"/>
        <w:rPr>
          <w:rFonts w:ascii="宋体" w:hAnsi="宋体" w:eastAsia="宋体"/>
          <w:sz w:val="24"/>
          <w:szCs w:val="24"/>
        </w:rPr>
      </w:pPr>
      <w:r>
        <w:rPr>
          <w:rFonts w:hint="eastAsia" w:ascii="宋体" w:hAnsi="宋体" w:eastAsia="宋体"/>
          <w:sz w:val="24"/>
          <w:szCs w:val="24"/>
        </w:rPr>
        <w:t>在开始之前先跟大家简单介绍一下港大的基本情况。</w:t>
      </w:r>
    </w:p>
    <w:p w14:paraId="5C32AFA5">
      <w:pPr>
        <w:spacing w:line="360" w:lineRule="auto"/>
        <w:ind w:firstLine="480" w:firstLineChars="200"/>
        <w:rPr>
          <w:rFonts w:ascii="宋体" w:hAnsi="宋体" w:eastAsia="宋体"/>
          <w:sz w:val="24"/>
          <w:szCs w:val="24"/>
        </w:rPr>
      </w:pPr>
      <w:r>
        <w:rPr>
          <w:rFonts w:hint="eastAsia" w:ascii="宋体" w:hAnsi="宋体" w:eastAsia="宋体"/>
          <w:sz w:val="24"/>
          <w:szCs w:val="24"/>
        </w:rPr>
        <w:t>港大成立于1911年，到现在已经100多年了，是整个香港历史比较悠久的院校，我们跟清华大学前后只差几个月。港大比较出名，也毕业了很多相关的毕业生。</w:t>
      </w:r>
    </w:p>
    <w:p w14:paraId="37B6F21F">
      <w:pPr>
        <w:spacing w:line="360" w:lineRule="auto"/>
        <w:ind w:firstLine="480" w:firstLineChars="200"/>
        <w:rPr>
          <w:rFonts w:ascii="宋体" w:hAnsi="宋体" w:eastAsia="宋体"/>
          <w:sz w:val="24"/>
          <w:szCs w:val="24"/>
        </w:rPr>
      </w:pPr>
      <w:r>
        <w:rPr>
          <w:rFonts w:hint="eastAsia" w:ascii="宋体" w:hAnsi="宋体" w:eastAsia="宋体"/>
          <w:sz w:val="24"/>
          <w:szCs w:val="24"/>
        </w:rPr>
        <w:t>跟大家简单介绍一下基本数字。我们的规模大概是36000多个学生，我们很有特点的是它的国际化程度非常高，我们叫非本地学生，包括内地和海外的学生，同时我们教职人员也有非常多的比例是海外的来源。</w:t>
      </w:r>
    </w:p>
    <w:p w14:paraId="66DBCC52">
      <w:pPr>
        <w:spacing w:line="360" w:lineRule="auto"/>
        <w:ind w:firstLine="480" w:firstLineChars="200"/>
        <w:rPr>
          <w:rFonts w:ascii="宋体" w:hAnsi="宋体" w:eastAsia="宋体"/>
          <w:sz w:val="24"/>
          <w:szCs w:val="24"/>
        </w:rPr>
      </w:pPr>
      <w:r>
        <w:rPr>
          <w:rFonts w:hint="eastAsia" w:ascii="宋体" w:hAnsi="宋体" w:eastAsia="宋体"/>
          <w:sz w:val="24"/>
          <w:szCs w:val="24"/>
        </w:rPr>
        <w:t>从学校的排名上来讲，港大是香港地区历史最悠久，也是目前排名最高的一</w:t>
      </w:r>
      <w:bookmarkStart w:id="232" w:name="FunCunProofread303211"/>
      <w:r>
        <w:rPr>
          <w:rFonts w:hint="eastAsia" w:ascii="宋体" w:hAnsi="宋体" w:eastAsia="宋体"/>
          <w:sz w:val="24"/>
          <w:szCs w:val="24"/>
          <w:u w:val="thick" w:color="FF0000"/>
        </w:rPr>
        <w:t>个</w:t>
      </w:r>
      <w:bookmarkEnd w:id="232"/>
      <w:r>
        <w:rPr>
          <w:rFonts w:hint="eastAsia" w:ascii="宋体" w:hAnsi="宋体" w:eastAsia="宋体"/>
          <w:sz w:val="24"/>
          <w:szCs w:val="24"/>
        </w:rPr>
        <w:t>大学。</w:t>
      </w:r>
    </w:p>
    <w:p w14:paraId="3223F7C5">
      <w:pPr>
        <w:spacing w:line="360" w:lineRule="auto"/>
        <w:ind w:firstLine="480" w:firstLineChars="200"/>
        <w:rPr>
          <w:rFonts w:ascii="宋体" w:hAnsi="宋体" w:eastAsia="宋体"/>
          <w:sz w:val="24"/>
          <w:szCs w:val="24"/>
        </w:rPr>
      </w:pPr>
      <w:r>
        <w:rPr>
          <w:rFonts w:hint="eastAsia" w:ascii="宋体" w:hAnsi="宋体" w:eastAsia="宋体"/>
          <w:sz w:val="24"/>
          <w:szCs w:val="24"/>
        </w:rPr>
        <w:t>我们在学科的技术研究领域，全世界前10的学科有4个，前20个学科有15个，同时也有非常雄厚的科研实力。</w:t>
      </w:r>
    </w:p>
    <w:p w14:paraId="3B80EA39">
      <w:pPr>
        <w:spacing w:line="360" w:lineRule="auto"/>
        <w:ind w:firstLine="480" w:firstLineChars="200"/>
        <w:rPr>
          <w:rFonts w:ascii="宋体" w:hAnsi="宋体" w:eastAsia="宋体"/>
          <w:sz w:val="24"/>
          <w:szCs w:val="24"/>
        </w:rPr>
      </w:pPr>
      <w:r>
        <w:rPr>
          <w:rFonts w:hint="eastAsia" w:ascii="宋体" w:hAnsi="宋体" w:eastAsia="宋体"/>
          <w:sz w:val="24"/>
          <w:szCs w:val="24"/>
        </w:rPr>
        <w:t>对于社会影响力方面，这是</w:t>
      </w:r>
      <w:bookmarkStart w:id="233" w:name="FunCunProofread3039010"/>
      <w:r>
        <w:rPr>
          <w:rFonts w:hint="eastAsia" w:ascii="宋体" w:hAnsi="宋体" w:eastAsia="宋体"/>
          <w:sz w:val="24"/>
          <w:szCs w:val="24"/>
          <w:u w:val="thick" w:color="FF0000"/>
        </w:rPr>
        <w:t>2022-2023年</w:t>
      </w:r>
      <w:bookmarkEnd w:id="233"/>
      <w:r>
        <w:rPr>
          <w:rFonts w:hint="eastAsia" w:ascii="宋体" w:hAnsi="宋体" w:eastAsia="宋体"/>
          <w:sz w:val="24"/>
          <w:szCs w:val="24"/>
        </w:rPr>
        <w:t>的数据，在知识转移产生的收入上来讲，应该是排名第一的，我们也有非常丰富的技术储</w:t>
      </w:r>
      <w:bookmarkStart w:id="234" w:name="FunCunProofread304392"/>
      <w:r>
        <w:rPr>
          <w:rFonts w:hint="eastAsia" w:ascii="宋体" w:hAnsi="宋体" w:eastAsia="宋体"/>
          <w:sz w:val="24"/>
          <w:szCs w:val="24"/>
          <w:u w:val="thick" w:color="FF0000"/>
        </w:rPr>
        <w:t>备大</w:t>
      </w:r>
      <w:bookmarkEnd w:id="234"/>
      <w:r>
        <w:rPr>
          <w:rFonts w:hint="eastAsia" w:ascii="宋体" w:hAnsi="宋体" w:eastAsia="宋体"/>
          <w:sz w:val="24"/>
          <w:szCs w:val="24"/>
        </w:rPr>
        <w:t>概1800个专利，在我们现在的库里。</w:t>
      </w:r>
    </w:p>
    <w:p w14:paraId="4AC1114A">
      <w:pPr>
        <w:spacing w:line="360" w:lineRule="auto"/>
        <w:ind w:firstLine="480" w:firstLineChars="200"/>
        <w:rPr>
          <w:rFonts w:ascii="宋体" w:hAnsi="宋体" w:eastAsia="宋体"/>
          <w:sz w:val="24"/>
          <w:szCs w:val="24"/>
        </w:rPr>
      </w:pPr>
      <w:r>
        <w:rPr>
          <w:rFonts w:hint="eastAsia" w:ascii="宋体" w:hAnsi="宋体" w:eastAsia="宋体"/>
          <w:sz w:val="24"/>
          <w:szCs w:val="24"/>
        </w:rPr>
        <w:t>我们的产学研合作框架，这跟内地的很多高校会有很多不一样，基本上在香港的高校都是类似的模式。</w:t>
      </w:r>
    </w:p>
    <w:p w14:paraId="18C4B316">
      <w:pPr>
        <w:spacing w:line="360" w:lineRule="auto"/>
        <w:ind w:firstLine="480" w:firstLineChars="200"/>
        <w:rPr>
          <w:rFonts w:ascii="宋体" w:hAnsi="宋体" w:eastAsia="宋体"/>
          <w:sz w:val="24"/>
          <w:szCs w:val="24"/>
        </w:rPr>
      </w:pPr>
      <w:r>
        <w:rPr>
          <w:rFonts w:hint="eastAsia" w:ascii="宋体" w:hAnsi="宋体" w:eastAsia="宋体"/>
          <w:sz w:val="24"/>
          <w:szCs w:val="24"/>
        </w:rPr>
        <w:t>一是我们的研究服务和技术咨询。这更像是企业委托学校帮企业解决具体的问题，有明确的工作范围、项目进度和交付成果。</w:t>
      </w:r>
    </w:p>
    <w:p w14:paraId="2D0480D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二是跟企业联合做一些赞助研究和合作科研。这更像是跟企业一起探索未知的领域，大家再去约定相关的商业化的安排。</w:t>
      </w:r>
    </w:p>
    <w:p w14:paraId="06926857">
      <w:pPr>
        <w:spacing w:line="360" w:lineRule="auto"/>
        <w:ind w:firstLine="480" w:firstLineChars="200"/>
        <w:rPr>
          <w:rFonts w:ascii="宋体" w:hAnsi="宋体" w:eastAsia="宋体"/>
          <w:sz w:val="24"/>
          <w:szCs w:val="24"/>
        </w:rPr>
      </w:pPr>
      <w:r>
        <w:rPr>
          <w:rFonts w:hint="eastAsia" w:ascii="宋体" w:hAnsi="宋体" w:eastAsia="宋体"/>
          <w:sz w:val="24"/>
          <w:szCs w:val="24"/>
        </w:rPr>
        <w:t>三是大家常见的或者</w:t>
      </w:r>
      <w:bookmarkStart w:id="235" w:name="FunCunProofread306252"/>
      <w:r>
        <w:rPr>
          <w:rFonts w:hint="eastAsia" w:ascii="宋体" w:hAnsi="宋体" w:eastAsia="宋体"/>
          <w:sz w:val="24"/>
          <w:szCs w:val="24"/>
          <w:u w:val="thick" w:color="FF0000"/>
        </w:rPr>
        <w:t>大家</w:t>
      </w:r>
      <w:bookmarkEnd w:id="235"/>
      <w:r>
        <w:rPr>
          <w:rFonts w:hint="eastAsia" w:ascii="宋体" w:hAnsi="宋体" w:eastAsia="宋体"/>
          <w:sz w:val="24"/>
          <w:szCs w:val="24"/>
        </w:rPr>
        <w:t>狭义上来讲的技术转移，特别是由于透过技术授权、技术许可和新公司的孵化，来做相关的工作。</w:t>
      </w:r>
    </w:p>
    <w:p w14:paraId="25585FAD">
      <w:pPr>
        <w:spacing w:line="360" w:lineRule="auto"/>
        <w:ind w:firstLine="480" w:firstLineChars="200"/>
        <w:rPr>
          <w:rFonts w:ascii="宋体" w:hAnsi="宋体" w:eastAsia="宋体"/>
          <w:sz w:val="24"/>
          <w:szCs w:val="24"/>
        </w:rPr>
      </w:pPr>
      <w:r>
        <w:rPr>
          <w:rFonts w:hint="eastAsia" w:ascii="宋体" w:hAnsi="宋体" w:eastAsia="宋体"/>
          <w:sz w:val="24"/>
          <w:szCs w:val="24"/>
        </w:rPr>
        <w:t>我们相对来讲是分工合作非常密切的三个窗口，各司其职共同推动这个工作，校内更多的是IP服务和法务管理。对外商务合作窗口，更多的合作，由我们的全资子公司（窗口公司）负责。我这个部门是新成立的，</w:t>
      </w:r>
      <w:bookmarkStart w:id="236" w:name="FunCunProofread307652"/>
      <w:r>
        <w:rPr>
          <w:rFonts w:hint="eastAsia" w:ascii="宋体" w:hAnsi="宋体" w:eastAsia="宋体"/>
          <w:sz w:val="24"/>
          <w:szCs w:val="24"/>
          <w:lang w:eastAsia="zh-CN"/>
        </w:rPr>
        <w:t>叫作</w:t>
      </w:r>
      <w:bookmarkEnd w:id="236"/>
      <w:r>
        <w:rPr>
          <w:rFonts w:hint="eastAsia" w:ascii="宋体" w:hAnsi="宋体" w:eastAsia="宋体"/>
          <w:sz w:val="24"/>
          <w:szCs w:val="24"/>
        </w:rPr>
        <w:t>科创中心，是整个学校的创业资源中心，也是这几个机构里边最年轻的一个部门。</w:t>
      </w:r>
    </w:p>
    <w:p w14:paraId="6D87741D">
      <w:pPr>
        <w:spacing w:line="360" w:lineRule="auto"/>
        <w:ind w:firstLine="480" w:firstLineChars="200"/>
        <w:rPr>
          <w:rFonts w:ascii="宋体" w:hAnsi="宋体" w:eastAsia="宋体"/>
          <w:sz w:val="24"/>
          <w:szCs w:val="24"/>
        </w:rPr>
      </w:pPr>
      <w:r>
        <w:rPr>
          <w:rFonts w:hint="eastAsia" w:ascii="宋体" w:hAnsi="宋体" w:eastAsia="宋体"/>
          <w:sz w:val="24"/>
          <w:szCs w:val="24"/>
        </w:rPr>
        <w:t>为什么成立这个中心？因为整个香港创业的生态系统也好，科创的生态系统也好，存在着一系列系统性的挑战。</w:t>
      </w:r>
    </w:p>
    <w:p w14:paraId="7F0D7375">
      <w:pPr>
        <w:spacing w:line="360" w:lineRule="auto"/>
        <w:ind w:firstLine="480" w:firstLineChars="200"/>
        <w:rPr>
          <w:rFonts w:ascii="宋体" w:hAnsi="宋体" w:eastAsia="宋体"/>
          <w:sz w:val="24"/>
          <w:szCs w:val="24"/>
        </w:rPr>
      </w:pPr>
      <w:r>
        <w:rPr>
          <w:rFonts w:hint="eastAsia" w:ascii="宋体" w:hAnsi="宋体" w:eastAsia="宋体"/>
          <w:sz w:val="24"/>
          <w:szCs w:val="24"/>
        </w:rPr>
        <w:t>一是我们在港大的系统里面，大家都认为是一个象牙塔里的大学，所以非常关注基础研究，在学术的</w:t>
      </w:r>
      <w:bookmarkStart w:id="237" w:name="FunCunProofread308982"/>
      <w:r>
        <w:rPr>
          <w:rFonts w:hint="eastAsia" w:ascii="宋体" w:hAnsi="宋体" w:eastAsia="宋体"/>
          <w:sz w:val="24"/>
          <w:szCs w:val="24"/>
          <w:u w:val="thick" w:color="FF0000"/>
        </w:rPr>
        <w:t>累积</w:t>
      </w:r>
      <w:bookmarkEnd w:id="237"/>
      <w:r>
        <w:rPr>
          <w:rFonts w:hint="eastAsia" w:ascii="宋体" w:hAnsi="宋体" w:eastAsia="宋体"/>
          <w:sz w:val="24"/>
          <w:szCs w:val="24"/>
        </w:rPr>
        <w:t>上完全没有问题，我们有最好的学生、最好的老师、最好的研究成果，但是在政策、流程和惯例上并不鼓励老师去做成果转化的工作，这是我们面对的第一个问题和挑战。</w:t>
      </w:r>
    </w:p>
    <w:p w14:paraId="70007D59">
      <w:pPr>
        <w:spacing w:line="360" w:lineRule="auto"/>
        <w:ind w:firstLine="480" w:firstLineChars="200"/>
        <w:rPr>
          <w:rFonts w:ascii="宋体" w:hAnsi="宋体" w:eastAsia="宋体"/>
          <w:sz w:val="24"/>
          <w:szCs w:val="24"/>
        </w:rPr>
      </w:pPr>
      <w:r>
        <w:rPr>
          <w:rFonts w:hint="eastAsia" w:ascii="宋体" w:hAnsi="宋体" w:eastAsia="宋体"/>
          <w:sz w:val="24"/>
          <w:szCs w:val="24"/>
        </w:rPr>
        <w:t>二是我们发现整个香港社会跟内地还不一样，大家传统上认为香港的科创环境非常好，有很多很优秀的创业人才，其实不是，为什么这么说？因为内地的科创人才有大的成功的创业者一代一代推动的，但是在香港过去几十年里</w:t>
      </w:r>
      <w:bookmarkStart w:id="238" w:name="FunCunProofread310751"/>
      <w:r>
        <w:rPr>
          <w:rFonts w:hint="eastAsia" w:ascii="宋体" w:hAnsi="宋体" w:eastAsia="宋体"/>
          <w:sz w:val="24"/>
          <w:szCs w:val="24"/>
          <w:u w:val="thick" w:color="FF0000"/>
        </w:rPr>
        <w:t>边</w:t>
      </w:r>
      <w:bookmarkEnd w:id="238"/>
      <w:r>
        <w:rPr>
          <w:rFonts w:hint="eastAsia" w:ascii="宋体" w:hAnsi="宋体" w:eastAsia="宋体"/>
          <w:sz w:val="24"/>
          <w:szCs w:val="24"/>
        </w:rPr>
        <w:t>，原先那一代的创业者逐渐已经变成了非常成功的商人，四大家族，所有的这些创业精神，逐渐地没有新的科技创业者能够成为引领当地生态系统的明星和商业领袖，这导致创业人才相当缺乏。</w:t>
      </w:r>
    </w:p>
    <w:p w14:paraId="3220282E">
      <w:pPr>
        <w:spacing w:line="360" w:lineRule="auto"/>
        <w:ind w:firstLine="480" w:firstLineChars="200"/>
        <w:rPr>
          <w:rFonts w:ascii="宋体" w:hAnsi="宋体" w:eastAsia="宋体"/>
          <w:sz w:val="24"/>
          <w:szCs w:val="24"/>
        </w:rPr>
      </w:pPr>
      <w:r>
        <w:rPr>
          <w:rFonts w:hint="eastAsia" w:ascii="宋体" w:hAnsi="宋体" w:eastAsia="宋体"/>
          <w:sz w:val="24"/>
          <w:szCs w:val="24"/>
        </w:rPr>
        <w:t>三是我们实验室到市场的转化。这跟大学的环境有关系，因为香港本地的工业基本上全部迁移到内地，所以大学教授们跟企业的连接</w:t>
      </w:r>
      <w:r>
        <w:rPr>
          <w:rFonts w:hint="eastAsia" w:ascii="宋体" w:hAnsi="宋体" w:eastAsia="宋体"/>
          <w:sz w:val="24"/>
          <w:szCs w:val="24"/>
          <w:lang w:val="en-US" w:eastAsia="zh-CN"/>
        </w:rPr>
        <w:t>比较</w:t>
      </w:r>
      <w:r>
        <w:rPr>
          <w:rFonts w:hint="eastAsia" w:ascii="宋体" w:hAnsi="宋体" w:eastAsia="宋体"/>
          <w:sz w:val="24"/>
          <w:szCs w:val="24"/>
        </w:rPr>
        <w:t>缺乏。</w:t>
      </w:r>
    </w:p>
    <w:p w14:paraId="4E517327">
      <w:pPr>
        <w:spacing w:line="360" w:lineRule="auto"/>
        <w:ind w:firstLine="480" w:firstLineChars="200"/>
        <w:rPr>
          <w:rFonts w:ascii="宋体" w:hAnsi="宋体" w:eastAsia="宋体"/>
          <w:sz w:val="24"/>
          <w:szCs w:val="24"/>
        </w:rPr>
      </w:pPr>
      <w:r>
        <w:rPr>
          <w:rFonts w:hint="eastAsia" w:ascii="宋体" w:hAnsi="宋体" w:eastAsia="宋体"/>
          <w:sz w:val="24"/>
          <w:szCs w:val="24"/>
        </w:rPr>
        <w:t>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w:t>
      </w:r>
      <w:bookmarkStart w:id="239" w:name="FunCunProofread313412"/>
      <w:r>
        <w:rPr>
          <w:rFonts w:hint="eastAsia" w:ascii="宋体" w:hAnsi="宋体" w:eastAsia="宋体"/>
          <w:sz w:val="24"/>
          <w:szCs w:val="24"/>
          <w:u w:val="thick" w:color="FF0000"/>
        </w:rPr>
        <w:t>是上</w:t>
      </w:r>
      <w:bookmarkEnd w:id="239"/>
      <w:r>
        <w:rPr>
          <w:rFonts w:hint="eastAsia" w:ascii="宋体" w:hAnsi="宋体" w:eastAsia="宋体"/>
          <w:sz w:val="24"/>
          <w:szCs w:val="24"/>
        </w:rPr>
        <w:t>所有香港整个生态系统都存在这个问题。</w:t>
      </w:r>
    </w:p>
    <w:p w14:paraId="6C4B9449">
      <w:pPr>
        <w:spacing w:line="360" w:lineRule="auto"/>
        <w:ind w:firstLine="480" w:firstLineChars="200"/>
        <w:rPr>
          <w:rFonts w:ascii="宋体" w:hAnsi="宋体" w:eastAsia="宋体"/>
          <w:sz w:val="24"/>
          <w:szCs w:val="24"/>
        </w:rPr>
      </w:pPr>
      <w:r>
        <w:rPr>
          <w:rFonts w:hint="eastAsia" w:ascii="宋体" w:hAnsi="宋体" w:eastAsia="宋体"/>
          <w:sz w:val="24"/>
          <w:szCs w:val="24"/>
        </w:rPr>
        <w:t>我们做了几</w:t>
      </w:r>
      <w:bookmarkStart w:id="240" w:name="FunCunProofread313671"/>
      <w:r>
        <w:rPr>
          <w:rFonts w:hint="eastAsia" w:ascii="宋体" w:hAnsi="宋体" w:eastAsia="宋体"/>
          <w:sz w:val="24"/>
          <w:szCs w:val="24"/>
          <w:u w:val="thick" w:color="FF0000"/>
        </w:rPr>
        <w:t>个</w:t>
      </w:r>
      <w:bookmarkEnd w:id="240"/>
      <w:r>
        <w:rPr>
          <w:rFonts w:hint="eastAsia" w:ascii="宋体" w:hAnsi="宋体" w:eastAsia="宋体"/>
          <w:sz w:val="24"/>
          <w:szCs w:val="24"/>
        </w:rPr>
        <w:t>事情，从政策的改革和挑战开始，我这个部门是</w:t>
      </w:r>
      <w:bookmarkStart w:id="241" w:name="FunCunProofread313899"/>
      <w:r>
        <w:rPr>
          <w:rFonts w:hint="eastAsia" w:ascii="宋体" w:hAnsi="宋体" w:eastAsia="宋体"/>
          <w:sz w:val="24"/>
          <w:szCs w:val="24"/>
          <w:u w:val="thick" w:color="FF0000"/>
        </w:rPr>
        <w:t>2023年</w:t>
      </w:r>
      <w:bookmarkStart w:id="242" w:name="FunCunProofread313944"/>
      <w:r>
        <w:rPr>
          <w:rFonts w:hint="eastAsia" w:ascii="宋体" w:hAnsi="宋体" w:eastAsia="宋体"/>
          <w:sz w:val="24"/>
          <w:szCs w:val="24"/>
          <w:u w:val="thick" w:color="FF0000"/>
        </w:rPr>
        <w:t>6月5号</w:t>
      </w:r>
      <w:bookmarkEnd w:id="241"/>
      <w:bookmarkEnd w:id="242"/>
      <w:r>
        <w:rPr>
          <w:rFonts w:hint="eastAsia" w:ascii="宋体" w:hAnsi="宋体" w:eastAsia="宋体"/>
          <w:sz w:val="24"/>
          <w:szCs w:val="24"/>
        </w:rPr>
        <w:t>正式成立的，这是我们成立时的照片，照片上有院长、副院长、校董会主席、校长、副校长基本全在上面，包括香港</w:t>
      </w:r>
      <w:r>
        <w:rPr>
          <w:rFonts w:hint="eastAsia" w:ascii="宋体" w:hAnsi="宋体" w:eastAsia="宋体"/>
          <w:sz w:val="24"/>
          <w:szCs w:val="24"/>
          <w:lang w:val="en-US" w:eastAsia="zh-CN"/>
        </w:rPr>
        <w:t>特区</w:t>
      </w:r>
      <w:r>
        <w:rPr>
          <w:rFonts w:hint="eastAsia" w:ascii="宋体" w:hAnsi="宋体" w:eastAsia="宋体"/>
          <w:sz w:val="24"/>
          <w:szCs w:val="24"/>
        </w:rPr>
        <w:t>政府部门相关的重要决策性人物都在上面，对我们学校内部也好，外部也好，这是一个非常重要的信号，我们港大会很认真的推动整个生态的变化和文化的改变。</w:t>
      </w:r>
    </w:p>
    <w:p w14:paraId="51C66F0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w:t>
      </w:r>
      <w:bookmarkStart w:id="243" w:name="FunCunProofread316512"/>
      <w:r>
        <w:rPr>
          <w:rFonts w:hint="eastAsia" w:ascii="宋体" w:hAnsi="宋体" w:eastAsia="宋体"/>
          <w:sz w:val="24"/>
          <w:szCs w:val="24"/>
          <w:u w:val="thick" w:color="FF0000"/>
        </w:rPr>
        <w:t>协调</w:t>
      </w:r>
      <w:bookmarkEnd w:id="243"/>
      <w:r>
        <w:rPr>
          <w:rFonts w:hint="eastAsia" w:ascii="宋体" w:hAnsi="宋体" w:eastAsia="宋体"/>
          <w:sz w:val="24"/>
          <w:szCs w:val="24"/>
        </w:rPr>
        <w:t>也会有很多贡献和协调。因为我们是向负责科研的副校长汇报，所以将科研知识产权转化是非常重要的一个工作内容，在这个过程里面离不开我们很多创业和培训，我们也是一个对外合作的桥梁。</w:t>
      </w:r>
    </w:p>
    <w:p w14:paraId="714084E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这是我差不多花了3个月时间在学校里面摸索出来的，港大是一个100年的学校，它是一个分散式的、非集中化的体制，跟</w:t>
      </w:r>
      <w:bookmarkStart w:id="244" w:name="FunCunProofread317954"/>
      <w:r>
        <w:rPr>
          <w:rFonts w:hint="eastAsia" w:ascii="宋体" w:hAnsi="宋体" w:eastAsia="宋体"/>
          <w:sz w:val="24"/>
          <w:szCs w:val="24"/>
          <w:u w:val="thick" w:color="008080"/>
        </w:rPr>
        <w:t>内地</w:t>
      </w:r>
      <w:bookmarkEnd w:id="244"/>
      <w:r>
        <w:rPr>
          <w:rFonts w:hint="eastAsia" w:ascii="宋体" w:hAnsi="宋体" w:eastAsia="宋体"/>
          <w:sz w:val="24"/>
          <w:szCs w:val="24"/>
        </w:rPr>
        <w:t>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w:t>
      </w:r>
    </w:p>
    <w:p w14:paraId="5CC70B5A">
      <w:pPr>
        <w:spacing w:line="360" w:lineRule="auto"/>
        <w:ind w:firstLine="480" w:firstLineChars="200"/>
        <w:rPr>
          <w:rFonts w:ascii="宋体" w:hAnsi="宋体" w:eastAsia="宋体"/>
          <w:sz w:val="24"/>
          <w:szCs w:val="24"/>
        </w:rPr>
      </w:pPr>
      <w:r>
        <w:rPr>
          <w:rFonts w:hint="eastAsia" w:ascii="宋体" w:hAnsi="宋体" w:eastAsia="宋体"/>
          <w:sz w:val="24"/>
          <w:szCs w:val="24"/>
        </w:rPr>
        <w:t>我们目前基本上有400多家初创公司，透过我们这一系列努力之后，在两年之内，我们每年增加了100家公司可以进到我们的整个</w:t>
      </w:r>
      <w:bookmarkStart w:id="245" w:name="FunCunProofread321432"/>
      <w:r>
        <w:rPr>
          <w:rFonts w:hint="eastAsia" w:ascii="宋体" w:hAnsi="宋体" w:eastAsia="宋体"/>
          <w:sz w:val="24"/>
          <w:szCs w:val="24"/>
          <w:u w:val="thick" w:color="FF0000"/>
        </w:rPr>
        <w:t>工作</w:t>
      </w:r>
      <w:bookmarkEnd w:id="245"/>
      <w:r>
        <w:rPr>
          <w:rFonts w:hint="eastAsia" w:ascii="宋体" w:hAnsi="宋体" w:eastAsia="宋体"/>
          <w:sz w:val="24"/>
          <w:szCs w:val="24"/>
        </w:rPr>
        <w:t>里面。</w:t>
      </w:r>
    </w:p>
    <w:p w14:paraId="5C47ED6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我们基本做的工作尝试解决了部分政策内容，我们跟内地一样做了所有权分配，包括知识产权收益分配上的调整。</w:t>
      </w:r>
    </w:p>
    <w:p w14:paraId="660AA7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还有我们的创新之树，也是教育的板块。教育这个板块我们从2017年就已经开始了，成立了相关的iDendron，也就是创新之树的意思，当时做了很多很好的活动。</w:t>
      </w:r>
    </w:p>
    <w:p w14:paraId="7BC28D89">
      <w:pPr>
        <w:spacing w:line="360" w:lineRule="auto"/>
        <w:ind w:firstLine="480" w:firstLineChars="200"/>
        <w:rPr>
          <w:rFonts w:ascii="宋体" w:hAnsi="宋体" w:eastAsia="宋体"/>
          <w:sz w:val="24"/>
          <w:szCs w:val="24"/>
        </w:rPr>
      </w:pPr>
      <w:r>
        <w:rPr>
          <w:rFonts w:hint="eastAsia" w:ascii="宋体" w:hAnsi="宋体" w:eastAsia="宋体"/>
          <w:sz w:val="24"/>
          <w:szCs w:val="24"/>
        </w:rPr>
        <w:t>最近这两年，我们有一个很大的进步，第一是拥抱大湾区，去年</w:t>
      </w:r>
      <w:bookmarkStart w:id="246" w:name="FunCunProofread323064"/>
      <w:r>
        <w:rPr>
          <w:rFonts w:hint="eastAsia" w:ascii="宋体" w:hAnsi="宋体" w:eastAsia="宋体"/>
          <w:sz w:val="24"/>
          <w:szCs w:val="24"/>
          <w:u w:val="thick" w:color="FF0000"/>
        </w:rPr>
        <w:t>9月4号</w:t>
      </w:r>
      <w:bookmarkEnd w:id="246"/>
      <w:r>
        <w:rPr>
          <w:rFonts w:hint="eastAsia" w:ascii="宋体" w:hAnsi="宋体" w:eastAsia="宋体"/>
          <w:sz w:val="24"/>
          <w:szCs w:val="24"/>
        </w:rPr>
        <w:t>，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w:t>
      </w:r>
      <w:bookmarkStart w:id="247" w:name="FunCunProofread324821"/>
      <w:r>
        <w:rPr>
          <w:rFonts w:hint="eastAsia" w:ascii="宋体" w:hAnsi="宋体" w:eastAsia="宋体"/>
          <w:sz w:val="24"/>
          <w:szCs w:val="24"/>
          <w:u w:val="thick" w:color="FF0000"/>
        </w:rPr>
        <w:t>给</w:t>
      </w:r>
      <w:bookmarkEnd w:id="247"/>
      <w:r>
        <w:rPr>
          <w:rFonts w:hint="eastAsia" w:ascii="宋体" w:hAnsi="宋体" w:eastAsia="宋体"/>
          <w:sz w:val="24"/>
          <w:szCs w:val="24"/>
        </w:rPr>
        <w:t>到大型企业，如果不行的话，就由自己的公司去做研发，变成一个初创公司。但是这个过程里边的</w:t>
      </w:r>
      <w:bookmarkStart w:id="248" w:name="FunCunProofread325263"/>
      <w:r>
        <w:rPr>
          <w:rFonts w:hint="eastAsia" w:ascii="宋体" w:hAnsi="宋体" w:eastAsia="宋体"/>
          <w:sz w:val="24"/>
          <w:szCs w:val="24"/>
          <w:u w:val="thick" w:color="FF0000"/>
        </w:rPr>
        <w:t>成功类</w:t>
      </w:r>
      <w:bookmarkEnd w:id="248"/>
      <w:r>
        <w:rPr>
          <w:rFonts w:hint="eastAsia" w:ascii="宋体" w:hAnsi="宋体" w:eastAsia="宋体"/>
          <w:sz w:val="24"/>
          <w:szCs w:val="24"/>
        </w:rPr>
        <w:t>只有2%或者以下，为什么？有两个核心问题，一是科研人员的洞察力对市场的了解是有限的，二是整个团队并不配合。所以在这个过程里</w:t>
      </w:r>
      <w:bookmarkStart w:id="249" w:name="FunCunProofread325901"/>
      <w:r>
        <w:rPr>
          <w:rFonts w:hint="eastAsia" w:ascii="宋体" w:hAnsi="宋体" w:eastAsia="宋体"/>
          <w:sz w:val="24"/>
          <w:szCs w:val="24"/>
          <w:u w:val="thick" w:color="FF0000"/>
        </w:rPr>
        <w:t>边</w:t>
      </w:r>
      <w:bookmarkEnd w:id="249"/>
      <w:r>
        <w:rPr>
          <w:rFonts w:hint="eastAsia" w:ascii="宋体" w:hAnsi="宋体" w:eastAsia="宋体"/>
          <w:sz w:val="24"/>
          <w:szCs w:val="24"/>
        </w:rPr>
        <w:t>，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w:t>
      </w:r>
      <w:bookmarkStart w:id="250" w:name="FunCunProofread327931"/>
      <w:r>
        <w:rPr>
          <w:rFonts w:hint="eastAsia" w:ascii="宋体" w:hAnsi="宋体" w:eastAsia="宋体"/>
          <w:sz w:val="24"/>
          <w:szCs w:val="24"/>
          <w:u w:val="thick" w:color="FF0000"/>
        </w:rPr>
        <w:t>-</w:t>
      </w:r>
      <w:bookmarkEnd w:id="250"/>
      <w:bookmarkStart w:id="251" w:name="FunCunProofread327944"/>
      <w:r>
        <w:rPr>
          <w:rFonts w:hint="eastAsia" w:ascii="宋体" w:hAnsi="宋体" w:eastAsia="宋体"/>
          <w:sz w:val="24"/>
          <w:szCs w:val="24"/>
          <w:u w:val="thick" w:color="FF0000"/>
        </w:rPr>
        <w:t>100</w:t>
      </w:r>
      <w:bookmarkStart w:id="252" w:name="FunCunProofread327971"/>
      <w:r>
        <w:rPr>
          <w:rFonts w:hint="eastAsia" w:ascii="宋体" w:hAnsi="宋体" w:eastAsia="宋体"/>
          <w:sz w:val="24"/>
          <w:szCs w:val="24"/>
          <w:u w:val="thick" w:color="FF0000"/>
        </w:rPr>
        <w:t>万</w:t>
      </w:r>
      <w:bookmarkEnd w:id="251"/>
      <w:bookmarkEnd w:id="252"/>
      <w:r>
        <w:rPr>
          <w:rFonts w:hint="eastAsia" w:ascii="宋体" w:hAnsi="宋体" w:eastAsia="宋体"/>
          <w:sz w:val="24"/>
          <w:szCs w:val="24"/>
        </w:rPr>
        <w:t>的启动资金。</w:t>
      </w:r>
    </w:p>
    <w:p w14:paraId="2F080759">
      <w:pPr>
        <w:spacing w:line="360" w:lineRule="auto"/>
        <w:ind w:firstLine="480" w:firstLineChars="200"/>
        <w:rPr>
          <w:rFonts w:ascii="宋体" w:hAnsi="宋体" w:eastAsia="宋体"/>
          <w:sz w:val="24"/>
          <w:szCs w:val="24"/>
        </w:rPr>
      </w:pPr>
      <w:r>
        <w:rPr>
          <w:rFonts w:hint="eastAsia" w:ascii="宋体" w:hAnsi="宋体" w:eastAsia="宋体"/>
          <w:sz w:val="24"/>
          <w:szCs w:val="24"/>
        </w:rPr>
        <w:t>最后是在资本领域上做了一些很新的尝试。</w:t>
      </w:r>
    </w:p>
    <w:p w14:paraId="6C6B71AF">
      <w:pPr>
        <w:spacing w:line="360" w:lineRule="auto"/>
        <w:ind w:firstLine="480" w:firstLineChars="200"/>
        <w:rPr>
          <w:rFonts w:ascii="宋体" w:hAnsi="宋体" w:eastAsia="宋体"/>
          <w:sz w:val="24"/>
          <w:szCs w:val="24"/>
        </w:rPr>
      </w:pPr>
      <w:r>
        <w:rPr>
          <w:rFonts w:hint="eastAsia" w:ascii="宋体" w:hAnsi="宋体" w:eastAsia="宋体"/>
          <w:sz w:val="24"/>
          <w:szCs w:val="24"/>
        </w:rPr>
        <w:t>一是我们</w:t>
      </w:r>
      <w:bookmarkStart w:id="253" w:name="FunCunProofread328291"/>
      <w:r>
        <w:rPr>
          <w:rFonts w:hint="eastAsia" w:ascii="宋体" w:hAnsi="宋体" w:eastAsia="宋体"/>
          <w:sz w:val="24"/>
          <w:szCs w:val="24"/>
          <w:u w:val="thick" w:color="FF0000"/>
        </w:rPr>
        <w:t>做</w:t>
      </w:r>
      <w:bookmarkEnd w:id="253"/>
      <w:r>
        <w:rPr>
          <w:rFonts w:hint="eastAsia" w:ascii="宋体" w:hAnsi="宋体" w:eastAsia="宋体"/>
          <w:sz w:val="24"/>
          <w:szCs w:val="24"/>
        </w:rPr>
        <w:t>了香港大学创业引擎基金</w:t>
      </w:r>
      <w:bookmarkStart w:id="254" w:name="FunCunProofread328411"/>
      <w:r>
        <w:rPr>
          <w:rFonts w:hint="eastAsia" w:ascii="宋体" w:hAnsi="宋体" w:eastAsia="宋体"/>
          <w:sz w:val="24"/>
          <w:szCs w:val="24"/>
          <w:u w:val="thick" w:color="FF0000"/>
        </w:rPr>
        <w:t>，</w:t>
      </w:r>
      <w:bookmarkEnd w:id="254"/>
      <w:r>
        <w:rPr>
          <w:rFonts w:hint="eastAsia" w:ascii="宋体" w:hAnsi="宋体" w:eastAsia="宋体"/>
          <w:sz w:val="24"/>
          <w:szCs w:val="24"/>
        </w:rPr>
        <w:t>主要是以母基金的形式运作，我们选择了一批合作机构，由它们帮我们去管基金，覆盖不同的领域和范围，建立一个耐心资本的集群。</w:t>
      </w:r>
    </w:p>
    <w:p w14:paraId="1E1A97BD">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同时我们做了一个很有意思的尝试，</w:t>
      </w:r>
      <w:bookmarkStart w:id="255" w:name="FunCunProofread329185"/>
      <w:r>
        <w:rPr>
          <w:rFonts w:hint="eastAsia" w:ascii="宋体" w:hAnsi="宋体" w:eastAsia="宋体"/>
          <w:sz w:val="24"/>
          <w:szCs w:val="24"/>
          <w:u w:val="thick" w:color="FF0000"/>
        </w:rPr>
        <w:t>3月16号</w:t>
      </w:r>
      <w:bookmarkEnd w:id="255"/>
      <w:r>
        <w:rPr>
          <w:rFonts w:hint="eastAsia" w:ascii="宋体" w:hAnsi="宋体" w:eastAsia="宋体"/>
          <w:sz w:val="24"/>
          <w:szCs w:val="24"/>
        </w:rPr>
        <w:t>把我们校友的资源集中起来，由他们成立相关的天使和志愿者，去帮助我们团队的发展。</w:t>
      </w:r>
    </w:p>
    <w:p w14:paraId="71911551">
      <w:pPr>
        <w:spacing w:line="360" w:lineRule="auto"/>
        <w:ind w:firstLine="480" w:firstLineChars="200"/>
        <w:rPr>
          <w:rFonts w:ascii="宋体" w:hAnsi="宋体" w:eastAsia="宋体"/>
          <w:sz w:val="24"/>
          <w:szCs w:val="24"/>
        </w:rPr>
      </w:pPr>
      <w:r>
        <w:rPr>
          <w:rFonts w:hint="eastAsia" w:ascii="宋体" w:hAnsi="宋体" w:eastAsia="宋体"/>
          <w:sz w:val="24"/>
          <w:szCs w:val="24"/>
        </w:rPr>
        <w:t>我们整个系统上的挑战，采取了各种方式去</w:t>
      </w:r>
      <w:bookmarkStart w:id="256" w:name="FunCunProofread329821"/>
      <w:r>
        <w:rPr>
          <w:rFonts w:hint="eastAsia" w:ascii="宋体" w:hAnsi="宋体" w:eastAsia="宋体"/>
          <w:sz w:val="24"/>
          <w:szCs w:val="24"/>
          <w:u w:val="thick" w:color="FF0000"/>
        </w:rPr>
        <w:t>做</w:t>
      </w:r>
      <w:bookmarkEnd w:id="256"/>
      <w:r>
        <w:rPr>
          <w:rFonts w:hint="eastAsia" w:ascii="宋体" w:hAnsi="宋体" w:eastAsia="宋体"/>
          <w:sz w:val="24"/>
          <w:szCs w:val="24"/>
        </w:rPr>
        <w:t>应对。</w:t>
      </w:r>
    </w:p>
    <w:p w14:paraId="571CA658">
      <w:pPr>
        <w:spacing w:line="360" w:lineRule="auto"/>
        <w:ind w:firstLine="480" w:firstLineChars="200"/>
        <w:rPr>
          <w:rFonts w:ascii="宋体" w:hAnsi="宋体" w:eastAsia="宋体"/>
          <w:sz w:val="24"/>
          <w:szCs w:val="24"/>
        </w:rPr>
      </w:pPr>
      <w:r>
        <w:rPr>
          <w:rFonts w:hint="eastAsia" w:ascii="宋体" w:hAnsi="宋体" w:eastAsia="宋体"/>
          <w:sz w:val="24"/>
          <w:szCs w:val="24"/>
        </w:rPr>
        <w:t>这个PPT的背景为什么用珊瑚礁？大学就像珊瑚礁一样，它虽然只占海洋非常少的面积，但它会养育很多海洋生命，对整个生态系统是有帮助的，这个理念也是</w:t>
      </w:r>
      <w:bookmarkStart w:id="257" w:name="FunCunProofread330584"/>
      <w:r>
        <w:rPr>
          <w:rFonts w:hint="eastAsia" w:ascii="宋体" w:hAnsi="宋体" w:eastAsia="宋体"/>
          <w:sz w:val="24"/>
          <w:szCs w:val="24"/>
          <w:u w:val="thick" w:color="FF0000"/>
        </w:rPr>
        <w:t>我们其中</w:t>
      </w:r>
      <w:bookmarkEnd w:id="257"/>
      <w:r>
        <w:rPr>
          <w:rFonts w:hint="eastAsia" w:ascii="宋体" w:hAnsi="宋体" w:eastAsia="宋体"/>
          <w:sz w:val="24"/>
          <w:szCs w:val="24"/>
        </w:rPr>
        <w:t>一个初创公司在做的事情，通过人造创造一定的珊瑚系统，让整个生态系统变的更加丰富和繁荣。</w:t>
      </w:r>
    </w:p>
    <w:p w14:paraId="7A1FFC0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我的报告就到这里，谢谢！</w:t>
      </w:r>
    </w:p>
    <w:p w14:paraId="43C784BA">
      <w:pPr>
        <w:spacing w:line="360" w:lineRule="auto"/>
        <w:ind w:firstLine="480" w:firstLineChars="200"/>
        <w:rPr>
          <w:rFonts w:ascii="宋体" w:hAnsi="宋体" w:eastAsia="宋体"/>
          <w:sz w:val="24"/>
          <w:szCs w:val="24"/>
        </w:rPr>
      </w:pPr>
    </w:p>
    <w:p w14:paraId="0D21248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主持人：非常感谢汪鹏先生。</w:t>
      </w:r>
    </w:p>
    <w:p w14:paraId="00145BF1">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接下来我们要邀请墨西哥中国中心、墨西哥蒙特雷科技大学中国创新中心总裁 方硕先生，有请！</w:t>
      </w:r>
    </w:p>
    <w:p w14:paraId="7B668590">
      <w:pPr>
        <w:spacing w:line="360" w:lineRule="auto"/>
        <w:ind w:firstLine="480" w:firstLineChars="200"/>
        <w:rPr>
          <w:rFonts w:hint="eastAsia" w:ascii="宋体" w:hAnsi="宋体" w:eastAsia="宋体"/>
          <w:sz w:val="24"/>
          <w:szCs w:val="24"/>
        </w:rPr>
      </w:pPr>
    </w:p>
    <w:p w14:paraId="2EF44E7E">
      <w:pPr>
        <w:spacing w:line="360" w:lineRule="auto"/>
        <w:ind w:firstLine="480" w:firstLineChars="200"/>
        <w:rPr>
          <w:rFonts w:ascii="宋体" w:hAnsi="宋体" w:eastAsia="宋体"/>
          <w:sz w:val="24"/>
          <w:szCs w:val="24"/>
        </w:rPr>
      </w:pPr>
      <w:r>
        <w:rPr>
          <w:rFonts w:hint="eastAsia" w:ascii="宋体" w:hAnsi="宋体" w:eastAsia="宋体"/>
          <w:sz w:val="24"/>
          <w:szCs w:val="24"/>
        </w:rPr>
        <w:t>方硕：大家好！非常感谢本次主办方的邀请，我是方硕，我</w:t>
      </w:r>
      <w:bookmarkStart w:id="258" w:name="FunCunProofread332053"/>
      <w:r>
        <w:rPr>
          <w:rFonts w:hint="eastAsia" w:ascii="宋体" w:hAnsi="宋体" w:eastAsia="宋体"/>
          <w:sz w:val="24"/>
          <w:szCs w:val="24"/>
          <w:u w:val="thick" w:color="FF0000"/>
        </w:rPr>
        <w:t>来自</w:t>
      </w:r>
      <w:bookmarkStart w:id="259" w:name="FunCunProofread332071"/>
      <w:r>
        <w:rPr>
          <w:rFonts w:hint="eastAsia" w:ascii="宋体" w:hAnsi="宋体" w:eastAsia="宋体"/>
          <w:sz w:val="24"/>
          <w:szCs w:val="24"/>
          <w:u w:val="thick" w:color="FF0000"/>
        </w:rPr>
        <w:t>于</w:t>
      </w:r>
      <w:bookmarkEnd w:id="258"/>
      <w:bookmarkEnd w:id="259"/>
      <w:r>
        <w:rPr>
          <w:rFonts w:hint="eastAsia" w:ascii="宋体" w:hAnsi="宋体" w:eastAsia="宋体"/>
          <w:sz w:val="24"/>
          <w:szCs w:val="24"/>
        </w:rPr>
        <w:t>蒙特雷科技大学，来自墨西哥中国中心，我也是墨西哥中国中心的代表，我们位于杭州。</w:t>
      </w:r>
    </w:p>
    <w:p w14:paraId="4F0FFA2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介绍一下蒙特雷科技大学，它也是拉美地区领先的理工类大学，它也是最具国际化发展的大学，同时它也提出了一个重要的创新港湾的倡议，希望能够在世界各地成立全球创新中心，来分享我们的专业知识和技能，</w:t>
      </w:r>
      <w:bookmarkStart w:id="260" w:name="FunCunProofread333441"/>
      <w:r>
        <w:rPr>
          <w:rFonts w:hint="eastAsia" w:ascii="宋体" w:hAnsi="宋体" w:eastAsia="宋体"/>
          <w:sz w:val="24"/>
          <w:szCs w:val="24"/>
          <w:u w:val="thick" w:color="FF0000"/>
        </w:rPr>
        <w:t>并</w:t>
      </w:r>
      <w:bookmarkEnd w:id="260"/>
      <w:r>
        <w:rPr>
          <w:rFonts w:hint="eastAsia" w:ascii="宋体" w:hAnsi="宋体" w:eastAsia="宋体"/>
          <w:sz w:val="24"/>
          <w:szCs w:val="24"/>
        </w:rPr>
        <w:t>跟工程领域和工程项目方面的同事开展合作，最近我们在中国召开了我们的创新中心，也就是2017年的时候。</w:t>
      </w:r>
    </w:p>
    <w:p w14:paraId="0657174A">
      <w:pPr>
        <w:spacing w:line="360" w:lineRule="auto"/>
        <w:ind w:firstLine="480" w:firstLineChars="200"/>
        <w:rPr>
          <w:rFonts w:ascii="宋体" w:hAnsi="宋体" w:eastAsia="宋体"/>
          <w:sz w:val="24"/>
          <w:szCs w:val="24"/>
        </w:rPr>
      </w:pPr>
      <w:r>
        <w:rPr>
          <w:rFonts w:hint="eastAsia" w:ascii="宋体" w:hAnsi="宋体" w:eastAsia="宋体"/>
          <w:sz w:val="24"/>
          <w:szCs w:val="24"/>
        </w:rPr>
        <w:t>您可以看到这里是我们在中国的一些主要的合作伙伴，包括科大讯飞，这也是一家非常有趣的人工智能领域的公司，包括阿里云</w:t>
      </w:r>
      <w:bookmarkStart w:id="261" w:name="FunCunProofread334523"/>
      <w:r>
        <w:rPr>
          <w:rFonts w:hint="eastAsia" w:ascii="宋体" w:hAnsi="宋体" w:eastAsia="宋体"/>
          <w:sz w:val="24"/>
          <w:szCs w:val="24"/>
          <w:u w:val="thick" w:color="FF0000"/>
        </w:rPr>
        <w:t>、包括</w:t>
      </w:r>
      <w:bookmarkEnd w:id="261"/>
      <w:r>
        <w:rPr>
          <w:rFonts w:hint="eastAsia" w:ascii="宋体" w:hAnsi="宋体" w:eastAsia="宋体"/>
          <w:sz w:val="24"/>
          <w:szCs w:val="24"/>
        </w:rPr>
        <w:t>其他一些重要的中国的企业和大学都是我们的合作伙伴。</w:t>
      </w:r>
    </w:p>
    <w:p w14:paraId="67C912A4">
      <w:pPr>
        <w:spacing w:line="360" w:lineRule="auto"/>
        <w:ind w:firstLine="480" w:firstLineChars="200"/>
        <w:rPr>
          <w:rFonts w:ascii="宋体" w:hAnsi="宋体" w:eastAsia="宋体"/>
          <w:sz w:val="24"/>
          <w:szCs w:val="24"/>
        </w:rPr>
      </w:pPr>
      <w:r>
        <w:rPr>
          <w:rFonts w:hint="eastAsia" w:ascii="宋体" w:hAnsi="宋体" w:eastAsia="宋体"/>
          <w:sz w:val="24"/>
          <w:szCs w:val="24"/>
        </w:rPr>
        <w:t>我们在中国所做的工作，就像今天上午和今天下午各位嘉宾所说的，我们需要建立生态系统，我们明白作为技术转移的专业人士，我们必须理解</w:t>
      </w:r>
      <w:bookmarkStart w:id="262" w:name="FunCunProofread335443"/>
      <w:r>
        <w:rPr>
          <w:rFonts w:hint="eastAsia" w:ascii="宋体" w:hAnsi="宋体" w:eastAsia="宋体"/>
          <w:sz w:val="24"/>
          <w:szCs w:val="24"/>
          <w:u w:val="thick" w:color="FF0000"/>
        </w:rPr>
        <w:t>资金在</w:t>
      </w:r>
      <w:bookmarkEnd w:id="262"/>
      <w:r>
        <w:rPr>
          <w:rFonts w:hint="eastAsia" w:ascii="宋体" w:hAnsi="宋体" w:eastAsia="宋体"/>
          <w:sz w:val="24"/>
          <w:szCs w:val="24"/>
        </w:rPr>
        <w:t>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w:t>
      </w:r>
    </w:p>
    <w:p w14:paraId="7AC82BA5">
      <w:pPr>
        <w:spacing w:line="360" w:lineRule="auto"/>
        <w:ind w:firstLine="480" w:firstLineChars="200"/>
        <w:rPr>
          <w:rFonts w:ascii="宋体" w:hAnsi="宋体" w:eastAsia="宋体"/>
          <w:sz w:val="24"/>
          <w:szCs w:val="24"/>
        </w:rPr>
      </w:pPr>
      <w:r>
        <w:rPr>
          <w:rFonts w:hint="eastAsia" w:ascii="宋体" w:hAnsi="宋体" w:eastAsia="宋体"/>
          <w:sz w:val="24"/>
          <w:szCs w:val="24"/>
        </w:rPr>
        <w:t>我们也是跟很多中国的本土企业开展了合作，大家从这张幻灯片上看到我们的一些合作伙伴，以及这是我们国际联盟合作的相关情况，因为我们今天的时间有限，我想跟大家共同分享两个案例，尤其是在技术转移这块的两个案例。</w:t>
      </w:r>
    </w:p>
    <w:p w14:paraId="1A8C0701">
      <w:pPr>
        <w:spacing w:line="360" w:lineRule="auto"/>
        <w:ind w:firstLine="480" w:firstLineChars="200"/>
        <w:rPr>
          <w:rFonts w:ascii="宋体" w:hAnsi="宋体" w:eastAsia="宋体"/>
          <w:sz w:val="24"/>
          <w:szCs w:val="24"/>
        </w:rPr>
      </w:pPr>
      <w:r>
        <w:rPr>
          <w:rFonts w:hint="eastAsia" w:ascii="宋体" w:hAnsi="宋体" w:eastAsia="宋体"/>
          <w:sz w:val="24"/>
          <w:szCs w:val="24"/>
        </w:rPr>
        <w:t>首先，这是一个非常成功的案例，它是由墨西哥的科学家所开发的，这是远程实验室，这是一个关于工程专业的技术环境，里面</w:t>
      </w:r>
      <w:bookmarkStart w:id="263" w:name="FunCunProofread338733"/>
      <w:r>
        <w:rPr>
          <w:rFonts w:hint="eastAsia" w:ascii="宋体" w:hAnsi="宋体" w:eastAsia="宋体"/>
          <w:sz w:val="24"/>
          <w:szCs w:val="24"/>
          <w:u w:val="thick" w:color="FF0000"/>
        </w:rPr>
        <w:t>涉及到</w:t>
      </w:r>
      <w:bookmarkEnd w:id="263"/>
      <w:bookmarkStart w:id="264" w:name="FunCunProofread338762"/>
      <w:r>
        <w:rPr>
          <w:rFonts w:hint="eastAsia" w:ascii="宋体" w:hAnsi="宋体" w:eastAsia="宋体"/>
          <w:sz w:val="24"/>
          <w:szCs w:val="24"/>
          <w:u w:val="thick" w:color="FF0000"/>
        </w:rPr>
        <w:t>像实</w:t>
      </w:r>
      <w:bookmarkEnd w:id="264"/>
      <w:r>
        <w:rPr>
          <w:rFonts w:hint="eastAsia" w:ascii="宋体" w:hAnsi="宋体" w:eastAsia="宋体"/>
          <w:sz w:val="24"/>
          <w:szCs w:val="24"/>
        </w:rPr>
        <w:t>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w:t>
      </w:r>
      <w:bookmarkStart w:id="265" w:name="FunCunProofread340332"/>
      <w:r>
        <w:rPr>
          <w:rFonts w:hint="eastAsia" w:ascii="宋体" w:hAnsi="宋体" w:eastAsia="宋体"/>
          <w:sz w:val="24"/>
          <w:szCs w:val="24"/>
          <w:u w:val="thick" w:color="FF0000"/>
        </w:rPr>
        <w:t>一项</w:t>
      </w:r>
      <w:bookmarkEnd w:id="265"/>
      <w:r>
        <w:rPr>
          <w:rFonts w:hint="eastAsia" w:ascii="宋体" w:hAnsi="宋体" w:eastAsia="宋体"/>
          <w:sz w:val="24"/>
          <w:szCs w:val="24"/>
        </w:rPr>
        <w:t>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w:t>
      </w:r>
    </w:p>
    <w:p w14:paraId="082904D0">
      <w:pPr>
        <w:spacing w:line="360" w:lineRule="auto"/>
        <w:ind w:firstLine="480" w:firstLineChars="200"/>
        <w:rPr>
          <w:rFonts w:ascii="宋体" w:hAnsi="宋体" w:eastAsia="宋体"/>
          <w:sz w:val="24"/>
          <w:szCs w:val="24"/>
        </w:rPr>
      </w:pPr>
      <w:r>
        <w:rPr>
          <w:rFonts w:hint="eastAsia" w:ascii="宋体" w:hAnsi="宋体" w:eastAsia="宋体"/>
          <w:sz w:val="24"/>
          <w:szCs w:val="24"/>
        </w:rPr>
        <w:t>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w:t>
      </w:r>
      <w:bookmarkStart w:id="266" w:name="FunCunProofread343202"/>
      <w:r>
        <w:rPr>
          <w:rFonts w:hint="eastAsia" w:ascii="宋体" w:hAnsi="宋体" w:eastAsia="宋体"/>
          <w:sz w:val="24"/>
          <w:szCs w:val="24"/>
          <w:u w:val="thick" w:color="FF0000"/>
        </w:rPr>
        <w:t>死亡</w:t>
      </w:r>
      <w:bookmarkEnd w:id="266"/>
      <w:r>
        <w:rPr>
          <w:rFonts w:hint="eastAsia" w:ascii="宋体" w:hAnsi="宋体" w:eastAsia="宋体"/>
          <w:sz w:val="24"/>
          <w:szCs w:val="24"/>
        </w:rPr>
        <w:t>的死亡率或者损失率就从15%下降到了3%，我觉得这是一个非常大的进步。</w:t>
      </w:r>
    </w:p>
    <w:p w14:paraId="3643EBC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就是在短短几分钟之内告诉了大家两个项目，但是作为技术转移的专业相关人员，我们都知道即使要实现这两个项目，背后可能需要数月的谈判和相互的了解才能完成，要进行更多的相关合作，即使不是在跨境期间合作，就在中国国内来进行合作的话，其实整个过程也并不是那么容易，但我们也看到墨西哥和中国是两个截然不同的国家，我们的思维方式也不一样，我们的商业实践也不一样，但如果我们专注要去做技术的转移，我们就是要成为落地者、成为促进者，让大家齐聚一堂，相互理解我们的需求到底是什么，才能够让这些项目真正落地。</w:t>
      </w:r>
    </w:p>
    <w:p w14:paraId="454023A5">
      <w:pPr>
        <w:spacing w:line="360" w:lineRule="auto"/>
        <w:ind w:firstLine="480" w:firstLineChars="200"/>
        <w:rPr>
          <w:rFonts w:ascii="宋体" w:hAnsi="宋体" w:eastAsia="宋体"/>
          <w:sz w:val="24"/>
          <w:szCs w:val="24"/>
        </w:rPr>
      </w:pPr>
      <w:r>
        <w:rPr>
          <w:rFonts w:hint="eastAsia" w:ascii="宋体" w:hAnsi="宋体" w:eastAsia="宋体"/>
          <w:sz w:val="24"/>
          <w:szCs w:val="24"/>
        </w:rPr>
        <w:t>这就是我今天想给大家共同分享的信息，我们都知道我们了解技术方面的问题，我们知道整个流程到底是什么，以及每个问题该如何来</w:t>
      </w:r>
      <w:bookmarkStart w:id="267" w:name="FunCunProofread346612"/>
      <w:r>
        <w:rPr>
          <w:rFonts w:hint="eastAsia" w:ascii="宋体" w:hAnsi="宋体" w:eastAsia="宋体"/>
          <w:sz w:val="24"/>
          <w:szCs w:val="24"/>
          <w:u w:val="thick" w:color="FF0000"/>
        </w:rPr>
        <w:t>进行</w:t>
      </w:r>
      <w:bookmarkEnd w:id="267"/>
      <w:r>
        <w:rPr>
          <w:rFonts w:hint="eastAsia" w:ascii="宋体" w:hAnsi="宋体" w:eastAsia="宋体"/>
          <w:sz w:val="24"/>
          <w:szCs w:val="24"/>
        </w:rPr>
        <w:t>解决，但是技术转移是一个非常了不起的工作，整个过程是非常复杂的，因为在整个活动当中，有很多内容是在不断进行变化的，而且在里面也</w:t>
      </w:r>
      <w:bookmarkStart w:id="268" w:name="FunCunProofread347263"/>
      <w:r>
        <w:rPr>
          <w:rFonts w:hint="eastAsia" w:ascii="宋体" w:hAnsi="宋体" w:eastAsia="宋体"/>
          <w:sz w:val="24"/>
          <w:szCs w:val="24"/>
          <w:u w:val="thick" w:color="FF0000"/>
        </w:rPr>
        <w:t>涉及到</w:t>
      </w:r>
      <w:bookmarkEnd w:id="268"/>
      <w:r>
        <w:rPr>
          <w:rFonts w:hint="eastAsia" w:ascii="宋体" w:hAnsi="宋体" w:eastAsia="宋体"/>
          <w:sz w:val="24"/>
          <w:szCs w:val="24"/>
        </w:rPr>
        <w:t>文化的内容。我们都知道还有资金、融资都是非常重要的，以及技术人员可能会有一些相关的问题，但我们要把所有的内容进行一种整合，让它真正发挥作用，就是我们努力的方向。</w:t>
      </w:r>
    </w:p>
    <w:p w14:paraId="2E70D9F2">
      <w:pPr>
        <w:spacing w:line="360" w:lineRule="auto"/>
        <w:ind w:firstLine="480" w:firstLineChars="200"/>
        <w:rPr>
          <w:rFonts w:ascii="宋体" w:hAnsi="宋体" w:eastAsia="宋体"/>
          <w:sz w:val="24"/>
          <w:szCs w:val="24"/>
        </w:rPr>
      </w:pPr>
      <w:r>
        <w:rPr>
          <w:rFonts w:hint="eastAsia" w:ascii="宋体" w:hAnsi="宋体" w:eastAsia="宋体"/>
          <w:sz w:val="24"/>
          <w:szCs w:val="24"/>
        </w:rPr>
        <w:t>我们更多的就像是一个非常复杂的团队的经理，我们需要用我们的努力，让这个复杂的团队运作起来更加顺利。</w:t>
      </w:r>
    </w:p>
    <w:p w14:paraId="7947FE8B">
      <w:pPr>
        <w:spacing w:line="360" w:lineRule="auto"/>
        <w:ind w:firstLine="480" w:firstLineChars="200"/>
        <w:rPr>
          <w:rFonts w:ascii="宋体" w:hAnsi="宋体" w:eastAsia="宋体"/>
          <w:sz w:val="24"/>
          <w:szCs w:val="24"/>
        </w:rPr>
      </w:pPr>
      <w:r>
        <w:rPr>
          <w:rFonts w:hint="eastAsia" w:ascii="宋体" w:hAnsi="宋体" w:eastAsia="宋体"/>
          <w:sz w:val="24"/>
          <w:szCs w:val="24"/>
        </w:rPr>
        <w:t>最后我想跟大家共同分享新冠疫情向我们展示、向全球展示，非常明确的展示了我们需要科学，我们必须要解决全球的问题，但我们也要进行紧密的合作。</w:t>
      </w:r>
      <w:bookmarkStart w:id="269" w:name="FunCunProofread349282"/>
      <w:r>
        <w:rPr>
          <w:rFonts w:hint="eastAsia" w:ascii="宋体" w:hAnsi="宋体" w:eastAsia="宋体"/>
          <w:sz w:val="24"/>
          <w:szCs w:val="24"/>
          <w:u w:val="thick" w:color="FF0000"/>
        </w:rPr>
        <w:t>科学</w:t>
      </w:r>
      <w:bookmarkEnd w:id="269"/>
      <w:r>
        <w:rPr>
          <w:rFonts w:hint="eastAsia" w:ascii="宋体" w:hAnsi="宋体" w:eastAsia="宋体"/>
          <w:sz w:val="24"/>
          <w:szCs w:val="24"/>
        </w:rPr>
        <w:t>从定义上来说</w:t>
      </w:r>
      <w:bookmarkStart w:id="270" w:name="FunCunProofread349361"/>
      <w:r>
        <w:rPr>
          <w:rFonts w:hint="eastAsia" w:ascii="宋体" w:hAnsi="宋体" w:eastAsia="宋体"/>
          <w:sz w:val="24"/>
          <w:szCs w:val="24"/>
          <w:u w:val="thick" w:color="FF0000"/>
        </w:rPr>
        <w:t>，</w:t>
      </w:r>
      <w:bookmarkEnd w:id="270"/>
      <w:r>
        <w:rPr>
          <w:rFonts w:hint="eastAsia" w:ascii="宋体" w:hAnsi="宋体" w:eastAsia="宋体"/>
          <w:sz w:val="24"/>
          <w:szCs w:val="24"/>
        </w:rPr>
        <w:t>应该是合作性的，科学没有国界，科学也没有语言，我们必须要能够把这些信息带到</w:t>
      </w:r>
      <w:bookmarkStart w:id="271" w:name="FunCunProofread349742"/>
      <w:r>
        <w:rPr>
          <w:rFonts w:hint="eastAsia" w:ascii="宋体" w:hAnsi="宋体" w:eastAsia="宋体"/>
          <w:sz w:val="24"/>
          <w:szCs w:val="24"/>
          <w:u w:val="thick" w:color="FF0000"/>
        </w:rPr>
        <w:t>我们</w:t>
      </w:r>
      <w:bookmarkEnd w:id="271"/>
      <w:r>
        <w:rPr>
          <w:rFonts w:hint="eastAsia" w:ascii="宋体" w:hAnsi="宋体" w:eastAsia="宋体"/>
          <w:sz w:val="24"/>
          <w:szCs w:val="24"/>
        </w:rPr>
        <w:t>整个生态系统当中，要构建这样一个生态系统。</w:t>
      </w:r>
    </w:p>
    <w:p w14:paraId="2D36AE3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这就是我今天要跟大家共同分享的内容，非常感谢大家的倾听，谢谢！</w:t>
      </w:r>
    </w:p>
    <w:p w14:paraId="055CF489">
      <w:pPr>
        <w:spacing w:line="360" w:lineRule="auto"/>
        <w:ind w:firstLine="480" w:firstLineChars="200"/>
        <w:rPr>
          <w:rFonts w:hint="eastAsia" w:ascii="宋体" w:hAnsi="宋体" w:eastAsia="宋体"/>
          <w:sz w:val="24"/>
          <w:szCs w:val="24"/>
        </w:rPr>
      </w:pPr>
    </w:p>
    <w:p w14:paraId="2F397821">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主持人：非常感谢方硕的介绍。</w:t>
      </w:r>
    </w:p>
    <w:p w14:paraId="3A638638">
      <w:pPr>
        <w:spacing w:line="360" w:lineRule="auto"/>
        <w:ind w:firstLine="480" w:firstLineChars="200"/>
        <w:rPr>
          <w:rFonts w:ascii="宋体" w:hAnsi="宋体" w:eastAsia="宋体"/>
          <w:sz w:val="24"/>
          <w:szCs w:val="24"/>
        </w:rPr>
      </w:pPr>
      <w:r>
        <w:rPr>
          <w:rFonts w:hint="eastAsia" w:ascii="宋体" w:hAnsi="宋体" w:eastAsia="宋体"/>
          <w:sz w:val="24"/>
          <w:szCs w:val="24"/>
        </w:rPr>
        <w:t>刚才讲的非常精彩，而且时间掌握的也非常精准，非常感谢。</w:t>
      </w:r>
    </w:p>
    <w:p w14:paraId="7C49A65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我们进入到今天最后一个环节，</w:t>
      </w:r>
      <w:bookmarkStart w:id="272" w:name="FunCunProofread350883"/>
      <w:r>
        <w:rPr>
          <w:rFonts w:hint="eastAsia" w:ascii="宋体" w:hAnsi="宋体" w:eastAsia="宋体"/>
          <w:sz w:val="24"/>
          <w:szCs w:val="24"/>
          <w:u w:val="thick" w:color="FF0000"/>
        </w:rPr>
        <w:t>涉及到</w:t>
      </w:r>
      <w:bookmarkEnd w:id="272"/>
      <w:r>
        <w:rPr>
          <w:rFonts w:hint="eastAsia" w:ascii="宋体" w:hAnsi="宋体" w:eastAsia="宋体"/>
          <w:sz w:val="24"/>
          <w:szCs w:val="24"/>
        </w:rPr>
        <w:t>重点项目路演及集中推介，共有6家重点项目，这些项目的挑选是从1400多个项目当中选出来的，所有的这些项目</w:t>
      </w:r>
      <w:bookmarkStart w:id="273" w:name="FunCunProofread351433"/>
      <w:r>
        <w:rPr>
          <w:rFonts w:hint="eastAsia" w:ascii="宋体" w:hAnsi="宋体" w:eastAsia="宋体"/>
          <w:sz w:val="24"/>
          <w:szCs w:val="24"/>
          <w:u w:val="thick" w:color="FF0000"/>
        </w:rPr>
        <w:t>来自于</w:t>
      </w:r>
      <w:bookmarkEnd w:id="273"/>
      <w:r>
        <w:rPr>
          <w:rFonts w:hint="eastAsia" w:ascii="宋体" w:hAnsi="宋体" w:eastAsia="宋体"/>
          <w:sz w:val="24"/>
          <w:szCs w:val="24"/>
        </w:rPr>
        <w:t>40多个国家，整个评选过程或者评选标准，刚才张璋已经给我们进行了介绍，我们同时还有6个点评专家给我们进行点评，他们分别是：</w:t>
      </w:r>
    </w:p>
    <w:p w14:paraId="73FD6F63">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汤忠杰 </w:t>
      </w:r>
      <w:bookmarkStart w:id="274" w:name="FunCunProofread352125"/>
      <w:r>
        <w:rPr>
          <w:rFonts w:hint="eastAsia" w:ascii="宋体" w:hAnsi="宋体" w:eastAsia="宋体"/>
          <w:sz w:val="24"/>
          <w:szCs w:val="24"/>
          <w:u w:val="thick" w:color="FF0000"/>
        </w:rPr>
        <w:t>中国科学</w:t>
      </w:r>
      <w:r>
        <w:rPr>
          <w:rFonts w:hint="eastAsia" w:ascii="宋体" w:hAnsi="宋体" w:eastAsia="宋体"/>
          <w:sz w:val="24"/>
          <w:szCs w:val="24"/>
          <w:u w:val="thick" w:color="FF0000"/>
          <w:lang w:val="en-US" w:eastAsia="zh-CN"/>
        </w:rPr>
        <w:t>院</w:t>
      </w:r>
      <w:bookmarkEnd w:id="274"/>
      <w:r>
        <w:rPr>
          <w:rFonts w:hint="eastAsia" w:ascii="宋体" w:hAnsi="宋体" w:eastAsia="宋体"/>
          <w:sz w:val="24"/>
          <w:szCs w:val="24"/>
        </w:rPr>
        <w:t>人才交流开发中心中高级人才部主任</w:t>
      </w:r>
    </w:p>
    <w:p w14:paraId="58B7BA18">
      <w:pPr>
        <w:spacing w:line="360" w:lineRule="auto"/>
        <w:ind w:firstLine="480" w:firstLineChars="200"/>
        <w:rPr>
          <w:rFonts w:ascii="宋体" w:hAnsi="宋体" w:eastAsia="宋体"/>
          <w:sz w:val="24"/>
          <w:szCs w:val="24"/>
        </w:rPr>
      </w:pPr>
      <w:r>
        <w:rPr>
          <w:rFonts w:hint="eastAsia" w:ascii="宋体" w:hAnsi="宋体" w:eastAsia="宋体"/>
          <w:sz w:val="24"/>
          <w:szCs w:val="24"/>
        </w:rPr>
        <w:t>赵宝军 北京朝阳国际科技创新服务有限公司国际创业投资集聚区运营总监</w:t>
      </w:r>
    </w:p>
    <w:p w14:paraId="55D89FF7">
      <w:pPr>
        <w:spacing w:line="360" w:lineRule="auto"/>
        <w:ind w:firstLine="480" w:firstLineChars="200"/>
        <w:rPr>
          <w:rFonts w:ascii="宋体" w:hAnsi="宋体" w:eastAsia="宋体"/>
          <w:sz w:val="24"/>
          <w:szCs w:val="24"/>
        </w:rPr>
      </w:pPr>
      <w:r>
        <w:rPr>
          <w:rFonts w:hint="eastAsia" w:ascii="宋体" w:hAnsi="宋体" w:eastAsia="宋体"/>
          <w:sz w:val="24"/>
          <w:szCs w:val="24"/>
        </w:rPr>
        <w:t>周卫宁 启迪之星顾问、前北京航空航天大学副教授</w:t>
      </w:r>
    </w:p>
    <w:p w14:paraId="1B8B4594">
      <w:pPr>
        <w:spacing w:line="360" w:lineRule="auto"/>
        <w:ind w:firstLine="480" w:firstLineChars="200"/>
        <w:rPr>
          <w:rFonts w:ascii="宋体" w:hAnsi="宋体" w:eastAsia="宋体"/>
          <w:sz w:val="24"/>
          <w:szCs w:val="24"/>
        </w:rPr>
      </w:pPr>
      <w:r>
        <w:rPr>
          <w:rFonts w:hint="eastAsia" w:ascii="宋体" w:hAnsi="宋体" w:eastAsia="宋体"/>
          <w:sz w:val="24"/>
          <w:szCs w:val="24"/>
        </w:rPr>
        <w:t>曹百合 山东省技术市场协会秘书长</w:t>
      </w:r>
    </w:p>
    <w:p w14:paraId="6B9C9373">
      <w:pPr>
        <w:spacing w:line="360" w:lineRule="auto"/>
        <w:ind w:firstLine="480" w:firstLineChars="200"/>
        <w:rPr>
          <w:rFonts w:ascii="宋体" w:hAnsi="宋体" w:eastAsia="宋体"/>
          <w:sz w:val="24"/>
          <w:szCs w:val="24"/>
        </w:rPr>
      </w:pPr>
      <w:r>
        <w:rPr>
          <w:rFonts w:hint="eastAsia" w:ascii="宋体" w:hAnsi="宋体" w:eastAsia="宋体"/>
          <w:sz w:val="24"/>
          <w:szCs w:val="24"/>
        </w:rPr>
        <w:t>解秀丽 广州大学城国际技术转移中心执行主任、烟台绿圃科技有限公司总经理</w:t>
      </w:r>
    </w:p>
    <w:p w14:paraId="65B1496D">
      <w:pPr>
        <w:spacing w:line="360" w:lineRule="auto"/>
        <w:ind w:firstLine="480" w:firstLineChars="200"/>
        <w:rPr>
          <w:rFonts w:ascii="宋体" w:hAnsi="宋体" w:eastAsia="宋体"/>
          <w:sz w:val="24"/>
          <w:szCs w:val="24"/>
        </w:rPr>
      </w:pPr>
      <w:r>
        <w:rPr>
          <w:rFonts w:hint="eastAsia" w:ascii="宋体" w:hAnsi="宋体" w:eastAsia="宋体"/>
          <w:sz w:val="24"/>
          <w:szCs w:val="24"/>
        </w:rPr>
        <w:t>安迪 上海星耀资本合伙人</w:t>
      </w:r>
    </w:p>
    <w:p w14:paraId="017A22E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我们现在邀请第一个路演的项目，</w:t>
      </w:r>
      <w:bookmarkStart w:id="275" w:name="FunCunProofread353733"/>
      <w:r>
        <w:rPr>
          <w:rFonts w:hint="eastAsia" w:ascii="宋体" w:hAnsi="宋体" w:eastAsia="宋体"/>
          <w:sz w:val="24"/>
          <w:szCs w:val="24"/>
          <w:u w:val="thick" w:color="FF0000"/>
        </w:rPr>
        <w:t>来自</w:t>
      </w:r>
      <w:bookmarkStart w:id="276" w:name="FunCunProofread353751"/>
      <w:r>
        <w:rPr>
          <w:rFonts w:hint="eastAsia" w:ascii="宋体" w:hAnsi="宋体" w:eastAsia="宋体"/>
          <w:sz w:val="24"/>
          <w:szCs w:val="24"/>
          <w:u w:val="thick" w:color="FF0000"/>
        </w:rPr>
        <w:t>于</w:t>
      </w:r>
      <w:bookmarkEnd w:id="275"/>
      <w:bookmarkEnd w:id="276"/>
      <w:r>
        <w:rPr>
          <w:rFonts w:hint="eastAsia" w:ascii="宋体" w:hAnsi="宋体" w:eastAsia="宋体"/>
          <w:sz w:val="24"/>
          <w:szCs w:val="24"/>
        </w:rPr>
        <w:t>新加坡，</w:t>
      </w:r>
      <w:bookmarkStart w:id="277" w:name="FunCunProofread353802"/>
      <w:r>
        <w:rPr>
          <w:rFonts w:hint="eastAsia" w:ascii="宋体" w:hAnsi="宋体" w:eastAsia="宋体"/>
          <w:sz w:val="24"/>
          <w:szCs w:val="24"/>
          <w:u w:val="thick" w:color="FF0000"/>
        </w:rPr>
        <w:t>叫做</w:t>
      </w:r>
      <w:bookmarkEnd w:id="277"/>
      <w:r>
        <w:rPr>
          <w:rFonts w:hint="eastAsia" w:ascii="宋体" w:hAnsi="宋体" w:eastAsia="宋体"/>
          <w:sz w:val="24"/>
          <w:szCs w:val="24"/>
        </w:rPr>
        <w:t>CellWave Technologies：常规荧光激活细胞分类FACS。我们邀请艾叶给我们进行介绍。</w:t>
      </w:r>
    </w:p>
    <w:p w14:paraId="3F82B42D">
      <w:pPr>
        <w:spacing w:line="360" w:lineRule="auto"/>
        <w:ind w:firstLine="480" w:firstLineChars="200"/>
        <w:rPr>
          <w:rFonts w:hint="eastAsia" w:ascii="宋体" w:hAnsi="宋体" w:eastAsia="宋体"/>
          <w:sz w:val="24"/>
          <w:szCs w:val="24"/>
        </w:rPr>
      </w:pPr>
    </w:p>
    <w:p w14:paraId="6B0A962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各位尊敬的来宾、点评专家，大家下午好，我是艾叶，CellWave的联合创始人，非常高兴今天有机会介绍我们的公司和产品。CellWave是一家新加坡初创公司，目前致力于为精准医疗领域提供更优的细胞分选方案，尤其是对于脆弱细胞的分选。</w:t>
      </w:r>
    </w:p>
    <w:p w14:paraId="102F71C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因为精准医疗是未来医疗保健的一种新模式，它可以为个体患者提供</w:t>
      </w:r>
      <w:bookmarkStart w:id="278" w:name="FunCunProofread355842"/>
      <w:r>
        <w:rPr>
          <w:rFonts w:hint="eastAsia" w:ascii="宋体" w:hAnsi="宋体" w:eastAsia="宋体"/>
          <w:sz w:val="24"/>
          <w:szCs w:val="24"/>
          <w:u w:val="thick" w:color="FF0000"/>
        </w:rPr>
        <w:t>定制</w:t>
      </w:r>
      <w:bookmarkEnd w:id="278"/>
      <w:r>
        <w:rPr>
          <w:rFonts w:hint="eastAsia" w:ascii="宋体" w:hAnsi="宋体" w:eastAsia="宋体"/>
          <w:sz w:val="24"/>
          <w:szCs w:val="24"/>
        </w:rPr>
        <w:t>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w:t>
      </w:r>
    </w:p>
    <w:p w14:paraId="072D5CE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这里</w:t>
      </w:r>
      <w:bookmarkStart w:id="279" w:name="FunCunProofread357631"/>
      <w:r>
        <w:rPr>
          <w:rFonts w:hint="eastAsia" w:ascii="宋体" w:hAnsi="宋体" w:eastAsia="宋体"/>
          <w:sz w:val="24"/>
          <w:szCs w:val="24"/>
          <w:u w:val="thick" w:color="FF0000"/>
        </w:rPr>
        <w:t>我</w:t>
      </w:r>
      <w:bookmarkEnd w:id="279"/>
      <w:r>
        <w:rPr>
          <w:rFonts w:hint="eastAsia" w:ascii="宋体" w:hAnsi="宋体" w:eastAsia="宋体"/>
          <w:sz w:val="24"/>
          <w:szCs w:val="24"/>
        </w:rPr>
        <w:t>展示的是目前市场上做单细胞分选的流程，也就是操作人员，人工检查每个细胞，再手动将细胞吸入到毛细管当中进行单细胞转移，这类产品有一些天然的缺点</w:t>
      </w:r>
      <w:bookmarkStart w:id="280" w:name="FunCunProofread358341"/>
      <w:r>
        <w:rPr>
          <w:rFonts w:hint="eastAsia" w:ascii="宋体" w:hAnsi="宋体" w:eastAsia="宋体"/>
          <w:sz w:val="24"/>
          <w:szCs w:val="24"/>
          <w:u w:val="thick" w:color="FF0000"/>
        </w:rPr>
        <w:t>，</w:t>
      </w:r>
      <w:bookmarkEnd w:id="280"/>
      <w:r>
        <w:rPr>
          <w:rFonts w:hint="eastAsia" w:ascii="宋体" w:hAnsi="宋体" w:eastAsia="宋体"/>
          <w:sz w:val="24"/>
          <w:szCs w:val="24"/>
        </w:rPr>
        <w:t>包括复杂的手动操作，还</w:t>
      </w:r>
      <w:bookmarkStart w:id="281" w:name="FunCunProofread358463"/>
      <w:r>
        <w:rPr>
          <w:rFonts w:hint="eastAsia" w:ascii="宋体" w:hAnsi="宋体" w:eastAsia="宋体"/>
          <w:sz w:val="24"/>
          <w:szCs w:val="24"/>
          <w:u w:val="thick" w:color="FF0000"/>
        </w:rPr>
        <w:t>有可能</w:t>
      </w:r>
      <w:bookmarkEnd w:id="281"/>
      <w:r>
        <w:rPr>
          <w:rFonts w:hint="eastAsia" w:ascii="宋体" w:hAnsi="宋体" w:eastAsia="宋体"/>
          <w:sz w:val="24"/>
          <w:szCs w:val="24"/>
        </w:rPr>
        <w:t>细胞的初步选择，还有低通量。</w:t>
      </w:r>
    </w:p>
    <w:p w14:paraId="7252C45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2018年获得诺贝尔物理学奖光</w:t>
      </w:r>
      <w:bookmarkStart w:id="282" w:name="FunCunProofread358791"/>
      <w:r>
        <w:rPr>
          <w:rFonts w:hint="eastAsia" w:ascii="宋体" w:hAnsi="宋体" w:eastAsia="宋体"/>
          <w:sz w:val="24"/>
          <w:szCs w:val="24"/>
          <w:u w:val="thick" w:color="FF0000"/>
        </w:rPr>
        <w:t>镊</w:t>
      </w:r>
      <w:bookmarkEnd w:id="282"/>
      <w:r>
        <w:rPr>
          <w:rFonts w:hint="eastAsia" w:ascii="宋体" w:hAnsi="宋体" w:eastAsia="宋体"/>
          <w:sz w:val="24"/>
          <w:szCs w:val="24"/>
        </w:rPr>
        <w:t>技术也是可以进行单细胞操作，它的基本原理是用高聚焦、高功率激光捕捉单个细胞，从而对它进行操作。尽管目前市场上已经有这种类型的商业化产品，但它本身技术复杂性是比较高的，另外它主要用于</w:t>
      </w:r>
      <w:bookmarkStart w:id="283" w:name="FunCunProofread359702"/>
      <w:r>
        <w:rPr>
          <w:rFonts w:hint="eastAsia" w:ascii="宋体" w:hAnsi="宋体" w:eastAsia="宋体"/>
          <w:sz w:val="24"/>
          <w:szCs w:val="24"/>
          <w:u w:val="thick" w:color="FF0000"/>
        </w:rPr>
        <w:t>处置</w:t>
      </w:r>
      <w:bookmarkEnd w:id="283"/>
      <w:r>
        <w:rPr>
          <w:rFonts w:hint="eastAsia" w:ascii="宋体" w:hAnsi="宋体" w:eastAsia="宋体"/>
          <w:sz w:val="24"/>
          <w:szCs w:val="24"/>
        </w:rPr>
        <w:t>静止的细胞，对于高速流动的细胞它的可塑造性是比较有限的。</w:t>
      </w:r>
    </w:p>
    <w:p w14:paraId="6C42378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而我</w:t>
      </w:r>
      <w:bookmarkStart w:id="284" w:name="FunCunProofread360032"/>
      <w:r>
        <w:rPr>
          <w:rFonts w:hint="eastAsia" w:ascii="宋体" w:hAnsi="宋体" w:eastAsia="宋体"/>
          <w:sz w:val="24"/>
          <w:szCs w:val="24"/>
          <w:u w:val="thick" w:color="FF0000"/>
        </w:rPr>
        <w:t>们技</w:t>
      </w:r>
      <w:bookmarkEnd w:id="284"/>
      <w:r>
        <w:rPr>
          <w:rFonts w:hint="eastAsia" w:ascii="宋体" w:hAnsi="宋体" w:eastAsia="宋体"/>
          <w:sz w:val="24"/>
          <w:szCs w:val="24"/>
        </w:rPr>
        <w:t>术是基于声波单细胞分选技术，我们的产品是世界上首台基于声</w:t>
      </w:r>
      <w:bookmarkStart w:id="285" w:name="FunCunProofread360331"/>
      <w:r>
        <w:rPr>
          <w:rFonts w:hint="eastAsia" w:ascii="宋体" w:hAnsi="宋体" w:eastAsia="宋体"/>
          <w:sz w:val="24"/>
          <w:szCs w:val="24"/>
          <w:u w:val="thick" w:color="FF0000"/>
        </w:rPr>
        <w:t>镊</w:t>
      </w:r>
      <w:bookmarkEnd w:id="285"/>
      <w:r>
        <w:rPr>
          <w:rFonts w:hint="eastAsia" w:ascii="宋体" w:hAnsi="宋体" w:eastAsia="宋体"/>
          <w:sz w:val="24"/>
          <w:szCs w:val="24"/>
        </w:rPr>
        <w:t>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w:t>
      </w:r>
    </w:p>
    <w:p w14:paraId="435A449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下面我播放一段视频，你们可以了解我们的产品是如何进行细胞分选的。</w:t>
      </w:r>
    </w:p>
    <w:p w14:paraId="79060E0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（播放视频）</w:t>
      </w:r>
    </w:p>
    <w:p w14:paraId="7854ECB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其实目前市场上也已经有比较大型的流式单细胞分选仪，但价格昂贵，基本上在40万美元以上，还有一个痛点是高细胞的细胞损伤，</w:t>
      </w:r>
      <w:bookmarkStart w:id="286" w:name="FunCunProofread363292"/>
      <w:r>
        <w:rPr>
          <w:rFonts w:hint="eastAsia" w:ascii="宋体" w:hAnsi="宋体" w:eastAsia="宋体"/>
          <w:sz w:val="24"/>
          <w:szCs w:val="24"/>
          <w:u w:val="thick" w:color="FF0000"/>
        </w:rPr>
        <w:t>还有</w:t>
      </w:r>
      <w:bookmarkEnd w:id="286"/>
      <w:r>
        <w:rPr>
          <w:rFonts w:hint="eastAsia" w:ascii="宋体" w:hAnsi="宋体" w:eastAsia="宋体"/>
          <w:sz w:val="24"/>
          <w:szCs w:val="24"/>
        </w:rPr>
        <w:t>它只能安放在中心共享实验室，另外需要配备专门的操作人员进行操作。</w:t>
      </w:r>
    </w:p>
    <w:p w14:paraId="6D0A487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从刚刚视频当中可以看到，仪器是一个台式尺寸，我们也在进一步小型化光学检测系统，对于第二代产品，我们目标是可以把它的价格降到8万美金，然后台式尺寸真正让每一个实验室可以拥有自己的细胞分选仪。</w:t>
      </w:r>
    </w:p>
    <w:p w14:paraId="3E8A5C7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这里显示的是第一代光学检测的设计，在第二代产品当中我们会把整个光学检测设计集成到细胞分选当中，精细化、微型化我们的检测系统。</w:t>
      </w:r>
    </w:p>
    <w:p w14:paraId="5D0AF2D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总结一下产品差异化包括四点，高活性细胞分选、高性价比、去中心化、多路并行的细胞分选，目前在市场上是没有类似产品的。</w:t>
      </w:r>
    </w:p>
    <w:p w14:paraId="0813DEC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目前我们主要聚焦于两个精准医学应用，一是为单细胞测序提供服务商去除死细胞，这是因为目前痛点，这些服务商拿到的</w:t>
      </w:r>
      <w:bookmarkStart w:id="287" w:name="FunCunProofread366346"/>
      <w:r>
        <w:rPr>
          <w:rFonts w:hint="eastAsia" w:ascii="宋体" w:hAnsi="宋体" w:eastAsia="宋体"/>
          <w:sz w:val="24"/>
          <w:szCs w:val="24"/>
          <w:u w:val="thick" w:color="FF0000"/>
        </w:rPr>
        <w:t>30-40%</w:t>
      </w:r>
      <w:bookmarkEnd w:id="287"/>
      <w:r>
        <w:rPr>
          <w:rFonts w:hint="eastAsia" w:ascii="宋体" w:hAnsi="宋体" w:eastAsia="宋体"/>
          <w:sz w:val="24"/>
          <w:szCs w:val="24"/>
        </w:rPr>
        <w:t>的样品细胞活性是不够的，如果这些服务商购买我们产品可以去服务之前他们不可以服务的</w:t>
      </w:r>
      <w:bookmarkStart w:id="288" w:name="FunCunProofread366806"/>
      <w:r>
        <w:rPr>
          <w:rFonts w:hint="eastAsia" w:ascii="宋体" w:hAnsi="宋体" w:eastAsia="宋体"/>
          <w:sz w:val="24"/>
          <w:szCs w:val="24"/>
          <w:u w:val="thick" w:color="FF0000"/>
        </w:rPr>
        <w:t>30-40%</w:t>
      </w:r>
      <w:bookmarkEnd w:id="288"/>
      <w:r>
        <w:rPr>
          <w:rFonts w:hint="eastAsia" w:ascii="宋体" w:hAnsi="宋体" w:eastAsia="宋体"/>
          <w:sz w:val="24"/>
          <w:szCs w:val="24"/>
        </w:rPr>
        <w:t>的客户。</w:t>
      </w:r>
    </w:p>
    <w:p w14:paraId="7D555D1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另外一个应用是细胞和基因治疗，也就是说可以分选出目标细胞进行基因编辑或者后续的培育扩增。</w:t>
      </w:r>
    </w:p>
    <w:p w14:paraId="4EE21AE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其实细胞分选本身市场是</w:t>
      </w:r>
      <w:bookmarkStart w:id="289" w:name="FunCunProofread367474"/>
      <w:r>
        <w:rPr>
          <w:rFonts w:hint="eastAsia" w:ascii="宋体" w:hAnsi="宋体" w:eastAsia="宋体"/>
          <w:sz w:val="24"/>
          <w:szCs w:val="24"/>
          <w:u w:val="thick" w:color="FF0000"/>
        </w:rPr>
        <w:t>非常巨大</w:t>
      </w:r>
      <w:bookmarkEnd w:id="289"/>
      <w:r>
        <w:rPr>
          <w:rFonts w:hint="eastAsia" w:ascii="宋体" w:hAnsi="宋体" w:eastAsia="宋体"/>
          <w:sz w:val="24"/>
          <w:szCs w:val="24"/>
        </w:rPr>
        <w:t>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w:t>
      </w:r>
    </w:p>
    <w:p w14:paraId="532F8D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关于单细胞基因测序其实在新加坡那边我们和Novogene、北京的SEEKGENE</w:t>
      </w:r>
      <w:bookmarkStart w:id="290" w:name="FunCunProofread369113"/>
      <w:r>
        <w:rPr>
          <w:rFonts w:hint="eastAsia" w:ascii="宋体" w:hAnsi="宋体" w:eastAsia="宋体"/>
          <w:sz w:val="24"/>
          <w:szCs w:val="24"/>
          <w:u w:val="thick" w:color="FF0000"/>
        </w:rPr>
        <w:t>、还有</w:t>
      </w:r>
      <w:bookmarkEnd w:id="290"/>
      <w:r>
        <w:rPr>
          <w:rFonts w:hint="eastAsia" w:ascii="宋体" w:hAnsi="宋体" w:eastAsia="宋体"/>
          <w:sz w:val="24"/>
          <w:szCs w:val="24"/>
        </w:rPr>
        <w:t>苏州的AZENTA，都已经做了实地测试，已经验证了CellWave细胞分选可以提升后续单细胞基因测序质量。除了单细胞基因策略我们也在扩展其他应用，我们也借着今天的机会，可以跟中国国内更多高校、公司进行更多合作。</w:t>
      </w:r>
    </w:p>
    <w:p w14:paraId="6244EF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我们预计到2028年可以销售600台仪器，租赁400台仪器，总共销售10万个细胞分选盒。</w:t>
      </w:r>
    </w:p>
    <w:p w14:paraId="099A09D8">
      <w:pPr>
        <w:spacing w:line="360" w:lineRule="auto"/>
        <w:ind w:firstLine="480" w:firstLineChars="200"/>
        <w:rPr>
          <w:rFonts w:ascii="宋体" w:hAnsi="宋体" w:eastAsia="宋体"/>
          <w:sz w:val="24"/>
          <w:szCs w:val="24"/>
        </w:rPr>
      </w:pPr>
      <w:r>
        <w:rPr>
          <w:rFonts w:hint="eastAsia" w:ascii="宋体" w:hAnsi="宋体" w:eastAsia="宋体"/>
          <w:sz w:val="24"/>
          <w:szCs w:val="24"/>
        </w:rPr>
        <w:t>这是我们目前项目的时间表，我们的第一代产品已经发布了，就是1.2增强版，目前集成光纤产品正在开发当中，目前我们希望能够募资到200万新币，也就是</w:t>
      </w:r>
      <w:bookmarkStart w:id="291" w:name="FunCunProofread371375"/>
      <w:r>
        <w:rPr>
          <w:rFonts w:hint="eastAsia" w:ascii="宋体" w:hAnsi="宋体" w:eastAsia="宋体"/>
          <w:sz w:val="24"/>
          <w:szCs w:val="24"/>
          <w:u w:val="thick" w:color="FF0000"/>
        </w:rPr>
        <w:t>1000</w:t>
      </w:r>
      <w:bookmarkStart w:id="292" w:name="FunCunProofread371414"/>
      <w:r>
        <w:rPr>
          <w:rFonts w:hint="eastAsia" w:ascii="宋体" w:hAnsi="宋体" w:eastAsia="宋体"/>
          <w:sz w:val="24"/>
          <w:szCs w:val="24"/>
          <w:u w:val="thick" w:color="FF0000"/>
        </w:rPr>
        <w:t>万</w:t>
      </w:r>
      <w:bookmarkEnd w:id="291"/>
      <w:bookmarkStart w:id="293" w:name="FunCunProofread371423"/>
      <w:r>
        <w:rPr>
          <w:rFonts w:hint="eastAsia" w:ascii="宋体" w:hAnsi="宋体" w:eastAsia="宋体"/>
          <w:sz w:val="24"/>
          <w:szCs w:val="24"/>
        </w:rPr>
        <w:t>人民币</w:t>
      </w:r>
      <w:bookmarkEnd w:id="292"/>
      <w:bookmarkEnd w:id="293"/>
      <w:r>
        <w:rPr>
          <w:rFonts w:hint="eastAsia" w:ascii="宋体" w:hAnsi="宋体" w:eastAsia="宋体"/>
          <w:sz w:val="24"/>
          <w:szCs w:val="24"/>
        </w:rPr>
        <w:t>，主要用于第一代产品的市场推广和第二代产品的开发和发布。这是整个核心团队，时间问题不过多介绍。</w:t>
      </w:r>
    </w:p>
    <w:p w14:paraId="7578566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谢谢大家的时间！</w:t>
      </w:r>
    </w:p>
    <w:p w14:paraId="2498347E">
      <w:pPr>
        <w:spacing w:line="360" w:lineRule="auto"/>
        <w:ind w:firstLine="480" w:firstLineChars="200"/>
        <w:rPr>
          <w:rFonts w:hint="eastAsia" w:ascii="宋体" w:hAnsi="宋体" w:eastAsia="宋体"/>
          <w:sz w:val="24"/>
          <w:szCs w:val="24"/>
        </w:rPr>
      </w:pPr>
    </w:p>
    <w:p w14:paraId="7E2295B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主持人：请各位专家开始提问。</w:t>
      </w:r>
    </w:p>
    <w:p w14:paraId="0FD6ACC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提问1：您的第一代现在已经实用了吗？</w:t>
      </w:r>
    </w:p>
    <w:p w14:paraId="39AF2EB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艾叶：我们现在第一代产品已经发布了。</w:t>
      </w:r>
    </w:p>
    <w:p w14:paraId="10A066A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提问1：发布跟实用是两回事，用到一个具体客户那儿了吗？</w:t>
      </w:r>
    </w:p>
    <w:p w14:paraId="748E8FF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艾叶：目前新加坡那边有购买意向，我们的机器也马上会到北京（测试）。</w:t>
      </w:r>
    </w:p>
    <w:p w14:paraId="1C35261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提问1：您刚才讲说到2028年将要销售600台，租赁400台，1000台的量，请问多长时间可以实现量产？</w:t>
      </w:r>
    </w:p>
    <w:p w14:paraId="3E03C8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其实我们在新加坡本地已经有一个厂商可以帮我们实现量产了，现在主要是订单，客户花一定时间做测试，目前阶段今年我们是在广泛跟用户进行测试，可能今年预期达到个位数的销售。非常感谢您的问题。</w:t>
      </w:r>
    </w:p>
    <w:p w14:paraId="3240144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提问2：您的融资渠道怎么来，怎么解决这个问题？</w:t>
      </w:r>
    </w:p>
    <w:p w14:paraId="5F55A12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艾叶：一开始我们从新加坡那边过来，我们拿到了将近</w:t>
      </w:r>
      <w:bookmarkStart w:id="294" w:name="FunCunProofread375144"/>
      <w:r>
        <w:rPr>
          <w:rFonts w:hint="eastAsia" w:ascii="宋体" w:hAnsi="宋体" w:eastAsia="宋体"/>
          <w:sz w:val="24"/>
          <w:szCs w:val="24"/>
          <w:u w:val="thick" w:color="FF0000"/>
        </w:rPr>
        <w:t>700</w:t>
      </w:r>
      <w:bookmarkStart w:id="295" w:name="FunCunProofread375174"/>
      <w:r>
        <w:rPr>
          <w:rFonts w:hint="eastAsia" w:ascii="宋体" w:hAnsi="宋体" w:eastAsia="宋体"/>
          <w:sz w:val="24"/>
          <w:szCs w:val="24"/>
          <w:u w:val="thick" w:color="FF0000"/>
        </w:rPr>
        <w:t>万</w:t>
      </w:r>
      <w:bookmarkEnd w:id="294"/>
      <w:bookmarkStart w:id="296" w:name="FunCunProofread375183"/>
      <w:r>
        <w:rPr>
          <w:rFonts w:hint="eastAsia" w:ascii="宋体" w:hAnsi="宋体" w:eastAsia="宋体"/>
          <w:sz w:val="24"/>
          <w:szCs w:val="24"/>
        </w:rPr>
        <w:t>人民币</w:t>
      </w:r>
      <w:bookmarkEnd w:id="295"/>
      <w:bookmarkEnd w:id="296"/>
      <w:r>
        <w:rPr>
          <w:rFonts w:hint="eastAsia" w:ascii="宋体" w:hAnsi="宋体" w:eastAsia="宋体"/>
          <w:sz w:val="24"/>
          <w:szCs w:val="24"/>
        </w:rPr>
        <w:t>，相当于是政府的钱，自己融到了800</w:t>
      </w:r>
      <w:bookmarkStart w:id="297" w:name="FunCunProofread375391"/>
      <w:r>
        <w:rPr>
          <w:rFonts w:hint="eastAsia" w:ascii="宋体" w:hAnsi="宋体" w:eastAsia="宋体"/>
          <w:sz w:val="24"/>
          <w:szCs w:val="24"/>
          <w:u w:val="thick" w:color="FF0000"/>
        </w:rPr>
        <w:t>-</w:t>
      </w:r>
      <w:bookmarkEnd w:id="297"/>
      <w:bookmarkStart w:id="298" w:name="FunCunProofread375404"/>
      <w:r>
        <w:rPr>
          <w:rFonts w:hint="eastAsia" w:ascii="宋体" w:hAnsi="宋体" w:eastAsia="宋体"/>
          <w:sz w:val="24"/>
          <w:szCs w:val="24"/>
          <w:u w:val="thick" w:color="FF0000"/>
        </w:rPr>
        <w:t>900</w:t>
      </w:r>
      <w:bookmarkStart w:id="299" w:name="FunCunProofread375434"/>
      <w:r>
        <w:rPr>
          <w:rFonts w:hint="eastAsia" w:ascii="宋体" w:hAnsi="宋体" w:eastAsia="宋体"/>
          <w:sz w:val="24"/>
          <w:szCs w:val="24"/>
          <w:u w:val="thick" w:color="FF0000"/>
        </w:rPr>
        <w:t>万</w:t>
      </w:r>
      <w:bookmarkEnd w:id="298"/>
      <w:bookmarkStart w:id="300" w:name="FunCunProofread375443"/>
      <w:r>
        <w:rPr>
          <w:rFonts w:hint="eastAsia" w:ascii="宋体" w:hAnsi="宋体" w:eastAsia="宋体"/>
          <w:sz w:val="24"/>
          <w:szCs w:val="24"/>
        </w:rPr>
        <w:t>人民币</w:t>
      </w:r>
      <w:bookmarkEnd w:id="299"/>
      <w:bookmarkEnd w:id="300"/>
      <w:r>
        <w:rPr>
          <w:rFonts w:hint="eastAsia" w:ascii="宋体" w:hAnsi="宋体" w:eastAsia="宋体"/>
          <w:sz w:val="24"/>
          <w:szCs w:val="24"/>
        </w:rPr>
        <w:t>的金额，现在我们大概融了两轮，所以我们现在要做</w:t>
      </w:r>
      <w:r>
        <w:rPr>
          <w:rFonts w:ascii="宋体" w:hAnsi="宋体" w:eastAsia="宋体"/>
          <w:sz w:val="24"/>
          <w:szCs w:val="24"/>
        </w:rPr>
        <w:t>P</w:t>
      </w:r>
      <w:r>
        <w:rPr>
          <w:rFonts w:hint="eastAsia" w:ascii="宋体" w:hAnsi="宋体" w:eastAsia="宋体"/>
          <w:sz w:val="24"/>
          <w:szCs w:val="24"/>
        </w:rPr>
        <w:t>re</w:t>
      </w:r>
      <w:r>
        <w:rPr>
          <w:rFonts w:ascii="宋体" w:hAnsi="宋体" w:eastAsia="宋体"/>
          <w:sz w:val="24"/>
          <w:szCs w:val="24"/>
        </w:rPr>
        <w:t>-A</w:t>
      </w:r>
      <w:r>
        <w:rPr>
          <w:rFonts w:hint="eastAsia" w:ascii="宋体" w:hAnsi="宋体" w:eastAsia="宋体"/>
          <w:sz w:val="24"/>
          <w:szCs w:val="24"/>
        </w:rPr>
        <w:t>融资，希望能够在中国这边拿到一定的投资。</w:t>
      </w:r>
    </w:p>
    <w:p w14:paraId="7314676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提问3（女）：如果拿中国政府基金的钱会有落地的需求，关于这块，你们有什么考虑？</w:t>
      </w:r>
    </w:p>
    <w:p w14:paraId="70D0B00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艾叶：我们非常愿意落地国内，我们发现不光可以控制它的成本，而且这边效率真的非常高，所以我们非常有意愿能够来中国落地的。</w:t>
      </w:r>
    </w:p>
    <w:p w14:paraId="10FD673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提问3：对于落地中国的区域有什么考虑吗？</w:t>
      </w:r>
    </w:p>
    <w:p w14:paraId="646C7F4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艾叶：有可能会跟我们的核心部件，比如说跟我们的供应商接近一点会比较好，更多是面向客户群体接近会比较好。</w:t>
      </w:r>
    </w:p>
    <w:p w14:paraId="315B43F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提问3：好的，谢谢！</w:t>
      </w:r>
    </w:p>
    <w:p w14:paraId="154A788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提问4：请教一个问题，您最终是要买一个医疗器械设备给到医院或者是制药公司、科研机构</w:t>
      </w:r>
      <w:bookmarkStart w:id="301" w:name="FunCunProofread378211"/>
      <w:r>
        <w:rPr>
          <w:rFonts w:hint="eastAsia" w:ascii="宋体" w:hAnsi="宋体" w:eastAsia="宋体"/>
          <w:sz w:val="24"/>
          <w:szCs w:val="24"/>
          <w:u w:val="thick" w:color="FF0000"/>
        </w:rPr>
        <w:t>是</w:t>
      </w:r>
      <w:bookmarkEnd w:id="301"/>
      <w:r>
        <w:rPr>
          <w:rFonts w:hint="eastAsia" w:ascii="宋体" w:hAnsi="宋体" w:eastAsia="宋体"/>
          <w:sz w:val="24"/>
          <w:szCs w:val="24"/>
        </w:rPr>
        <w:t>吗？</w:t>
      </w:r>
    </w:p>
    <w:p w14:paraId="64FD9B5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对，目前主要客户是大学或者科研院所的研究机构，另外一个是我一开始提到的CRO，比如说单细胞测序服务商，其实我们有跟他聊过，在新加坡有，在国内也有，在北美其实都有，他们需要从全球拿到大量样品，它的样品本身细胞活性是存在一定问题的，所以他们有意愿购买我们的产品。</w:t>
      </w:r>
    </w:p>
    <w:p w14:paraId="703C63F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提问4：根据国内医疗器械管理，你算是二类医疗器械资质还是三类？</w:t>
      </w:r>
    </w:p>
    <w:p w14:paraId="57D2F58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艾叶：它目前只是用于科研，和产生单细胞文库的要求是一样的。</w:t>
      </w:r>
    </w:p>
    <w:p w14:paraId="532157D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赵宝军：你现在对于中国国内目标客户的区域定位怎么理解这个事？</w:t>
      </w:r>
    </w:p>
    <w:p w14:paraId="413498B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艾叶：比如说做单细胞基因测序。</w:t>
      </w:r>
    </w:p>
    <w:p w14:paraId="19D49A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赵宝军：直接说具体名字？比如说哪家机构或者哪类机构，研发机构，是医疗类的医院还是大学？</w:t>
      </w:r>
    </w:p>
    <w:p w14:paraId="0C3BB6C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艾叶：主要会以大学研究所为主，再就是制药公司、</w:t>
      </w:r>
      <w:r>
        <w:rPr>
          <w:rFonts w:ascii="宋体" w:hAnsi="宋体" w:eastAsia="宋体"/>
          <w:sz w:val="24"/>
          <w:szCs w:val="24"/>
        </w:rPr>
        <w:t>CRO</w:t>
      </w:r>
      <w:r>
        <w:rPr>
          <w:rFonts w:hint="eastAsia" w:ascii="宋体" w:hAnsi="宋体" w:eastAsia="宋体"/>
          <w:sz w:val="24"/>
          <w:szCs w:val="24"/>
        </w:rPr>
        <w:t>，医院目前比较难。</w:t>
      </w:r>
    </w:p>
    <w:p w14:paraId="69E09A6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赵宝军：如果以大学为目标市场，市场规模估算有这么大吗？</w:t>
      </w:r>
    </w:p>
    <w:p w14:paraId="6891647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艾叶：其实有这么大，因为我们在新加坡那边有聊过。</w:t>
      </w:r>
    </w:p>
    <w:p w14:paraId="2CC9439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赵宝军：你是用大型机器的销售额算，还是用小型机器的销售额算？</w:t>
      </w:r>
    </w:p>
    <w:p w14:paraId="4033B1F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艾叶：用小型分选仪。</w:t>
      </w:r>
    </w:p>
    <w:p w14:paraId="1A3EC84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赵宝军：那是对大型机器的替代？</w:t>
      </w:r>
    </w:p>
    <w:p w14:paraId="75959E6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艾叶：不是，我们不是要替代目前大型的，可能是大型计算中心或者跟小型个人电脑一样，我们是想做个人的小型电脑。比如说北大只需要一台大型化的中心细胞分选仪，作为独立</w:t>
      </w:r>
      <w:r>
        <w:rPr>
          <w:rFonts w:ascii="宋体" w:hAnsi="宋体" w:eastAsia="宋体"/>
          <w:sz w:val="24"/>
          <w:szCs w:val="24"/>
        </w:rPr>
        <w:t>PI</w:t>
      </w:r>
      <w:r>
        <w:rPr>
          <w:rFonts w:hint="eastAsia" w:ascii="宋体" w:hAnsi="宋体" w:eastAsia="宋体"/>
          <w:sz w:val="24"/>
          <w:szCs w:val="24"/>
        </w:rPr>
        <w:t>，我只想分某种特定细胞，他的预算在40</w:t>
      </w:r>
      <w:bookmarkStart w:id="302" w:name="FunCunProofread383581"/>
      <w:r>
        <w:rPr>
          <w:rFonts w:hint="eastAsia" w:ascii="宋体" w:hAnsi="宋体" w:eastAsia="宋体"/>
          <w:sz w:val="24"/>
          <w:szCs w:val="24"/>
          <w:u w:val="thick" w:color="FF0000"/>
        </w:rPr>
        <w:t>-</w:t>
      </w:r>
      <w:bookmarkEnd w:id="302"/>
      <w:bookmarkStart w:id="303" w:name="FunCunProofread383593"/>
      <w:r>
        <w:rPr>
          <w:rFonts w:hint="eastAsia" w:ascii="宋体" w:hAnsi="宋体" w:eastAsia="宋体"/>
          <w:sz w:val="24"/>
          <w:szCs w:val="24"/>
          <w:u w:val="thick" w:color="FF0000"/>
        </w:rPr>
        <w:t>50</w:t>
      </w:r>
      <w:bookmarkStart w:id="304" w:name="FunCunProofread383614"/>
      <w:r>
        <w:rPr>
          <w:rFonts w:hint="eastAsia" w:ascii="宋体" w:hAnsi="宋体" w:eastAsia="宋体"/>
          <w:sz w:val="24"/>
          <w:szCs w:val="24"/>
          <w:u w:val="thick" w:color="FF0000"/>
        </w:rPr>
        <w:t>万</w:t>
      </w:r>
      <w:bookmarkEnd w:id="303"/>
      <w:bookmarkStart w:id="305" w:name="FunCunProofread383623"/>
      <w:r>
        <w:rPr>
          <w:rFonts w:hint="eastAsia" w:ascii="宋体" w:hAnsi="宋体" w:eastAsia="宋体"/>
          <w:sz w:val="24"/>
          <w:szCs w:val="24"/>
        </w:rPr>
        <w:t>人民币</w:t>
      </w:r>
      <w:bookmarkEnd w:id="304"/>
      <w:bookmarkEnd w:id="305"/>
      <w:r>
        <w:rPr>
          <w:rFonts w:hint="eastAsia" w:ascii="宋体" w:hAnsi="宋体" w:eastAsia="宋体"/>
          <w:sz w:val="24"/>
          <w:szCs w:val="24"/>
        </w:rPr>
        <w:t>，他们是我们的目标客户。</w:t>
      </w:r>
    </w:p>
    <w:p w14:paraId="07EA12F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赵宝军：您个人是新加坡还是中国？</w:t>
      </w:r>
    </w:p>
    <w:p w14:paraId="39E6167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艾叶：在新加坡。</w:t>
      </w:r>
    </w:p>
    <w:p w14:paraId="4AF9E9A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赵宝军：新加坡籍？</w:t>
      </w:r>
    </w:p>
    <w:p w14:paraId="70851AC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艾叶：没有，其实中国籍，在那边相当于永久居民。</w:t>
      </w:r>
    </w:p>
    <w:p w14:paraId="3D62560F">
      <w:pPr>
        <w:spacing w:line="360" w:lineRule="auto"/>
        <w:ind w:firstLine="480" w:firstLineChars="200"/>
        <w:rPr>
          <w:rFonts w:ascii="宋体" w:hAnsi="宋体" w:eastAsia="宋体"/>
          <w:sz w:val="24"/>
          <w:szCs w:val="24"/>
        </w:rPr>
      </w:pPr>
    </w:p>
    <w:p w14:paraId="008C55CB">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主持人：非常感谢，接下来有请第二位介绍嘉宾，香港理工大学纪家树教授，介绍的是用于精确测量和分析角膜形</w:t>
      </w:r>
      <w:bookmarkStart w:id="306" w:name="FunCunProofread384892"/>
      <w:r>
        <w:rPr>
          <w:rFonts w:hint="eastAsia" w:ascii="宋体" w:hAnsi="宋体" w:eastAsia="宋体"/>
          <w:sz w:val="24"/>
          <w:szCs w:val="24"/>
          <w:u w:val="thick" w:color="FF0000"/>
        </w:rPr>
        <w:t>态便</w:t>
      </w:r>
      <w:bookmarkEnd w:id="306"/>
      <w:r>
        <w:rPr>
          <w:rFonts w:hint="eastAsia" w:ascii="宋体" w:hAnsi="宋体" w:eastAsia="宋体"/>
          <w:sz w:val="24"/>
          <w:szCs w:val="24"/>
        </w:rPr>
        <w:t>携式设备。</w:t>
      </w:r>
    </w:p>
    <w:p w14:paraId="22C40625">
      <w:pPr>
        <w:spacing w:line="360" w:lineRule="auto"/>
        <w:ind w:firstLine="480" w:firstLineChars="200"/>
        <w:rPr>
          <w:rFonts w:hint="eastAsia" w:ascii="宋体" w:hAnsi="宋体" w:eastAsia="宋体"/>
          <w:sz w:val="24"/>
          <w:szCs w:val="24"/>
        </w:rPr>
      </w:pPr>
    </w:p>
    <w:p w14:paraId="552C722A">
      <w:pPr>
        <w:spacing w:line="360" w:lineRule="auto"/>
        <w:ind w:firstLine="480" w:firstLineChars="200"/>
        <w:rPr>
          <w:rFonts w:ascii="宋体" w:hAnsi="宋体" w:eastAsia="宋体"/>
          <w:sz w:val="24"/>
          <w:szCs w:val="24"/>
        </w:rPr>
      </w:pPr>
      <w:r>
        <w:rPr>
          <w:rFonts w:hint="eastAsia" w:ascii="宋体" w:hAnsi="宋体" w:eastAsia="宋体"/>
          <w:sz w:val="24"/>
          <w:szCs w:val="24"/>
        </w:rPr>
        <w:t>纪家树：首先我要感谢各位评委选择了我们这个项目，也希望大家多给我一些建议，我是来自香港理工大学的纪家树教授。同时我也是这个项目的共同创始人。</w:t>
      </w:r>
    </w:p>
    <w:p w14:paraId="2524877E">
      <w:pPr>
        <w:spacing w:line="360" w:lineRule="auto"/>
        <w:ind w:firstLine="480" w:firstLineChars="200"/>
        <w:rPr>
          <w:rFonts w:ascii="宋体" w:hAnsi="宋体" w:eastAsia="宋体"/>
          <w:sz w:val="24"/>
          <w:szCs w:val="24"/>
        </w:rPr>
      </w:pPr>
      <w:r>
        <w:rPr>
          <w:rFonts w:hint="eastAsia" w:ascii="宋体" w:hAnsi="宋体" w:eastAsia="宋体"/>
          <w:sz w:val="24"/>
          <w:szCs w:val="24"/>
        </w:rPr>
        <w:t>这个项目是什么呢？它是一个新型的设备，它能够帮助我们快速地识别散光，同时能够快速地对角膜的形态进行测量，它的大小大概跟人的一个拳头大小。</w:t>
      </w:r>
    </w:p>
    <w:p w14:paraId="056EC0D9">
      <w:pPr>
        <w:spacing w:line="360" w:lineRule="auto"/>
        <w:ind w:firstLine="480" w:firstLineChars="200"/>
        <w:rPr>
          <w:rFonts w:ascii="宋体" w:hAnsi="宋体" w:eastAsia="宋体"/>
          <w:sz w:val="24"/>
          <w:szCs w:val="24"/>
        </w:rPr>
      </w:pPr>
      <w:r>
        <w:rPr>
          <w:rFonts w:hint="eastAsia" w:ascii="宋体" w:hAnsi="宋体" w:eastAsia="宋体"/>
          <w:sz w:val="24"/>
          <w:szCs w:val="24"/>
        </w:rPr>
        <w:t>我稍微介绍一下背景。</w:t>
      </w:r>
    </w:p>
    <w:p w14:paraId="04E8F0A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为什么我们想要做这个工作？我们知道散光影响了成年人口当中的40%，同时也影响了儿童当中的15%，这主要是在屈光方面出现了屈光不正的问题，导致的是视网膜成像出现问题，这也将导致儿童可能会出现多种问题，</w:t>
      </w:r>
      <w:bookmarkStart w:id="307" w:name="FunCunProofread387482"/>
      <w:r>
        <w:rPr>
          <w:rFonts w:hint="eastAsia" w:ascii="宋体" w:hAnsi="宋体" w:eastAsia="宋体"/>
          <w:sz w:val="24"/>
          <w:szCs w:val="24"/>
          <w:u w:val="thick" w:color="FF0000"/>
        </w:rPr>
        <w:t>主要</w:t>
      </w:r>
      <w:bookmarkEnd w:id="307"/>
      <w:r>
        <w:rPr>
          <w:rFonts w:hint="eastAsia" w:ascii="宋体" w:hAnsi="宋体" w:eastAsia="宋体"/>
          <w:sz w:val="24"/>
          <w:szCs w:val="24"/>
        </w:rPr>
        <w:t>包括眼部的散光等。在上学的时候如果出现了视力问题，学生的成绩会受到影响，所以我们对香港人口的散光情况，发现有一个激增，它出现了1.5倍的激增，这是在新冠</w:t>
      </w:r>
      <w:bookmarkStart w:id="308" w:name="FunCunProofread388262"/>
      <w:r>
        <w:rPr>
          <w:rFonts w:hint="eastAsia" w:ascii="宋体" w:hAnsi="宋体" w:eastAsia="宋体"/>
          <w:sz w:val="24"/>
          <w:szCs w:val="24"/>
          <w:u w:val="thick" w:color="FF0000"/>
        </w:rPr>
        <w:t>期间</w:t>
      </w:r>
      <w:bookmarkEnd w:id="308"/>
      <w:bookmarkStart w:id="309" w:name="FunCunProofread388281"/>
      <w:r>
        <w:rPr>
          <w:rFonts w:hint="eastAsia" w:ascii="宋体" w:hAnsi="宋体" w:eastAsia="宋体"/>
          <w:sz w:val="24"/>
          <w:szCs w:val="24"/>
          <w:u w:val="thick" w:color="FF0000"/>
        </w:rPr>
        <w:t>，</w:t>
      </w:r>
      <w:bookmarkEnd w:id="309"/>
      <w:r>
        <w:rPr>
          <w:rFonts w:hint="eastAsia" w:ascii="宋体" w:hAnsi="宋体" w:eastAsia="宋体"/>
          <w:sz w:val="24"/>
          <w:szCs w:val="24"/>
        </w:rPr>
        <w:t>同时我们看到有关的学术期刊上也列举当前出现了散光的激增，在香港的人口当中，所以我们当下还没有一种方法能够</w:t>
      </w:r>
      <w:bookmarkStart w:id="310" w:name="FunCunProofread388811"/>
      <w:r>
        <w:rPr>
          <w:rFonts w:hint="eastAsia" w:ascii="宋体" w:hAnsi="宋体" w:eastAsia="宋体"/>
          <w:sz w:val="24"/>
          <w:szCs w:val="24"/>
        </w:rPr>
        <w:t>去</w:t>
      </w:r>
      <w:bookmarkEnd w:id="310"/>
      <w:r>
        <w:rPr>
          <w:rFonts w:hint="eastAsia" w:ascii="宋体" w:hAnsi="宋体" w:eastAsia="宋体"/>
          <w:sz w:val="24"/>
          <w:szCs w:val="24"/>
        </w:rPr>
        <w:t>立即识别这种散光的症状，尤其是在学校或者在其他一些眼科或者验光的地点。所以我们在思考如何能够通过一些动物实验，包括15年前开展的一项小鸡的动物实验来理解</w:t>
      </w:r>
      <w:bookmarkStart w:id="311" w:name="FunCunProofread389582"/>
      <w:r>
        <w:rPr>
          <w:rFonts w:hint="eastAsia" w:ascii="宋体" w:hAnsi="宋体" w:eastAsia="宋体"/>
          <w:sz w:val="24"/>
          <w:szCs w:val="24"/>
          <w:u w:val="thick" w:color="FF0000"/>
        </w:rPr>
        <w:t>导致</w:t>
      </w:r>
      <w:bookmarkEnd w:id="311"/>
      <w:r>
        <w:rPr>
          <w:rFonts w:hint="eastAsia" w:ascii="宋体" w:hAnsi="宋体" w:eastAsia="宋体"/>
          <w:sz w:val="24"/>
          <w:szCs w:val="24"/>
        </w:rPr>
        <w:t>散光的一些因素有哪些，后来我们发现由于小鸡无法理解人类的语言，所以我们必须要创造一种特定的计量方法来测量鸡的成像效果。</w:t>
      </w:r>
    </w:p>
    <w:p w14:paraId="77658D8F">
      <w:pPr>
        <w:spacing w:line="360" w:lineRule="auto"/>
        <w:ind w:firstLine="480" w:firstLineChars="200"/>
        <w:rPr>
          <w:rFonts w:ascii="宋体" w:hAnsi="宋体" w:eastAsia="宋体"/>
          <w:sz w:val="24"/>
          <w:szCs w:val="24"/>
        </w:rPr>
      </w:pPr>
      <w:r>
        <w:rPr>
          <w:rFonts w:hint="eastAsia" w:ascii="宋体" w:hAnsi="宋体" w:eastAsia="宋体"/>
          <w:sz w:val="24"/>
          <w:szCs w:val="24"/>
        </w:rPr>
        <w:t>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w:t>
      </w:r>
      <w:bookmarkStart w:id="312" w:name="FunCunProofread391541"/>
      <w:r>
        <w:rPr>
          <w:rFonts w:hint="eastAsia" w:ascii="宋体" w:hAnsi="宋体" w:eastAsia="宋体"/>
          <w:sz w:val="24"/>
          <w:szCs w:val="24"/>
        </w:rPr>
        <w:t>它</w:t>
      </w:r>
      <w:bookmarkEnd w:id="312"/>
      <w:r>
        <w:rPr>
          <w:rFonts w:hint="eastAsia" w:ascii="宋体" w:hAnsi="宋体" w:eastAsia="宋体"/>
          <w:sz w:val="24"/>
          <w:szCs w:val="24"/>
        </w:rPr>
        <w:t>也能够降低长时间的就诊等待，尤其是如果年龄很低的幼童，他们不愿意配合，或者说他们在诊所要坐很长时间，他们是坐不住的，所以</w:t>
      </w:r>
      <w:bookmarkStart w:id="313" w:name="FunCunProofread392157"/>
      <w:r>
        <w:rPr>
          <w:rFonts w:hint="eastAsia" w:ascii="宋体" w:hAnsi="宋体" w:eastAsia="宋体"/>
          <w:sz w:val="24"/>
          <w:szCs w:val="24"/>
          <w:u w:val="thick" w:color="FF0000"/>
        </w:rPr>
        <w:t>设备只需要手持</w:t>
      </w:r>
      <w:bookmarkEnd w:id="313"/>
      <w:r>
        <w:rPr>
          <w:rFonts w:hint="eastAsia" w:ascii="宋体" w:hAnsi="宋体" w:eastAsia="宋体"/>
          <w:sz w:val="24"/>
          <w:szCs w:val="24"/>
        </w:rPr>
        <w:t>，按一下按钮，你就能够获得有关的信息。</w:t>
      </w:r>
    </w:p>
    <w:p w14:paraId="0DF4A50F">
      <w:pPr>
        <w:spacing w:line="360" w:lineRule="auto"/>
        <w:ind w:firstLine="480" w:firstLineChars="200"/>
        <w:rPr>
          <w:rFonts w:ascii="宋体" w:hAnsi="宋体" w:eastAsia="宋体"/>
          <w:sz w:val="24"/>
          <w:szCs w:val="24"/>
        </w:rPr>
      </w:pPr>
      <w:r>
        <w:rPr>
          <w:rFonts w:hint="eastAsia" w:ascii="宋体" w:hAnsi="宋体" w:eastAsia="宋体"/>
          <w:sz w:val="24"/>
          <w:szCs w:val="24"/>
        </w:rPr>
        <w:t>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w:t>
      </w:r>
      <w:bookmarkStart w:id="314" w:name="FunCunProofread393462"/>
      <w:r>
        <w:rPr>
          <w:rFonts w:hint="eastAsia" w:ascii="宋体" w:hAnsi="宋体" w:eastAsia="宋体"/>
          <w:sz w:val="24"/>
          <w:szCs w:val="24"/>
        </w:rPr>
        <w:t>我们</w:t>
      </w:r>
      <w:bookmarkEnd w:id="314"/>
      <w:r>
        <w:rPr>
          <w:rFonts w:hint="eastAsia" w:ascii="宋体" w:hAnsi="宋体" w:eastAsia="宋体"/>
          <w:sz w:val="24"/>
          <w:szCs w:val="24"/>
        </w:rPr>
        <w:t>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w:t>
      </w:r>
      <w:bookmarkStart w:id="315" w:name="FunCunProofread396223"/>
      <w:r>
        <w:rPr>
          <w:rFonts w:hint="eastAsia" w:ascii="宋体" w:hAnsi="宋体" w:eastAsia="宋体"/>
          <w:sz w:val="24"/>
          <w:szCs w:val="24"/>
          <w:u w:val="thick" w:color="FF0000"/>
        </w:rPr>
        <w:t>来自于</w:t>
      </w:r>
      <w:bookmarkEnd w:id="315"/>
      <w:r>
        <w:rPr>
          <w:rFonts w:hint="eastAsia" w:ascii="宋体" w:hAnsi="宋体" w:eastAsia="宋体"/>
          <w:sz w:val="24"/>
          <w:szCs w:val="24"/>
        </w:rPr>
        <w:t>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w:t>
      </w:r>
    </w:p>
    <w:p w14:paraId="7D6CD888">
      <w:pPr>
        <w:spacing w:line="360" w:lineRule="auto"/>
        <w:ind w:firstLine="480" w:firstLineChars="200"/>
        <w:rPr>
          <w:rFonts w:ascii="宋体" w:hAnsi="宋体" w:eastAsia="宋体"/>
          <w:sz w:val="24"/>
          <w:szCs w:val="24"/>
        </w:rPr>
      </w:pPr>
      <w:r>
        <w:rPr>
          <w:rFonts w:hint="eastAsia" w:ascii="宋体" w:hAnsi="宋体" w:eastAsia="宋体"/>
          <w:sz w:val="24"/>
          <w:szCs w:val="24"/>
        </w:rPr>
        <w:t>我们也非常高兴</w:t>
      </w:r>
      <w:bookmarkStart w:id="316" w:name="FunCunProofread397472"/>
      <w:r>
        <w:rPr>
          <w:rFonts w:hint="eastAsia" w:ascii="宋体" w:hAnsi="宋体" w:eastAsia="宋体"/>
          <w:sz w:val="24"/>
          <w:szCs w:val="24"/>
        </w:rPr>
        <w:t>的是</w:t>
      </w:r>
      <w:bookmarkEnd w:id="316"/>
      <w:r>
        <w:rPr>
          <w:rFonts w:hint="eastAsia" w:ascii="宋体" w:hAnsi="宋体" w:eastAsia="宋体"/>
          <w:sz w:val="24"/>
          <w:szCs w:val="24"/>
        </w:rPr>
        <w:t>获得了很多机构的支持，不管是大学层面上的支持，还是</w:t>
      </w:r>
      <w:bookmarkStart w:id="317" w:name="FunCunProofread397744"/>
      <w:r>
        <w:rPr>
          <w:rFonts w:hint="eastAsia" w:ascii="宋体" w:hAnsi="宋体" w:eastAsia="宋体"/>
          <w:sz w:val="24"/>
          <w:szCs w:val="24"/>
          <w:u w:val="thick" w:color="FF0000"/>
        </w:rPr>
        <w:t>香港</w:t>
      </w:r>
      <w:r>
        <w:rPr>
          <w:rFonts w:hint="eastAsia" w:ascii="宋体" w:hAnsi="宋体" w:eastAsia="宋体"/>
          <w:sz w:val="24"/>
          <w:szCs w:val="24"/>
          <w:u w:val="thick" w:color="FF0000"/>
          <w:lang w:val="en-US" w:eastAsia="zh-CN"/>
        </w:rPr>
        <w:t>特区</w:t>
      </w:r>
      <w:r>
        <w:rPr>
          <w:rFonts w:hint="eastAsia" w:ascii="宋体" w:hAnsi="宋体" w:eastAsia="宋体"/>
          <w:sz w:val="24"/>
          <w:szCs w:val="24"/>
          <w:u w:val="thick" w:color="FF0000"/>
        </w:rPr>
        <w:t>政府</w:t>
      </w:r>
      <w:bookmarkEnd w:id="317"/>
      <w:r>
        <w:rPr>
          <w:rFonts w:hint="eastAsia" w:ascii="宋体" w:hAnsi="宋体" w:eastAsia="宋体"/>
          <w:sz w:val="24"/>
          <w:szCs w:val="24"/>
        </w:rPr>
        <w:t>的支持，还是创新署的支持。</w:t>
      </w:r>
    </w:p>
    <w:p w14:paraId="53BBE06D">
      <w:pPr>
        <w:spacing w:line="360" w:lineRule="auto"/>
        <w:ind w:firstLine="480" w:firstLineChars="200"/>
        <w:rPr>
          <w:rFonts w:ascii="宋体" w:hAnsi="宋体" w:eastAsia="宋体"/>
          <w:sz w:val="24"/>
          <w:szCs w:val="24"/>
        </w:rPr>
      </w:pPr>
      <w:r>
        <w:rPr>
          <w:rFonts w:hint="eastAsia" w:ascii="宋体" w:hAnsi="宋体" w:eastAsia="宋体"/>
          <w:sz w:val="24"/>
          <w:szCs w:val="24"/>
        </w:rPr>
        <w:t>我先说到这里，谢谢。</w:t>
      </w:r>
    </w:p>
    <w:p w14:paraId="699D9BB9">
      <w:pPr>
        <w:spacing w:line="360" w:lineRule="auto"/>
        <w:ind w:firstLine="480" w:firstLineChars="200"/>
        <w:rPr>
          <w:rFonts w:ascii="宋体" w:hAnsi="宋体" w:eastAsia="宋体"/>
          <w:sz w:val="24"/>
          <w:szCs w:val="24"/>
        </w:rPr>
      </w:pPr>
    </w:p>
    <w:p w14:paraId="5E6BF82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主持人：非常感谢纪教授，有请专家提问。</w:t>
      </w:r>
    </w:p>
    <w:p w14:paraId="6F1BB1E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提问：我中文也可以的。我想请教您一个问题，除了体积小、重量轻以外，跟传统的仪器相比，您的仪器还有什么优点？能否完全替代？</w:t>
      </w:r>
    </w:p>
    <w:p w14:paraId="1483EA0B">
      <w:pPr>
        <w:spacing w:line="360" w:lineRule="auto"/>
        <w:ind w:firstLine="480" w:firstLineChars="200"/>
        <w:rPr>
          <w:rFonts w:ascii="宋体" w:hAnsi="宋体" w:eastAsia="宋体"/>
          <w:sz w:val="24"/>
          <w:szCs w:val="24"/>
        </w:rPr>
      </w:pPr>
      <w:r>
        <w:rPr>
          <w:rFonts w:hint="eastAsia" w:ascii="宋体" w:hAnsi="宋体" w:eastAsia="宋体"/>
          <w:sz w:val="24"/>
          <w:szCs w:val="24"/>
        </w:rPr>
        <w:t>纪家树：我先回答第二个问题，能！</w:t>
      </w:r>
    </w:p>
    <w:p w14:paraId="23B671A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第一个问题，它除了体积小，</w:t>
      </w:r>
      <w:bookmarkStart w:id="318" w:name="FunCunProofread399151"/>
      <w:r>
        <w:rPr>
          <w:rFonts w:hint="eastAsia" w:ascii="宋体" w:hAnsi="宋体" w:eastAsia="宋体"/>
          <w:sz w:val="24"/>
          <w:szCs w:val="24"/>
        </w:rPr>
        <w:t>它</w:t>
      </w:r>
      <w:bookmarkEnd w:id="318"/>
      <w:r>
        <w:rPr>
          <w:rFonts w:hint="eastAsia" w:ascii="宋体" w:hAnsi="宋体" w:eastAsia="宋体"/>
          <w:sz w:val="24"/>
          <w:szCs w:val="24"/>
        </w:rPr>
        <w:t>还有便宜，它有一个数据库，它的数据库有超过1000个小朋友的数据，跟现在的这些仪器比较，它的优势在于它提供了4</w:t>
      </w:r>
      <w:bookmarkStart w:id="319" w:name="FunCunProofread399711"/>
      <w:r>
        <w:rPr>
          <w:rFonts w:hint="eastAsia" w:ascii="宋体" w:hAnsi="宋体" w:eastAsia="宋体"/>
          <w:sz w:val="24"/>
          <w:szCs w:val="24"/>
          <w:u w:val="thick" w:color="FF0000"/>
        </w:rPr>
        <w:t>-</w:t>
      </w:r>
      <w:bookmarkEnd w:id="319"/>
      <w:r>
        <w:rPr>
          <w:rFonts w:hint="eastAsia" w:ascii="宋体" w:hAnsi="宋体" w:eastAsia="宋体"/>
          <w:sz w:val="24"/>
          <w:szCs w:val="24"/>
        </w:rPr>
        <w:t>12岁小朋友的基本数据，比方说你家的孩子，只要是4岁或以上，你不知道他到底有没有角膜散光，你可以用这台仪器，它会立刻告诉你，他跟这1000个小朋友的数据有没有差别，提出一个预警。这是</w:t>
      </w:r>
      <w:bookmarkStart w:id="320" w:name="FunCunProofread400631"/>
      <w:r>
        <w:rPr>
          <w:rFonts w:hint="eastAsia" w:ascii="宋体" w:hAnsi="宋体" w:eastAsia="宋体"/>
          <w:sz w:val="24"/>
          <w:szCs w:val="24"/>
        </w:rPr>
        <w:t>它</w:t>
      </w:r>
      <w:bookmarkEnd w:id="320"/>
      <w:r>
        <w:rPr>
          <w:rFonts w:hint="eastAsia" w:ascii="宋体" w:hAnsi="宋体" w:eastAsia="宋体"/>
          <w:sz w:val="24"/>
          <w:szCs w:val="24"/>
        </w:rPr>
        <w:t>其中的一个好处。</w:t>
      </w:r>
    </w:p>
    <w:p w14:paraId="2932DC5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最后的好处是因为它能够精准的高清的分辨角膜的形状，所以你在做一些新的镜片设计的时候，比如说你对光学数字需求非常高，你可以用我们的这台仪器，去拿精准的角膜地形，这个角膜地形可以让你设计镜片的时候提供更多高的质量。</w:t>
      </w:r>
    </w:p>
    <w:p w14:paraId="1F3C2384">
      <w:pPr>
        <w:spacing w:line="360" w:lineRule="auto"/>
        <w:ind w:firstLine="480" w:firstLineChars="200"/>
        <w:rPr>
          <w:rFonts w:ascii="宋体" w:hAnsi="宋体" w:eastAsia="宋体"/>
          <w:sz w:val="24"/>
          <w:szCs w:val="24"/>
        </w:rPr>
      </w:pPr>
      <w:r>
        <w:rPr>
          <w:rFonts w:hint="eastAsia" w:ascii="宋体" w:hAnsi="宋体" w:eastAsia="宋体"/>
          <w:sz w:val="24"/>
          <w:szCs w:val="24"/>
        </w:rPr>
        <w:t>提问：纪教授好，这主要是用在4</w:t>
      </w:r>
      <w:bookmarkStart w:id="321" w:name="FunCunProofread401941"/>
      <w:r>
        <w:rPr>
          <w:rFonts w:hint="eastAsia" w:ascii="宋体" w:hAnsi="宋体" w:eastAsia="宋体"/>
          <w:sz w:val="24"/>
          <w:szCs w:val="24"/>
          <w:u w:val="thick" w:color="FF0000"/>
        </w:rPr>
        <w:t>-</w:t>
      </w:r>
      <w:bookmarkEnd w:id="321"/>
      <w:r>
        <w:rPr>
          <w:rFonts w:hint="eastAsia" w:ascii="宋体" w:hAnsi="宋体" w:eastAsia="宋体"/>
          <w:sz w:val="24"/>
          <w:szCs w:val="24"/>
        </w:rPr>
        <w:t>12岁儿童吧？</w:t>
      </w:r>
    </w:p>
    <w:p w14:paraId="612B48FB">
      <w:pPr>
        <w:spacing w:line="360" w:lineRule="auto"/>
        <w:ind w:firstLine="480" w:firstLineChars="200"/>
        <w:rPr>
          <w:rFonts w:ascii="宋体" w:hAnsi="宋体" w:eastAsia="宋体"/>
          <w:sz w:val="24"/>
          <w:szCs w:val="24"/>
        </w:rPr>
      </w:pPr>
      <w:r>
        <w:rPr>
          <w:rFonts w:hint="eastAsia" w:ascii="宋体" w:hAnsi="宋体" w:eastAsia="宋体"/>
          <w:sz w:val="24"/>
          <w:szCs w:val="24"/>
        </w:rPr>
        <w:t>纪家树：是的。</w:t>
      </w:r>
    </w:p>
    <w:p w14:paraId="549BB0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提问：你说要寻求和科研院所和高校的攻关，在哪些技术点还需要联合攻关？</w:t>
      </w:r>
    </w:p>
    <w:p w14:paraId="73D6DC5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纪家树：其实我们已经去到产品销售的部分了，我们在香港目前卖了10台，我们也是一路摸索，我们有另外</w:t>
      </w:r>
      <w:bookmarkStart w:id="322" w:name="FunCunProofread402942"/>
      <w:r>
        <w:rPr>
          <w:rFonts w:hint="eastAsia" w:ascii="宋体" w:hAnsi="宋体" w:eastAsia="宋体"/>
          <w:sz w:val="24"/>
          <w:szCs w:val="24"/>
        </w:rPr>
        <w:t>一间</w:t>
      </w:r>
      <w:bookmarkEnd w:id="322"/>
      <w:r>
        <w:rPr>
          <w:rFonts w:hint="eastAsia" w:ascii="宋体" w:hAnsi="宋体" w:eastAsia="宋体"/>
          <w:sz w:val="24"/>
          <w:szCs w:val="24"/>
        </w:rPr>
        <w:t>在深圳的公司，他们在负责生产，我们香港这边是负责R&amp;D，不是专门做技术开发工作的。我们很希望</w:t>
      </w:r>
      <w:bookmarkStart w:id="323" w:name="FunCunProofread403421"/>
      <w:r>
        <w:rPr>
          <w:rFonts w:hint="eastAsia" w:ascii="宋体" w:hAnsi="宋体" w:eastAsia="宋体"/>
          <w:sz w:val="24"/>
          <w:szCs w:val="24"/>
        </w:rPr>
        <w:t>用</w:t>
      </w:r>
      <w:bookmarkEnd w:id="323"/>
      <w:r>
        <w:rPr>
          <w:rFonts w:hint="eastAsia" w:ascii="宋体" w:hAnsi="宋体" w:eastAsia="宋体"/>
          <w:sz w:val="24"/>
          <w:szCs w:val="24"/>
        </w:rPr>
        <w:t>到医院眼科诊所，就算是一些中心，我们都能够用得上，它有两个基本用途，一是不懂操作，没有相关技术的人员都能够立刻预警，告诉你他有没有散光，第二是他没有到眼科医院去，帮他设计一些特别的镜片。</w:t>
      </w:r>
    </w:p>
    <w:p w14:paraId="14CF74C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提问：您好，有一个问题，您现在的数据样本是多少？</w:t>
      </w:r>
    </w:p>
    <w:p w14:paraId="75BFF6A4">
      <w:pPr>
        <w:spacing w:line="360" w:lineRule="auto"/>
        <w:ind w:firstLine="480" w:firstLineChars="200"/>
        <w:rPr>
          <w:rFonts w:ascii="宋体" w:hAnsi="宋体" w:eastAsia="宋体"/>
          <w:sz w:val="24"/>
          <w:szCs w:val="24"/>
        </w:rPr>
      </w:pPr>
      <w:r>
        <w:rPr>
          <w:rFonts w:hint="eastAsia" w:ascii="宋体" w:hAnsi="宋体" w:eastAsia="宋体"/>
          <w:sz w:val="24"/>
          <w:szCs w:val="24"/>
        </w:rPr>
        <w:t>纪家树：数据样本，我们继续在累积，现在有超过1000个小朋友的数据，因为这台仪器很方便我们到处去，我们进行一些眼睛筛查，我们都会把这台仪</w:t>
      </w:r>
      <w:bookmarkStart w:id="324" w:name="FunCunProofread405302"/>
      <w:r>
        <w:rPr>
          <w:rFonts w:hint="eastAsia" w:ascii="宋体" w:hAnsi="宋体" w:eastAsia="宋体"/>
          <w:sz w:val="24"/>
          <w:szCs w:val="24"/>
          <w:u w:val="thick" w:color="FF0000"/>
        </w:rPr>
        <w:t>器进</w:t>
      </w:r>
      <w:bookmarkEnd w:id="324"/>
      <w:r>
        <w:rPr>
          <w:rFonts w:hint="eastAsia" w:ascii="宋体" w:hAnsi="宋体" w:eastAsia="宋体"/>
          <w:sz w:val="24"/>
          <w:szCs w:val="24"/>
        </w:rPr>
        <w:t>去比较偏远地区。</w:t>
      </w:r>
    </w:p>
    <w:p w14:paraId="6065F78C">
      <w:pPr>
        <w:spacing w:line="360" w:lineRule="auto"/>
        <w:ind w:firstLine="480" w:firstLineChars="200"/>
        <w:rPr>
          <w:rFonts w:ascii="宋体" w:hAnsi="宋体" w:eastAsia="宋体"/>
          <w:sz w:val="24"/>
          <w:szCs w:val="24"/>
        </w:rPr>
      </w:pPr>
      <w:r>
        <w:rPr>
          <w:rFonts w:hint="eastAsia" w:ascii="宋体" w:hAnsi="宋体" w:eastAsia="宋体"/>
          <w:sz w:val="24"/>
          <w:szCs w:val="24"/>
        </w:rPr>
        <w:t>提问：刚才您分享的时候提到了4万个的数据，那是数据库吗？</w:t>
      </w:r>
    </w:p>
    <w:p w14:paraId="42D6AD5F">
      <w:pPr>
        <w:spacing w:line="360" w:lineRule="auto"/>
        <w:ind w:firstLine="480" w:firstLineChars="200"/>
        <w:rPr>
          <w:rFonts w:ascii="宋体" w:hAnsi="宋体" w:eastAsia="宋体"/>
          <w:sz w:val="24"/>
          <w:szCs w:val="24"/>
        </w:rPr>
      </w:pPr>
      <w:r>
        <w:rPr>
          <w:rFonts w:hint="eastAsia" w:ascii="宋体" w:hAnsi="宋体" w:eastAsia="宋体"/>
          <w:sz w:val="24"/>
          <w:szCs w:val="24"/>
        </w:rPr>
        <w:t>纪家树：我们的分辨率可以达到11000，它的数据库是1000个，目前有1000个小朋友的数据。</w:t>
      </w:r>
    </w:p>
    <w:p w14:paraId="40C5E47D">
      <w:pPr>
        <w:spacing w:line="360" w:lineRule="auto"/>
        <w:ind w:firstLine="480" w:firstLineChars="200"/>
        <w:rPr>
          <w:rFonts w:ascii="宋体" w:hAnsi="宋体" w:eastAsia="宋体"/>
          <w:sz w:val="24"/>
          <w:szCs w:val="24"/>
        </w:rPr>
      </w:pPr>
      <w:bookmarkStart w:id="325" w:name="FunCunProofread406181"/>
      <w:r>
        <w:rPr>
          <w:rFonts w:hint="eastAsia" w:ascii="宋体" w:hAnsi="宋体" w:eastAsia="宋体"/>
          <w:sz w:val="24"/>
          <w:szCs w:val="24"/>
        </w:rPr>
        <w:t>提</w:t>
      </w:r>
      <w:bookmarkEnd w:id="325"/>
      <w:r>
        <w:rPr>
          <w:rFonts w:hint="eastAsia" w:ascii="宋体" w:hAnsi="宋体" w:eastAsia="宋体"/>
          <w:sz w:val="24"/>
          <w:szCs w:val="24"/>
        </w:rPr>
        <w:t>问：目前硬件的产品介入了AI的一些手段和功能吗？</w:t>
      </w:r>
    </w:p>
    <w:p w14:paraId="02DB542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纪家树：有的，我们在分析</w:t>
      </w:r>
      <w:bookmarkStart w:id="326" w:name="FunCunProofread406561"/>
      <w:r>
        <w:rPr>
          <w:rFonts w:hint="eastAsia" w:ascii="宋体" w:hAnsi="宋体" w:eastAsia="宋体"/>
          <w:sz w:val="24"/>
          <w:szCs w:val="24"/>
        </w:rPr>
        <w:t>他</w:t>
      </w:r>
      <w:bookmarkEnd w:id="326"/>
      <w:r>
        <w:rPr>
          <w:rFonts w:hint="eastAsia" w:ascii="宋体" w:hAnsi="宋体" w:eastAsia="宋体"/>
          <w:sz w:val="24"/>
          <w:szCs w:val="24"/>
        </w:rPr>
        <w:t>角膜地形的时候需要借助AI的程序，比方说因为普通的临床仪器，他们会因为亚洲人口，他们的眼睫毛特别长，会遮挡住我们的角膜，所以我们有一个技术，把这个角膜给它去除掉，增加它的精确度。</w:t>
      </w:r>
    </w:p>
    <w:p w14:paraId="3336F26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提问：你在国内这个市场有没有做一些导入性的测试，基于此有没有对销售的预测？另外是融资的需求，包括公司估值有没有一些明确的</w:t>
      </w:r>
      <w:bookmarkStart w:id="327" w:name="FunCunProofread408071"/>
      <w:bookmarkStart w:id="328" w:name="FunCunProofread408072"/>
      <w:r>
        <w:rPr>
          <w:rFonts w:hint="eastAsia" w:ascii="宋体" w:hAnsi="宋体" w:eastAsia="宋体"/>
          <w:sz w:val="24"/>
          <w:szCs w:val="24"/>
          <w:u w:val="thick" w:color="FF0000"/>
        </w:rPr>
        <w:t>数</w:t>
      </w:r>
      <w:bookmarkEnd w:id="327"/>
      <w:r>
        <w:rPr>
          <w:rFonts w:hint="eastAsia" w:ascii="宋体" w:hAnsi="宋体" w:eastAsia="宋体"/>
          <w:sz w:val="24"/>
          <w:szCs w:val="24"/>
          <w:u w:val="thick" w:color="FF0000"/>
        </w:rPr>
        <w:t>的</w:t>
      </w:r>
      <w:bookmarkEnd w:id="328"/>
      <w:r>
        <w:rPr>
          <w:rFonts w:hint="eastAsia" w:ascii="宋体" w:hAnsi="宋体" w:eastAsia="宋体"/>
          <w:sz w:val="24"/>
          <w:szCs w:val="24"/>
        </w:rPr>
        <w:t>表达？</w:t>
      </w:r>
    </w:p>
    <w:p w14:paraId="5DFDCAF5">
      <w:pPr>
        <w:spacing w:line="360" w:lineRule="auto"/>
        <w:ind w:firstLine="480" w:firstLineChars="200"/>
        <w:rPr>
          <w:rFonts w:ascii="宋体" w:hAnsi="宋体" w:eastAsia="宋体"/>
          <w:sz w:val="24"/>
          <w:szCs w:val="24"/>
        </w:rPr>
      </w:pPr>
      <w:r>
        <w:rPr>
          <w:rFonts w:hint="eastAsia" w:ascii="宋体" w:hAnsi="宋体" w:eastAsia="宋体"/>
          <w:sz w:val="24"/>
          <w:szCs w:val="24"/>
        </w:rPr>
        <w:t>纪家树：我们团队的</w:t>
      </w:r>
      <w:bookmarkStart w:id="329" w:name="FunCunProofread408222"/>
      <w:r>
        <w:rPr>
          <w:rFonts w:hint="eastAsia" w:ascii="宋体" w:hAnsi="宋体" w:eastAsia="宋体"/>
          <w:sz w:val="24"/>
          <w:szCs w:val="24"/>
          <w:u w:val="thick" w:color="0000FF"/>
        </w:rPr>
        <w:t>张晶</w:t>
      </w:r>
      <w:bookmarkEnd w:id="329"/>
      <w:r>
        <w:rPr>
          <w:rFonts w:hint="eastAsia" w:ascii="宋体" w:hAnsi="宋体" w:eastAsia="宋体"/>
          <w:sz w:val="24"/>
          <w:szCs w:val="24"/>
        </w:rPr>
        <w:t>是负责市场的，他对市场比较清楚，我们香港这边主要是R&amp;D，深圳那边是负责销售，深圳那一块，他们在用这台角膜地形图的数据在生产一种特别的OK镜，帮小朋友做近视防控的OK镜，我们在R&amp;D上继续配合，这</w:t>
      </w:r>
      <w:bookmarkStart w:id="330" w:name="FunCunProofread409224"/>
      <w:r>
        <w:rPr>
          <w:rFonts w:hint="eastAsia" w:ascii="宋体" w:hAnsi="宋体" w:eastAsia="宋体"/>
          <w:sz w:val="24"/>
          <w:szCs w:val="24"/>
        </w:rPr>
        <w:t>两间公司</w:t>
      </w:r>
      <w:bookmarkEnd w:id="330"/>
      <w:r>
        <w:rPr>
          <w:rFonts w:hint="eastAsia" w:ascii="宋体" w:hAnsi="宋体" w:eastAsia="宋体"/>
          <w:sz w:val="24"/>
          <w:szCs w:val="24"/>
        </w:rPr>
        <w:t>都需要融资。</w:t>
      </w:r>
    </w:p>
    <w:p w14:paraId="6C6007AC">
      <w:pPr>
        <w:spacing w:line="360" w:lineRule="auto"/>
        <w:ind w:firstLine="480" w:firstLineChars="200"/>
        <w:rPr>
          <w:rFonts w:ascii="宋体" w:hAnsi="宋体" w:eastAsia="宋体"/>
          <w:sz w:val="24"/>
          <w:szCs w:val="24"/>
        </w:rPr>
      </w:pPr>
    </w:p>
    <w:p w14:paraId="3B133630">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w:t>
      </w:r>
    </w:p>
    <w:p w14:paraId="6B12AE1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下面我们邀请第三个项目，他是於灏琛，是元力科技有限公司创始人兼行政总裁，给我们介绍人机交互解决方案。</w:t>
      </w:r>
    </w:p>
    <w:p w14:paraId="46ACD230">
      <w:pPr>
        <w:spacing w:line="360" w:lineRule="auto"/>
        <w:ind w:firstLine="480" w:firstLineChars="200"/>
        <w:rPr>
          <w:rFonts w:ascii="宋体" w:hAnsi="宋体" w:eastAsia="宋体"/>
          <w:sz w:val="24"/>
          <w:szCs w:val="24"/>
        </w:rPr>
      </w:pPr>
    </w:p>
    <w:p w14:paraId="6F0859C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於灏琛：尊敬的各位专家、各位来宾，大家下午好！我是元力科技有限公司的代表，我叫Justin於灏琛。</w:t>
      </w:r>
    </w:p>
    <w:p w14:paraId="2E68CEB5">
      <w:pPr>
        <w:spacing w:line="360" w:lineRule="auto"/>
        <w:ind w:firstLine="480" w:firstLineChars="200"/>
        <w:rPr>
          <w:rFonts w:ascii="宋体" w:hAnsi="宋体" w:eastAsia="宋体"/>
          <w:sz w:val="24"/>
          <w:szCs w:val="24"/>
        </w:rPr>
      </w:pPr>
      <w:r>
        <w:rPr>
          <w:rFonts w:hint="eastAsia" w:ascii="宋体" w:hAnsi="宋体" w:eastAsia="宋体"/>
          <w:sz w:val="24"/>
          <w:szCs w:val="24"/>
        </w:rPr>
        <w:t>接下来我会为大家讲解一下我公司的一些背景和项目</w:t>
      </w:r>
      <w:bookmarkStart w:id="331" w:name="FunCunProofread410692"/>
      <w:r>
        <w:rPr>
          <w:rFonts w:hint="eastAsia" w:ascii="宋体" w:hAnsi="宋体" w:eastAsia="宋体"/>
          <w:sz w:val="24"/>
          <w:szCs w:val="24"/>
        </w:rPr>
        <w:t>背景</w:t>
      </w:r>
      <w:bookmarkEnd w:id="331"/>
      <w:r>
        <w:rPr>
          <w:rFonts w:hint="eastAsia" w:ascii="宋体" w:hAnsi="宋体" w:eastAsia="宋体"/>
          <w:sz w:val="24"/>
          <w:szCs w:val="24"/>
        </w:rPr>
        <w:t>。</w:t>
      </w:r>
    </w:p>
    <w:p w14:paraId="05CEBE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元力科技有限公司于2024年在</w:t>
      </w:r>
      <w:r>
        <w:rPr>
          <w:rFonts w:hint="eastAsia" w:ascii="宋体" w:hAnsi="宋体" w:eastAsia="宋体"/>
          <w:sz w:val="24"/>
          <w:szCs w:val="24"/>
          <w:lang w:val="en-US" w:eastAsia="zh-CN"/>
        </w:rPr>
        <w:t>中国</w:t>
      </w:r>
      <w:r>
        <w:rPr>
          <w:rFonts w:hint="eastAsia" w:ascii="宋体" w:hAnsi="宋体" w:eastAsia="宋体"/>
          <w:sz w:val="24"/>
          <w:szCs w:val="24"/>
        </w:rPr>
        <w:t>香港成立，公司主营的是非入侵性脑机接口及机器人技术的技术研发以及产品转化。非入侵性脑机接口技术在对人体没有入侵性伤害的前提下，完成对脑信号的采集、解码以及指令转化，实现通过人类大脑活动对物体进行控制。公司目标是以推动脑机接口及机器人技术的改革与创新，改变世界与人类的互动方式。</w:t>
      </w:r>
    </w:p>
    <w:p w14:paraId="6763E9E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公司的核心团队有我（Justin Yu），我是公司的创始人兼行政总裁，我是英国伦敦大学国王学院金融系硕士，拥有数年操作风险、技术风险管理及行业调研等经验。</w:t>
      </w:r>
    </w:p>
    <w:p w14:paraId="7F10CC9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中间这位</w:t>
      </w:r>
      <w:bookmarkStart w:id="332" w:name="FunCunProofread413093"/>
      <w:r>
        <w:rPr>
          <w:rFonts w:hint="eastAsia" w:ascii="宋体" w:hAnsi="宋体" w:eastAsia="宋体"/>
          <w:sz w:val="24"/>
          <w:szCs w:val="24"/>
          <w:u w:val="thick" w:color="FF6600"/>
        </w:rPr>
        <w:t>张明明</w:t>
      </w:r>
      <w:bookmarkEnd w:id="332"/>
      <w:r>
        <w:rPr>
          <w:rFonts w:hint="eastAsia" w:ascii="宋体" w:hAnsi="宋体" w:eastAsia="宋体"/>
          <w:sz w:val="24"/>
          <w:szCs w:val="24"/>
        </w:rPr>
        <w:t>博士是新西兰奥克兰大学机械工程系博士，他也是元力科技的首席科学家，他主要研究方向包括人机物理与神经交互技术、</w:t>
      </w:r>
      <w:bookmarkStart w:id="333" w:name="FunCunProofread413661"/>
      <w:bookmarkStart w:id="334" w:name="FunCunProofread413662"/>
      <w:r>
        <w:rPr>
          <w:rFonts w:hint="eastAsia" w:ascii="宋体" w:hAnsi="宋体" w:eastAsia="宋体"/>
          <w:sz w:val="24"/>
          <w:szCs w:val="24"/>
          <w:u w:val="thick" w:color="FF0000"/>
        </w:rPr>
        <w:t>几</w:t>
      </w:r>
      <w:bookmarkEnd w:id="333"/>
      <w:r>
        <w:rPr>
          <w:rFonts w:hint="eastAsia" w:ascii="宋体" w:hAnsi="宋体" w:eastAsia="宋体"/>
          <w:sz w:val="24"/>
          <w:szCs w:val="24"/>
        </w:rPr>
        <w:t>点</w:t>
      </w:r>
      <w:bookmarkEnd w:id="334"/>
      <w:r>
        <w:rPr>
          <w:rFonts w:hint="eastAsia" w:ascii="宋体" w:hAnsi="宋体" w:eastAsia="宋体"/>
          <w:sz w:val="24"/>
          <w:szCs w:val="24"/>
        </w:rPr>
        <w:t>及脑电信号智能识别算法等。</w:t>
      </w:r>
    </w:p>
    <w:p w14:paraId="42855A8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右边这位是Samantha Yu女士，是公司技术顾问，她是英国伦敦大学学院脑科学系硕士，也是同校细胞神经生物学在读博士生。</w:t>
      </w:r>
    </w:p>
    <w:p w14:paraId="10EEC4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现有技术基础，包括运动执行及想象的解码方法、复合肢体运动意图识别方法、外骨骼机器人及驱动单元技术。目前技术水平已经能够实现通过非入侵性技术对脑信号完成简单的指令转化，并在二维空间进行控制。</w:t>
      </w:r>
    </w:p>
    <w:p w14:paraId="32E9226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公司正在现有技术基础</w:t>
      </w:r>
      <w:bookmarkStart w:id="335" w:name="FunCunProofread415511"/>
      <w:r>
        <w:rPr>
          <w:rFonts w:hint="eastAsia" w:ascii="宋体" w:hAnsi="宋体" w:eastAsia="宋体"/>
          <w:sz w:val="24"/>
          <w:szCs w:val="24"/>
          <w:u w:val="thick" w:color="FF0000"/>
        </w:rPr>
        <w:t>以</w:t>
      </w:r>
      <w:bookmarkEnd w:id="335"/>
      <w:r>
        <w:rPr>
          <w:rFonts w:hint="eastAsia" w:ascii="宋体" w:hAnsi="宋体" w:eastAsia="宋体"/>
          <w:sz w:val="24"/>
          <w:szCs w:val="24"/>
        </w:rPr>
        <w:t>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w:t>
      </w:r>
    </w:p>
    <w:p w14:paraId="34DAAA4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根据《Grand View Research》数据显示，在2024年脑机接口全球市场规模约20亿美元，而在2030年全球市场规模估计将达到80亿美元，复合年均增长率大约是26%。</w:t>
      </w:r>
    </w:p>
    <w:p w14:paraId="43C266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脑机接口全球市场应用范畴包括医疗、教育、科研、游戏、工业、消费电子等，其中医疗市场占比是超过了50%。这项技术在医疗范围内有非常广泛的用途</w:t>
      </w:r>
      <w:bookmarkStart w:id="336" w:name="FunCunProofread418191"/>
      <w:r>
        <w:rPr>
          <w:rFonts w:hint="eastAsia" w:ascii="宋体" w:hAnsi="宋体" w:eastAsia="宋体"/>
          <w:sz w:val="24"/>
          <w:szCs w:val="24"/>
          <w:u w:val="thick" w:color="FF0000"/>
        </w:rPr>
        <w:t>，</w:t>
      </w:r>
      <w:bookmarkEnd w:id="336"/>
      <w:r>
        <w:rPr>
          <w:rFonts w:hint="eastAsia" w:ascii="宋体" w:hAnsi="宋体" w:eastAsia="宋体"/>
          <w:sz w:val="24"/>
          <w:szCs w:val="24"/>
        </w:rPr>
        <w:t>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w:t>
      </w:r>
      <w:bookmarkStart w:id="337" w:name="FunCunProofread419351"/>
      <w:r>
        <w:rPr>
          <w:rFonts w:hint="eastAsia" w:ascii="宋体" w:hAnsi="宋体" w:eastAsia="宋体"/>
          <w:sz w:val="24"/>
          <w:szCs w:val="24"/>
          <w:u w:val="thick" w:color="FF0000"/>
        </w:rPr>
        <w:t>等</w:t>
      </w:r>
      <w:bookmarkEnd w:id="337"/>
      <w:r>
        <w:rPr>
          <w:rFonts w:hint="eastAsia" w:ascii="宋体" w:hAnsi="宋体" w:eastAsia="宋体"/>
          <w:sz w:val="24"/>
          <w:szCs w:val="24"/>
        </w:rPr>
        <w:t>等问题。</w:t>
      </w:r>
    </w:p>
    <w:p w14:paraId="13EB51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人机交互解决方案未来的产品形态会是一顶头盔，头盔将通过非入侵性技术完成对脑信号的采集，接着通过AI大模型循环神经网络演算法</w:t>
      </w:r>
      <w:bookmarkStart w:id="338" w:name="FunCunProofread420021"/>
      <w:r>
        <w:rPr>
          <w:rFonts w:hint="eastAsia" w:ascii="宋体" w:hAnsi="宋体" w:eastAsia="宋体"/>
          <w:sz w:val="24"/>
          <w:szCs w:val="24"/>
          <w:u w:val="thick" w:color="FF0000"/>
        </w:rPr>
        <w:t>等</w:t>
      </w:r>
      <w:bookmarkEnd w:id="338"/>
      <w:r>
        <w:rPr>
          <w:rFonts w:hint="eastAsia" w:ascii="宋体" w:hAnsi="宋体" w:eastAsia="宋体"/>
          <w:sz w:val="24"/>
          <w:szCs w:val="24"/>
        </w:rPr>
        <w:t>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w:t>
      </w:r>
      <w:bookmarkStart w:id="339" w:name="FunCunProofread421331"/>
      <w:r>
        <w:rPr>
          <w:rFonts w:hint="eastAsia" w:ascii="宋体" w:hAnsi="宋体" w:eastAsia="宋体"/>
          <w:sz w:val="24"/>
          <w:szCs w:val="24"/>
          <w:u w:val="thick" w:color="FF0000"/>
        </w:rPr>
        <w:t>等</w:t>
      </w:r>
      <w:bookmarkEnd w:id="339"/>
      <w:r>
        <w:rPr>
          <w:rFonts w:hint="eastAsia" w:ascii="宋体" w:hAnsi="宋体" w:eastAsia="宋体"/>
          <w:sz w:val="24"/>
          <w:szCs w:val="24"/>
        </w:rPr>
        <w:t>等，通过大脑活动控制外部装置完成危险度较高的工作。</w:t>
      </w:r>
    </w:p>
    <w:p w14:paraId="45B2A39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人机交互解决方案的未来会推出两个版本，一是开发者版，开发者版将允许使用者通过人机交互平台进行应用的二次开发，二是标准版，标准化将针对不同应用环境标准化其用途。</w:t>
      </w:r>
    </w:p>
    <w:p w14:paraId="713B0EC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为公司发展订立了阶段性目标，在第一阶段公司正在设立自己的研发中心，扩建自己的研发团队，同时我们也会与香港的一些慈善机构，像是东华三院商讨合作，在香港设立智能医疗康复中心，应用康复机器人等技术为行动不便等人群提供更优质的医疗康复解决方案。</w:t>
      </w:r>
    </w:p>
    <w:p w14:paraId="01B1EAB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在第二阶段公司首要目标是打造新一代非入侵性脑机接口装置原型机，利用AI大模型、循环神经网络、演算法</w:t>
      </w:r>
      <w:bookmarkStart w:id="340" w:name="FunCunProofread424101"/>
      <w:r>
        <w:rPr>
          <w:rFonts w:hint="eastAsia" w:ascii="宋体" w:hAnsi="宋体" w:eastAsia="宋体"/>
          <w:sz w:val="24"/>
          <w:szCs w:val="24"/>
          <w:u w:val="thick" w:color="FF0000"/>
        </w:rPr>
        <w:t>等</w:t>
      </w:r>
      <w:bookmarkEnd w:id="340"/>
      <w:r>
        <w:rPr>
          <w:rFonts w:hint="eastAsia" w:ascii="宋体" w:hAnsi="宋体" w:eastAsia="宋体"/>
          <w:sz w:val="24"/>
          <w:szCs w:val="24"/>
        </w:rPr>
        <w:t>等技术将脑信号转化为复杂指令，并在虚拟环境中重现动作，同时我们会持续优化并发展医疗康复解决方案。</w:t>
      </w:r>
    </w:p>
    <w:p w14:paraId="218637D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在第三阶段公司会建立新</w:t>
      </w:r>
      <w:bookmarkStart w:id="341" w:name="FunCunProofread424702"/>
      <w:r>
        <w:rPr>
          <w:rFonts w:hint="eastAsia" w:ascii="宋体" w:hAnsi="宋体" w:eastAsia="宋体"/>
          <w:sz w:val="24"/>
          <w:szCs w:val="24"/>
          <w:u w:val="thick" w:color="FF0000"/>
        </w:rPr>
        <w:t>一人</w:t>
      </w:r>
      <w:bookmarkEnd w:id="341"/>
      <w:r>
        <w:rPr>
          <w:rFonts w:hint="eastAsia" w:ascii="宋体" w:hAnsi="宋体" w:eastAsia="宋体"/>
          <w:sz w:val="24"/>
          <w:szCs w:val="24"/>
        </w:rPr>
        <w:t>机交互平台，结合在第二阶段的技术研发成果完成产品转化，同时我们会结合上下肢外骨骼技术研发全身外骨骼。</w:t>
      </w:r>
    </w:p>
    <w:p w14:paraId="3518DFE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在第四阶段首要目标是将产品量产化并</w:t>
      </w:r>
      <w:bookmarkStart w:id="342" w:name="FunCunProofread425402"/>
      <w:r>
        <w:rPr>
          <w:rFonts w:hint="eastAsia" w:ascii="宋体" w:hAnsi="宋体" w:eastAsia="宋体"/>
          <w:sz w:val="24"/>
          <w:szCs w:val="24"/>
          <w:u w:val="thick" w:color="FF0000"/>
        </w:rPr>
        <w:t>推出</w:t>
      </w:r>
      <w:bookmarkEnd w:id="342"/>
      <w:r>
        <w:rPr>
          <w:rFonts w:hint="eastAsia" w:ascii="宋体" w:hAnsi="宋体" w:eastAsia="宋体"/>
          <w:sz w:val="24"/>
          <w:szCs w:val="24"/>
        </w:rPr>
        <w:t>市场，我们会结合脑机结合以及全身外骨骼的技术研发成果，升级医疗康复解决方案，使更多人受惠。</w:t>
      </w:r>
    </w:p>
    <w:p w14:paraId="1652F65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谢谢大家！</w:t>
      </w:r>
    </w:p>
    <w:p w14:paraId="07C040E5">
      <w:pPr>
        <w:spacing w:line="360" w:lineRule="auto"/>
        <w:ind w:firstLine="480" w:firstLineChars="200"/>
        <w:rPr>
          <w:rFonts w:hint="eastAsia" w:ascii="宋体" w:hAnsi="宋体" w:eastAsia="宋体"/>
          <w:sz w:val="24"/>
          <w:szCs w:val="24"/>
        </w:rPr>
      </w:pPr>
    </w:p>
    <w:p w14:paraId="75863EE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主持人：非常感谢於先生，下面有请我们的点评专家。</w:t>
      </w:r>
    </w:p>
    <w:p w14:paraId="3A27CFC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周卫宁：谢谢於总，您刚刚描绘了非常好的前景，我这里想请教</w:t>
      </w:r>
      <w:bookmarkStart w:id="343" w:name="FunCunProofread426481"/>
      <w:r>
        <w:rPr>
          <w:rFonts w:hint="eastAsia" w:ascii="宋体" w:hAnsi="宋体" w:eastAsia="宋体"/>
          <w:sz w:val="24"/>
          <w:szCs w:val="24"/>
          <w:u w:val="thick" w:color="FF0000"/>
        </w:rPr>
        <w:t>你</w:t>
      </w:r>
      <w:bookmarkEnd w:id="343"/>
      <w:r>
        <w:rPr>
          <w:rFonts w:hint="eastAsia" w:ascii="宋体" w:hAnsi="宋体" w:eastAsia="宋体"/>
          <w:sz w:val="24"/>
          <w:szCs w:val="24"/>
        </w:rPr>
        <w:t>几个问题：</w:t>
      </w:r>
    </w:p>
    <w:p w14:paraId="2459DCA2">
      <w:pPr>
        <w:spacing w:line="360" w:lineRule="auto"/>
        <w:ind w:firstLine="480" w:firstLineChars="200"/>
        <w:rPr>
          <w:rFonts w:ascii="宋体" w:hAnsi="宋体" w:eastAsia="宋体"/>
          <w:sz w:val="24"/>
          <w:szCs w:val="24"/>
        </w:rPr>
      </w:pPr>
      <w:r>
        <w:rPr>
          <w:rFonts w:hint="eastAsia" w:ascii="宋体" w:hAnsi="宋体" w:eastAsia="宋体"/>
          <w:sz w:val="24"/>
          <w:szCs w:val="24"/>
        </w:rPr>
        <w:t>第一个问题，传感器是你们研发的吗？</w:t>
      </w:r>
    </w:p>
    <w:p w14:paraId="2671EB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第二个问题，你们的优势在哪里？ </w:t>
      </w:r>
    </w:p>
    <w:p w14:paraId="7B58CDC7">
      <w:pPr>
        <w:spacing w:line="360" w:lineRule="auto"/>
        <w:ind w:firstLine="480" w:firstLineChars="200"/>
        <w:rPr>
          <w:rFonts w:ascii="宋体" w:hAnsi="宋体" w:eastAsia="宋体"/>
          <w:sz w:val="24"/>
          <w:szCs w:val="24"/>
        </w:rPr>
      </w:pPr>
      <w:r>
        <w:rPr>
          <w:rFonts w:hint="eastAsia" w:ascii="宋体" w:hAnsi="宋体" w:eastAsia="宋体"/>
          <w:sz w:val="24"/>
          <w:szCs w:val="24"/>
        </w:rPr>
        <w:t>於灏琛：谢谢您的问题，首</w:t>
      </w:r>
      <w:bookmarkStart w:id="344" w:name="FunCunProofread427031"/>
      <w:r>
        <w:rPr>
          <w:rFonts w:hint="eastAsia" w:ascii="宋体" w:hAnsi="宋体" w:eastAsia="宋体"/>
          <w:sz w:val="24"/>
          <w:szCs w:val="24"/>
          <w:u w:val="thick" w:color="FF0000"/>
        </w:rPr>
        <w:t>先</w:t>
      </w:r>
      <w:bookmarkEnd w:id="344"/>
      <w:r>
        <w:rPr>
          <w:rFonts w:hint="eastAsia" w:ascii="宋体" w:hAnsi="宋体" w:eastAsia="宋体"/>
          <w:sz w:val="24"/>
          <w:szCs w:val="24"/>
        </w:rPr>
        <w:t>先回答您第一个问题，传感器不是我们自己研发的。</w:t>
      </w:r>
    </w:p>
    <w:p w14:paraId="18DB4BB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第二个问题我们的优势在哪里。头盔优势在于背后AI解码模型，还有应用非入侵性技术的特点，可能市场上已经有很多在做非入侵性技术，但是非入侵性的本身种类有很多，针对不同应用场景，我们非入侵性技术目前是最有效率的一项技术。</w:t>
      </w:r>
    </w:p>
    <w:p w14:paraId="2FF4B89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提问：於总，你好，你们很有意思的一个产品。我个人觉得脑和人机结合技术，成熟度还比较超前，你们这个产品现在是到了什么阶段？</w:t>
      </w:r>
    </w:p>
    <w:p w14:paraId="5A59940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於灏琛：我们现在产品还在研发阶段。</w:t>
      </w:r>
    </w:p>
    <w:p w14:paraId="398FB17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提问：多长时间达到预期目标？</w:t>
      </w:r>
    </w:p>
    <w:p w14:paraId="589830E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於灏琛：项目估计要两年时间把原型机先做起来，再去看后面的研发成果，我们推出一个产品，完成产品转化。</w:t>
      </w:r>
    </w:p>
    <w:p w14:paraId="6198950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国内有很多脑相关的成果，希望你多关注一下。谢谢！</w:t>
      </w:r>
    </w:p>
    <w:p w14:paraId="359A5D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於灏琛：谢谢！</w:t>
      </w:r>
    </w:p>
    <w:p w14:paraId="7E1216E6">
      <w:pPr>
        <w:spacing w:line="360" w:lineRule="auto"/>
        <w:ind w:firstLine="480" w:firstLineChars="200"/>
        <w:rPr>
          <w:rFonts w:ascii="宋体" w:hAnsi="宋体" w:eastAsia="宋体"/>
          <w:sz w:val="24"/>
          <w:szCs w:val="24"/>
        </w:rPr>
      </w:pPr>
    </w:p>
    <w:p w14:paraId="1705728A">
      <w:pPr>
        <w:spacing w:line="360" w:lineRule="auto"/>
        <w:ind w:firstLine="480" w:firstLineChars="200"/>
        <w:rPr>
          <w:rFonts w:ascii="宋体" w:hAnsi="宋体" w:eastAsia="宋体"/>
          <w:sz w:val="24"/>
          <w:szCs w:val="24"/>
        </w:rPr>
      </w:pPr>
      <w:r>
        <w:rPr>
          <w:rFonts w:hint="eastAsia" w:ascii="宋体" w:hAnsi="宋体" w:eastAsia="宋体"/>
          <w:sz w:val="24"/>
          <w:szCs w:val="24"/>
        </w:rPr>
        <w:t>主持人：接下来我们邀请的是第四个项目，有请曹欢，集成高性能低功耗BLE5.4联亚技术的下一代物联网专用芯片。有请！</w:t>
      </w:r>
    </w:p>
    <w:p w14:paraId="4707CAB6">
      <w:pPr>
        <w:spacing w:line="360" w:lineRule="auto"/>
        <w:ind w:firstLine="480" w:firstLineChars="200"/>
        <w:rPr>
          <w:rFonts w:hint="eastAsia" w:ascii="宋体" w:hAnsi="宋体" w:eastAsia="宋体"/>
          <w:sz w:val="24"/>
          <w:szCs w:val="24"/>
        </w:rPr>
      </w:pPr>
    </w:p>
    <w:p w14:paraId="10F872E6">
      <w:pPr>
        <w:spacing w:line="360" w:lineRule="auto"/>
        <w:ind w:firstLine="480" w:firstLineChars="200"/>
        <w:rPr>
          <w:rFonts w:ascii="宋体" w:hAnsi="宋体" w:eastAsia="宋体"/>
          <w:sz w:val="24"/>
          <w:szCs w:val="24"/>
        </w:rPr>
      </w:pPr>
      <w:r>
        <w:rPr>
          <w:rFonts w:hint="eastAsia" w:ascii="宋体" w:hAnsi="宋体" w:eastAsia="宋体"/>
          <w:sz w:val="24"/>
          <w:szCs w:val="24"/>
        </w:rPr>
        <w:t>曹欢：大家好，我是曹欢，</w:t>
      </w:r>
      <w:bookmarkStart w:id="345" w:name="FunCunProofread430843"/>
      <w:r>
        <w:rPr>
          <w:rFonts w:hint="eastAsia" w:ascii="宋体" w:hAnsi="宋体" w:eastAsia="宋体"/>
          <w:sz w:val="24"/>
          <w:szCs w:val="24"/>
          <w:u w:val="thick" w:color="FF0000"/>
        </w:rPr>
        <w:t>来自</w:t>
      </w:r>
      <w:bookmarkStart w:id="346" w:name="FunCunProofread430861"/>
      <w:r>
        <w:rPr>
          <w:rFonts w:hint="eastAsia" w:ascii="宋体" w:hAnsi="宋体" w:eastAsia="宋体"/>
          <w:sz w:val="24"/>
          <w:szCs w:val="24"/>
          <w:u w:val="thick" w:color="FF0000"/>
        </w:rPr>
        <w:t>于</w:t>
      </w:r>
      <w:bookmarkEnd w:id="345"/>
      <w:bookmarkEnd w:id="346"/>
      <w:r>
        <w:rPr>
          <w:rFonts w:hint="eastAsia" w:ascii="宋体" w:hAnsi="宋体" w:eastAsia="宋体"/>
          <w:sz w:val="24"/>
          <w:szCs w:val="24"/>
        </w:rPr>
        <w:t>韩国，今天非常荣幸能够跟大家介绍已</w:t>
      </w:r>
      <w:bookmarkStart w:id="347" w:name="FunCunProofread431042"/>
      <w:r>
        <w:rPr>
          <w:rFonts w:hint="eastAsia" w:ascii="宋体" w:hAnsi="宋体" w:eastAsia="宋体"/>
          <w:sz w:val="24"/>
          <w:szCs w:val="24"/>
          <w:u w:val="thick" w:color="FF0000"/>
        </w:rPr>
        <w:t>经的</w:t>
      </w:r>
      <w:bookmarkEnd w:id="347"/>
      <w:r>
        <w:rPr>
          <w:rFonts w:hint="eastAsia" w:ascii="宋体" w:hAnsi="宋体" w:eastAsia="宋体"/>
          <w:sz w:val="24"/>
          <w:szCs w:val="24"/>
        </w:rPr>
        <w:t>公司所做的创新项目。</w:t>
      </w:r>
    </w:p>
    <w:p w14:paraId="265C9FAC">
      <w:pPr>
        <w:spacing w:line="360" w:lineRule="auto"/>
        <w:ind w:firstLine="480" w:firstLineChars="200"/>
        <w:rPr>
          <w:rFonts w:ascii="宋体" w:hAnsi="宋体" w:eastAsia="宋体"/>
          <w:sz w:val="24"/>
          <w:szCs w:val="24"/>
        </w:rPr>
      </w:pPr>
      <w:r>
        <w:rPr>
          <w:rFonts w:hint="eastAsia" w:ascii="宋体" w:hAnsi="宋体" w:eastAsia="宋体"/>
          <w:sz w:val="24"/>
          <w:szCs w:val="24"/>
        </w:rPr>
        <w:t>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w:t>
      </w:r>
      <w:bookmarkStart w:id="348" w:name="FunCunProofread432921"/>
      <w:r>
        <w:rPr>
          <w:rFonts w:hint="eastAsia" w:ascii="宋体" w:hAnsi="宋体" w:eastAsia="宋体"/>
          <w:sz w:val="24"/>
          <w:szCs w:val="24"/>
          <w:u w:val="thick" w:color="FF0000"/>
        </w:rPr>
        <w:t>，</w:t>
      </w:r>
      <w:bookmarkEnd w:id="348"/>
      <w:r>
        <w:rPr>
          <w:rFonts w:hint="eastAsia" w:ascii="宋体" w:hAnsi="宋体" w:eastAsia="宋体"/>
          <w:sz w:val="24"/>
          <w:szCs w:val="24"/>
        </w:rPr>
        <w:t>它有103个员工，其中有80</w:t>
      </w:r>
      <w:bookmarkStart w:id="349" w:name="FunCunProofread433071"/>
      <w:r>
        <w:rPr>
          <w:rFonts w:hint="eastAsia" w:ascii="宋体" w:hAnsi="宋体" w:eastAsia="宋体"/>
          <w:sz w:val="24"/>
          <w:szCs w:val="24"/>
          <w:u w:val="thick" w:color="FF0000"/>
        </w:rPr>
        <w:t>个</w:t>
      </w:r>
      <w:bookmarkEnd w:id="349"/>
      <w:r>
        <w:rPr>
          <w:rFonts w:hint="eastAsia" w:ascii="宋体" w:hAnsi="宋体" w:eastAsia="宋体"/>
          <w:sz w:val="24"/>
          <w:szCs w:val="24"/>
        </w:rPr>
        <w:t>研发工程师，目前我们正在跟一些全球企业，包括三星、现代等公司开展合作，为他们提供知识产权解决方案。</w:t>
      </w:r>
    </w:p>
    <w:p w14:paraId="4A665337">
      <w:pPr>
        <w:spacing w:line="360" w:lineRule="auto"/>
        <w:ind w:firstLine="480" w:firstLineChars="200"/>
        <w:rPr>
          <w:rFonts w:ascii="宋体" w:hAnsi="宋体" w:eastAsia="宋体"/>
          <w:sz w:val="24"/>
          <w:szCs w:val="24"/>
        </w:rPr>
      </w:pPr>
      <w:r>
        <w:rPr>
          <w:rFonts w:hint="eastAsia" w:ascii="宋体" w:hAnsi="宋体" w:eastAsia="宋体"/>
          <w:sz w:val="24"/>
          <w:szCs w:val="24"/>
        </w:rPr>
        <w:t>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w:t>
      </w:r>
      <w:bookmarkStart w:id="350" w:name="FunCunProofread434741"/>
      <w:r>
        <w:rPr>
          <w:rFonts w:hint="eastAsia" w:ascii="宋体" w:hAnsi="宋体" w:eastAsia="宋体"/>
          <w:sz w:val="24"/>
          <w:szCs w:val="24"/>
          <w:u w:val="thick" w:color="FF0000"/>
        </w:rPr>
        <w:t>有</w:t>
      </w:r>
      <w:bookmarkEnd w:id="350"/>
      <w:r>
        <w:rPr>
          <w:rFonts w:hint="eastAsia" w:ascii="宋体" w:hAnsi="宋体" w:eastAsia="宋体"/>
          <w:sz w:val="24"/>
          <w:szCs w:val="24"/>
        </w:rPr>
        <w:t>非常快的速度。</w:t>
      </w:r>
    </w:p>
    <w:p w14:paraId="529334A1">
      <w:pPr>
        <w:spacing w:line="360" w:lineRule="auto"/>
        <w:ind w:firstLine="480" w:firstLineChars="200"/>
        <w:rPr>
          <w:rFonts w:ascii="宋体" w:hAnsi="宋体" w:eastAsia="宋体"/>
          <w:sz w:val="24"/>
          <w:szCs w:val="24"/>
        </w:rPr>
      </w:pPr>
      <w:r>
        <w:rPr>
          <w:rFonts w:hint="eastAsia" w:ascii="宋体" w:hAnsi="宋体" w:eastAsia="宋体"/>
          <w:sz w:val="24"/>
          <w:szCs w:val="24"/>
        </w:rPr>
        <w:t>由于时间有限，我跳过一部分内容。</w:t>
      </w:r>
    </w:p>
    <w:p w14:paraId="7456E18C">
      <w:pPr>
        <w:spacing w:line="360" w:lineRule="auto"/>
        <w:ind w:firstLine="480" w:firstLineChars="200"/>
        <w:rPr>
          <w:rFonts w:ascii="宋体" w:hAnsi="宋体" w:eastAsia="宋体"/>
          <w:sz w:val="24"/>
          <w:szCs w:val="24"/>
        </w:rPr>
      </w:pPr>
      <w:r>
        <w:rPr>
          <w:rFonts w:hint="eastAsia" w:ascii="宋体" w:hAnsi="宋体" w:eastAsia="宋体"/>
          <w:sz w:val="24"/>
          <w:szCs w:val="24"/>
        </w:rPr>
        <w:t>刚才我提到我们总员工数是103名，尽管我们是一个小型创新企业，我们依然获得了各式各样的奖项和认证，其中包括一些国际的认证，我们主要善于设计高效的SOC，同时我们将这样的技术传递给我们的客户。</w:t>
      </w:r>
    </w:p>
    <w:p w14:paraId="4417A8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刚才介绍过了，我们的CEO是李康允。刚才我说了最早他是大学的一位教授，他是一位有着超过20年丰富的研究成果和商业化转化经验的系统半导体专家，他在首尔建国大学担任过教授，从2012年至今是</w:t>
      </w:r>
      <w:bookmarkStart w:id="351" w:name="FunCunProofread436892"/>
      <w:r>
        <w:rPr>
          <w:rFonts w:hint="eastAsia" w:ascii="宋体" w:hAnsi="宋体" w:eastAsia="宋体"/>
          <w:sz w:val="24"/>
          <w:szCs w:val="24"/>
          <w:u w:val="thick" w:color="FF0000"/>
        </w:rPr>
        <w:t>城</w:t>
      </w:r>
      <w:bookmarkStart w:id="352" w:name="FunCunProofread436901"/>
      <w:r>
        <w:rPr>
          <w:rFonts w:hint="eastAsia" w:ascii="宋体" w:hAnsi="宋体" w:eastAsia="宋体"/>
          <w:sz w:val="24"/>
          <w:szCs w:val="24"/>
          <w:u w:val="thick" w:color="FF0000"/>
        </w:rPr>
        <w:t>新</w:t>
      </w:r>
      <w:bookmarkEnd w:id="351"/>
      <w:bookmarkEnd w:id="352"/>
      <w:r>
        <w:rPr>
          <w:rFonts w:hint="eastAsia" w:ascii="宋体" w:hAnsi="宋体" w:eastAsia="宋体"/>
          <w:sz w:val="24"/>
          <w:szCs w:val="24"/>
        </w:rPr>
        <w:t>管（音）大学的教授，他先前主要</w:t>
      </w:r>
      <w:bookmarkStart w:id="353" w:name="FunCunProofread437063"/>
      <w:r>
        <w:rPr>
          <w:rFonts w:hint="eastAsia" w:ascii="宋体" w:hAnsi="宋体" w:eastAsia="宋体"/>
          <w:sz w:val="24"/>
          <w:szCs w:val="24"/>
          <w:u w:val="thick" w:color="FF0000"/>
        </w:rPr>
        <w:t>涉及到</w:t>
      </w:r>
      <w:bookmarkEnd w:id="353"/>
      <w:r>
        <w:rPr>
          <w:rFonts w:hint="eastAsia" w:ascii="宋体" w:hAnsi="宋体" w:eastAsia="宋体"/>
          <w:sz w:val="24"/>
          <w:szCs w:val="24"/>
        </w:rPr>
        <w:t>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w:t>
      </w:r>
    </w:p>
    <w:p w14:paraId="5AACEA33">
      <w:pPr>
        <w:spacing w:line="360" w:lineRule="auto"/>
        <w:ind w:firstLine="480" w:firstLineChars="200"/>
        <w:rPr>
          <w:rFonts w:ascii="宋体" w:hAnsi="宋体" w:eastAsia="宋体"/>
          <w:sz w:val="24"/>
          <w:szCs w:val="24"/>
        </w:rPr>
      </w:pPr>
      <w:r>
        <w:rPr>
          <w:rFonts w:hint="eastAsia" w:ascii="宋体" w:hAnsi="宋体" w:eastAsia="宋体"/>
          <w:sz w:val="24"/>
          <w:szCs w:val="24"/>
        </w:rPr>
        <w:t>今天我主要介绍的是我们集成了高性能、低功耗的BLE5.4蓝牙技术和下一代的物联网专用芯片，这两者的技术复杂度还是比较高的，今天我的时间非常有限，很抱歉不能深入介绍一些技术的细节，但我想之后可以有机会再跟大家交流，我跳过这几页。</w:t>
      </w:r>
    </w:p>
    <w:p w14:paraId="36A18BD5">
      <w:pPr>
        <w:spacing w:line="360" w:lineRule="auto"/>
        <w:ind w:firstLine="480" w:firstLineChars="200"/>
        <w:rPr>
          <w:rFonts w:ascii="宋体" w:hAnsi="宋体" w:eastAsia="宋体"/>
          <w:sz w:val="24"/>
          <w:szCs w:val="24"/>
        </w:rPr>
      </w:pPr>
      <w:r>
        <w:rPr>
          <w:rFonts w:hint="eastAsia" w:ascii="宋体" w:hAnsi="宋体" w:eastAsia="宋体"/>
          <w:sz w:val="24"/>
          <w:szCs w:val="24"/>
        </w:rPr>
        <w:t>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w:t>
      </w:r>
      <w:bookmarkStart w:id="354" w:name="FunCunProofread441082"/>
      <w:r>
        <w:rPr>
          <w:rFonts w:hint="eastAsia" w:ascii="宋体" w:hAnsi="宋体" w:eastAsia="宋体"/>
          <w:sz w:val="24"/>
          <w:szCs w:val="24"/>
          <w:u w:val="thick" w:color="FF0000"/>
        </w:rPr>
        <w:t>达到</w:t>
      </w:r>
      <w:bookmarkEnd w:id="354"/>
      <w:r>
        <w:rPr>
          <w:rFonts w:hint="eastAsia" w:ascii="宋体" w:hAnsi="宋体" w:eastAsia="宋体"/>
          <w:sz w:val="24"/>
          <w:szCs w:val="24"/>
        </w:rPr>
        <w:t>了广泛的使用，也就是电子标签ESL的技术，它能够应用在一些数字展示方面发挥作用，例如能够在医院或者在智能商店，或者在智能工厂、智能办公室得到应用。</w:t>
      </w:r>
    </w:p>
    <w:p w14:paraId="6E7E3408">
      <w:pPr>
        <w:spacing w:line="360" w:lineRule="auto"/>
        <w:ind w:firstLine="480" w:firstLineChars="200"/>
        <w:rPr>
          <w:rFonts w:ascii="宋体" w:hAnsi="宋体" w:eastAsia="宋体"/>
          <w:sz w:val="24"/>
          <w:szCs w:val="24"/>
        </w:rPr>
      </w:pPr>
      <w:r>
        <w:rPr>
          <w:rFonts w:hint="eastAsia" w:ascii="宋体" w:hAnsi="宋体" w:eastAsia="宋体"/>
          <w:sz w:val="24"/>
          <w:szCs w:val="24"/>
        </w:rPr>
        <w:t>ESL技术，也就是电子标签的一些优势是什么？</w:t>
      </w:r>
    </w:p>
    <w:p w14:paraId="7A9F05F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w:t>
      </w:r>
      <w:bookmarkStart w:id="355" w:name="FunCunProofread4433410"/>
      <w:r>
        <w:rPr>
          <w:rFonts w:hint="eastAsia" w:ascii="宋体" w:hAnsi="宋体" w:eastAsia="宋体"/>
          <w:sz w:val="24"/>
          <w:szCs w:val="24"/>
          <w:u w:val="thick" w:color="FF0000"/>
        </w:rPr>
        <w:t>根据客户的需求来显示</w:t>
      </w:r>
      <w:bookmarkEnd w:id="355"/>
      <w:r>
        <w:rPr>
          <w:rFonts w:hint="eastAsia" w:ascii="宋体" w:hAnsi="宋体" w:eastAsia="宋体"/>
          <w:sz w:val="24"/>
          <w:szCs w:val="24"/>
        </w:rPr>
        <w:t>产品，包括促销打折的信息、库存等多种信息。另外它也是具有互联可互操作性的一些特点，它可以跟一些企业的协作软件或者是内联网等相连接。</w:t>
      </w:r>
    </w:p>
    <w:p w14:paraId="41B41C9C">
      <w:pPr>
        <w:spacing w:line="360" w:lineRule="auto"/>
        <w:ind w:firstLine="480" w:firstLineChars="200"/>
        <w:rPr>
          <w:rFonts w:ascii="宋体" w:hAnsi="宋体" w:eastAsia="宋体"/>
          <w:sz w:val="24"/>
          <w:szCs w:val="24"/>
        </w:rPr>
      </w:pPr>
      <w:r>
        <w:rPr>
          <w:rFonts w:hint="eastAsia" w:ascii="宋体" w:hAnsi="宋体" w:eastAsia="宋体"/>
          <w:sz w:val="24"/>
          <w:szCs w:val="24"/>
        </w:rPr>
        <w:t>这是我们设计的一个协同芯片SOC，它是将蓝牙集成电路用于电子货架标签当中，我们知道在ESL领域有一些全球的巨头公司，我们也是在向全球第二大的电子标签的生产厂提供相关的蓝牙集成技术，</w:t>
      </w:r>
      <w:bookmarkStart w:id="356" w:name="FunCunProofread445002"/>
      <w:r>
        <w:rPr>
          <w:rFonts w:hint="eastAsia" w:ascii="宋体" w:hAnsi="宋体" w:eastAsia="宋体"/>
          <w:sz w:val="24"/>
          <w:szCs w:val="24"/>
          <w:u w:val="thick" w:color="FF0000"/>
        </w:rPr>
        <w:t>我们</w:t>
      </w:r>
      <w:bookmarkEnd w:id="356"/>
      <w:r>
        <w:rPr>
          <w:rFonts w:hint="eastAsia" w:ascii="宋体" w:hAnsi="宋体" w:eastAsia="宋体"/>
          <w:sz w:val="24"/>
          <w:szCs w:val="24"/>
        </w:rPr>
        <w:t>具体交付的时间在今年8月份。</w:t>
      </w:r>
    </w:p>
    <w:p w14:paraId="35BA64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不仅是ESL市场的增长非常迅速，我们也</w:t>
      </w:r>
      <w:bookmarkStart w:id="357" w:name="FunCunProofread445362"/>
      <w:r>
        <w:rPr>
          <w:rFonts w:hint="eastAsia" w:ascii="宋体" w:hAnsi="宋体" w:eastAsia="宋体"/>
          <w:sz w:val="24"/>
          <w:szCs w:val="24"/>
          <w:u w:val="thick" w:color="FF0000"/>
        </w:rPr>
        <w:t>看到</w:t>
      </w:r>
      <w:bookmarkEnd w:id="357"/>
      <w:r>
        <w:rPr>
          <w:rFonts w:hint="eastAsia" w:ascii="宋体" w:hAnsi="宋体" w:eastAsia="宋体"/>
          <w:sz w:val="24"/>
          <w:szCs w:val="24"/>
        </w:rPr>
        <w:t>从应用市场的角度来说，当前的一些集成电路的供应商在这幅图上，这幅图看着非常不清晰，集成芯片的供应商主要是位于欧洲和位于美国，希望大家今年能够了解</w:t>
      </w:r>
      <w:bookmarkStart w:id="358" w:name="FunCunProofread446101"/>
      <w:r>
        <w:rPr>
          <w:rFonts w:hint="eastAsia" w:ascii="宋体" w:hAnsi="宋体" w:eastAsia="宋体"/>
          <w:sz w:val="24"/>
          <w:szCs w:val="24"/>
          <w:u w:val="thick" w:color="FF0000"/>
        </w:rPr>
        <w:t>有</w:t>
      </w:r>
      <w:bookmarkEnd w:id="358"/>
      <w:r>
        <w:rPr>
          <w:rFonts w:hint="eastAsia" w:ascii="宋体" w:hAnsi="宋体" w:eastAsia="宋体"/>
          <w:sz w:val="24"/>
          <w:szCs w:val="24"/>
        </w:rPr>
        <w:t>我们这样一个公司在给这些企业提供有关的电子货架标签方面的解决方案。</w:t>
      </w:r>
    </w:p>
    <w:p w14:paraId="4AB6845D">
      <w:pPr>
        <w:spacing w:line="360" w:lineRule="auto"/>
        <w:ind w:firstLine="480" w:firstLineChars="200"/>
        <w:rPr>
          <w:rFonts w:ascii="宋体" w:hAnsi="宋体" w:eastAsia="宋体"/>
          <w:sz w:val="24"/>
          <w:szCs w:val="24"/>
        </w:rPr>
      </w:pPr>
      <w:r>
        <w:rPr>
          <w:rFonts w:hint="eastAsia" w:ascii="宋体" w:hAnsi="宋体" w:eastAsia="宋体"/>
          <w:sz w:val="24"/>
          <w:szCs w:val="24"/>
        </w:rPr>
        <w:t>Skaichips集成电路通过差异化的技术，相比于竞争对手，能够实现更低的成本，我们在这里是跟一些主要的竞争对手进行了比较，其中</w:t>
      </w:r>
      <w:bookmarkStart w:id="359" w:name="FunCunProofread447093"/>
      <w:r>
        <w:rPr>
          <w:rFonts w:hint="eastAsia" w:ascii="宋体" w:hAnsi="宋体" w:eastAsia="宋体"/>
          <w:sz w:val="24"/>
          <w:szCs w:val="24"/>
          <w:u w:val="thick" w:color="FF0000"/>
        </w:rPr>
        <w:t>涉及到</w:t>
      </w:r>
      <w:bookmarkEnd w:id="359"/>
      <w:r>
        <w:rPr>
          <w:rFonts w:hint="eastAsia" w:ascii="宋体" w:hAnsi="宋体" w:eastAsia="宋体"/>
          <w:sz w:val="24"/>
          <w:szCs w:val="24"/>
        </w:rPr>
        <w:t>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w:t>
      </w:r>
      <w:bookmarkStart w:id="360" w:name="FunCunProofread448161"/>
      <w:r>
        <w:rPr>
          <w:rFonts w:hint="eastAsia" w:ascii="宋体" w:hAnsi="宋体" w:eastAsia="宋体"/>
          <w:sz w:val="24"/>
          <w:szCs w:val="24"/>
          <w:u w:val="thick" w:color="FF0000"/>
        </w:rPr>
        <w:t>，</w:t>
      </w:r>
      <w:bookmarkEnd w:id="360"/>
      <w:r>
        <w:rPr>
          <w:rFonts w:hint="eastAsia" w:ascii="宋体" w:hAnsi="宋体" w:eastAsia="宋体"/>
          <w:sz w:val="24"/>
          <w:szCs w:val="24"/>
        </w:rPr>
        <w:t>仅对少数标签发送</w:t>
      </w:r>
      <w:bookmarkStart w:id="361" w:name="FunCunProofread448252"/>
      <w:r>
        <w:rPr>
          <w:rFonts w:hint="eastAsia" w:ascii="宋体" w:hAnsi="宋体" w:eastAsia="宋体"/>
          <w:sz w:val="24"/>
          <w:szCs w:val="24"/>
          <w:u w:val="thick" w:color="FF0000"/>
        </w:rPr>
        <w:t>响应</w:t>
      </w:r>
      <w:bookmarkEnd w:id="361"/>
      <w:r>
        <w:rPr>
          <w:rFonts w:hint="eastAsia" w:ascii="宋体" w:hAnsi="宋体" w:eastAsia="宋体"/>
          <w:sz w:val="24"/>
          <w:szCs w:val="24"/>
        </w:rPr>
        <w:t>的信号。同时我们采用了接收数据包内容的匹配检测逻辑，来实现最小化的功耗。</w:t>
      </w:r>
    </w:p>
    <w:p w14:paraId="5700D35A">
      <w:pPr>
        <w:spacing w:line="360" w:lineRule="auto"/>
        <w:ind w:firstLine="480" w:firstLineChars="200"/>
        <w:rPr>
          <w:rFonts w:ascii="宋体" w:hAnsi="宋体" w:eastAsia="宋体"/>
          <w:sz w:val="24"/>
          <w:szCs w:val="24"/>
        </w:rPr>
      </w:pPr>
      <w:r>
        <w:rPr>
          <w:rFonts w:hint="eastAsia" w:ascii="宋体" w:hAnsi="宋体" w:eastAsia="宋体"/>
          <w:sz w:val="24"/>
          <w:szCs w:val="24"/>
        </w:rPr>
        <w:t>刚才我也提到我们使用了NFC功能，集成到BLE系统芯片当中的路径，来降低电子货架标签的系统成本，同时我们使用单独的NFC的集成电路，以便通过用户唤醒标签来获取产品的信息或者来调试标签，或者通过NFC的信号来进行能量的收集。</w:t>
      </w:r>
    </w:p>
    <w:p w14:paraId="55B90F4B">
      <w:pPr>
        <w:spacing w:line="360" w:lineRule="auto"/>
        <w:ind w:firstLine="480" w:firstLineChars="200"/>
        <w:rPr>
          <w:rFonts w:ascii="宋体" w:hAnsi="宋体" w:eastAsia="宋体"/>
          <w:sz w:val="24"/>
          <w:szCs w:val="24"/>
        </w:rPr>
      </w:pPr>
      <w:r>
        <w:rPr>
          <w:rFonts w:hint="eastAsia" w:ascii="宋体" w:hAnsi="宋体" w:eastAsia="宋体"/>
          <w:sz w:val="24"/>
          <w:szCs w:val="24"/>
        </w:rPr>
        <w:t>从ESL的图像解/压缩的专业硬件的角度，我们也进行了加速器的集成，主要是用于固件的在线更新（OTA更新），ESL的图像解/压缩速度是一个重要的性能比较指标，因为它与ESL的图像更新速度直接相关，我们也希望能够提高ARM的性能，所以我们集成了专用的ESL图像解/压缩硬件加速器。</w:t>
      </w:r>
    </w:p>
    <w:p w14:paraId="378C83CB">
      <w:pPr>
        <w:spacing w:line="360" w:lineRule="auto"/>
        <w:ind w:firstLine="480" w:firstLineChars="200"/>
        <w:rPr>
          <w:rFonts w:ascii="宋体" w:hAnsi="宋体" w:eastAsia="宋体"/>
          <w:sz w:val="24"/>
          <w:szCs w:val="24"/>
        </w:rPr>
      </w:pPr>
      <w:r>
        <w:rPr>
          <w:rFonts w:hint="eastAsia" w:ascii="宋体" w:hAnsi="宋体" w:eastAsia="宋体"/>
          <w:sz w:val="24"/>
          <w:szCs w:val="24"/>
        </w:rPr>
        <w:t>非常感谢各位评委对我们的选择和倾听，谢谢大家！</w:t>
      </w:r>
    </w:p>
    <w:p w14:paraId="24A8CA88">
      <w:pPr>
        <w:spacing w:line="360" w:lineRule="auto"/>
        <w:ind w:firstLine="480" w:firstLineChars="200"/>
        <w:rPr>
          <w:rFonts w:hint="eastAsia" w:ascii="宋体" w:hAnsi="宋体" w:eastAsia="宋体"/>
          <w:sz w:val="24"/>
          <w:szCs w:val="24"/>
        </w:rPr>
      </w:pPr>
    </w:p>
    <w:p w14:paraId="7A6E7754">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主持人：非常感谢曹先生的介绍。</w:t>
      </w:r>
    </w:p>
    <w:p w14:paraId="7AE4CCFF">
      <w:pPr>
        <w:spacing w:line="360" w:lineRule="auto"/>
        <w:ind w:firstLine="480" w:firstLineChars="200"/>
        <w:rPr>
          <w:rFonts w:ascii="宋体" w:hAnsi="宋体" w:eastAsia="宋体"/>
          <w:sz w:val="24"/>
          <w:szCs w:val="24"/>
        </w:rPr>
      </w:pPr>
      <w:r>
        <w:rPr>
          <w:rFonts w:hint="eastAsia" w:ascii="宋体" w:hAnsi="宋体" w:eastAsia="宋体"/>
          <w:sz w:val="24"/>
          <w:szCs w:val="24"/>
        </w:rPr>
        <w:t>提问：请讲讲您对融资方面的需求。</w:t>
      </w:r>
    </w:p>
    <w:p w14:paraId="369939A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曹欢：目前我们在中国寻求投资者，因为我们需要获得进一步开发业务所需要的现金支持，同时希望能够实现量产，所以的确有这种融资方面的需求。非常感谢！</w:t>
      </w:r>
    </w:p>
    <w:p w14:paraId="2F45FF4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提问：现在您韩国百人的团队，它开支的方式是您的自有资金，您韩国的团队，一个百人的规模，现在您的营业收入如何覆盖这些人员的开支？</w:t>
      </w:r>
    </w:p>
    <w:p w14:paraId="2B60374B">
      <w:pPr>
        <w:spacing w:line="360" w:lineRule="auto"/>
        <w:ind w:firstLine="480" w:firstLineChars="200"/>
        <w:rPr>
          <w:rFonts w:ascii="宋体" w:hAnsi="宋体" w:eastAsia="宋体"/>
          <w:sz w:val="24"/>
          <w:szCs w:val="24"/>
        </w:rPr>
      </w:pPr>
      <w:r>
        <w:rPr>
          <w:rFonts w:hint="eastAsia" w:ascii="宋体" w:hAnsi="宋体" w:eastAsia="宋体"/>
          <w:sz w:val="24"/>
          <w:szCs w:val="24"/>
        </w:rPr>
        <w:t>曹欢：当然我们面临很多困难，但目前还是勉强能够解决开支的问题，因为我们之前获得了一些投资，但这个问题暂时能够解决。</w:t>
      </w:r>
    </w:p>
    <w:p w14:paraId="2535F790">
      <w:pPr>
        <w:spacing w:line="360" w:lineRule="auto"/>
        <w:ind w:firstLine="480" w:firstLineChars="200"/>
        <w:rPr>
          <w:rFonts w:ascii="宋体" w:hAnsi="宋体" w:eastAsia="宋体"/>
          <w:sz w:val="24"/>
          <w:szCs w:val="24"/>
        </w:rPr>
      </w:pPr>
      <w:r>
        <w:rPr>
          <w:rFonts w:hint="eastAsia" w:ascii="宋体" w:hAnsi="宋体" w:eastAsia="宋体"/>
          <w:sz w:val="24"/>
          <w:szCs w:val="24"/>
        </w:rPr>
        <w:t>提问：刚才您完整介绍了这个公司，我的问题是咱们IP现在在一些产业链里头使用的情况，比如说在一些头部的企业，像韩国的一些电子大厂，这是一个问题。</w:t>
      </w:r>
    </w:p>
    <w:p w14:paraId="22671573">
      <w:pPr>
        <w:spacing w:line="360" w:lineRule="auto"/>
        <w:ind w:firstLine="480" w:firstLineChars="200"/>
        <w:rPr>
          <w:rFonts w:ascii="宋体" w:hAnsi="宋体" w:eastAsia="宋体"/>
          <w:sz w:val="24"/>
          <w:szCs w:val="24"/>
        </w:rPr>
      </w:pPr>
      <w:r>
        <w:rPr>
          <w:rFonts w:hint="eastAsia" w:ascii="宋体" w:hAnsi="宋体" w:eastAsia="宋体"/>
          <w:sz w:val="24"/>
          <w:szCs w:val="24"/>
        </w:rPr>
        <w:t>第二个问题，比如说咱们这个技术和IP，要跟中国的产业链对接的话，有没有地缘政治上的一些障碍？</w:t>
      </w:r>
    </w:p>
    <w:p w14:paraId="67AE90D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曹欢：我们的IP也是用了很多的像三星、现代这些韩国公司的IP，但是在同时，我们在中国也有一些客户，当然我们也有一些日本的客户，所以我们在全球范围内都有很多公司客户。</w:t>
      </w:r>
    </w:p>
    <w:p w14:paraId="2EF7DE40">
      <w:pPr>
        <w:spacing w:line="360" w:lineRule="auto"/>
        <w:ind w:firstLine="480" w:firstLineChars="200"/>
        <w:rPr>
          <w:rFonts w:ascii="宋体" w:hAnsi="宋体" w:eastAsia="宋体"/>
          <w:sz w:val="24"/>
          <w:szCs w:val="24"/>
        </w:rPr>
      </w:pPr>
      <w:r>
        <w:rPr>
          <w:rFonts w:hint="eastAsia" w:ascii="宋体" w:hAnsi="宋体" w:eastAsia="宋体"/>
          <w:sz w:val="24"/>
          <w:szCs w:val="24"/>
        </w:rPr>
        <w:t>提问：我提个建议，我觉得应该加强国内的市场调研，尤其是深入到一些特殊的应用场景，因为你这个产品应用非常广泛，我觉得下一步更应该聚焦一些特定的或者是更有代表性的应用场景。谢谢！</w:t>
      </w:r>
    </w:p>
    <w:p w14:paraId="76161C08">
      <w:pPr>
        <w:spacing w:line="360" w:lineRule="auto"/>
        <w:ind w:firstLine="480" w:firstLineChars="200"/>
        <w:rPr>
          <w:rFonts w:ascii="宋体" w:hAnsi="宋体" w:eastAsia="宋体"/>
          <w:sz w:val="24"/>
          <w:szCs w:val="24"/>
        </w:rPr>
      </w:pPr>
      <w:r>
        <w:rPr>
          <w:rFonts w:hint="eastAsia" w:ascii="宋体" w:hAnsi="宋体" w:eastAsia="宋体"/>
          <w:sz w:val="24"/>
          <w:szCs w:val="24"/>
        </w:rPr>
        <w:t>曹欢：确实是这样，我非常认同您的观点，我们将会来扩大我们的应用目标，不仅仅只是ESL，我们还有很多关于注重信息显示的市场，这块我们也会关注的。</w:t>
      </w:r>
    </w:p>
    <w:p w14:paraId="493E567E">
      <w:pPr>
        <w:spacing w:line="360" w:lineRule="auto"/>
        <w:ind w:firstLine="480" w:firstLineChars="200"/>
        <w:rPr>
          <w:rFonts w:ascii="宋体" w:hAnsi="宋体" w:eastAsia="宋体"/>
          <w:sz w:val="24"/>
          <w:szCs w:val="24"/>
        </w:rPr>
      </w:pPr>
    </w:p>
    <w:p w14:paraId="7788F5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主持人：下面我们邀请下一位重点项目的路演。</w:t>
      </w:r>
    </w:p>
    <w:p w14:paraId="5C47546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下面一个项目是</w:t>
      </w:r>
      <w:bookmarkStart w:id="362" w:name="FunCunProofread457593"/>
      <w:r>
        <w:rPr>
          <w:rFonts w:hint="eastAsia" w:ascii="宋体" w:hAnsi="宋体" w:eastAsia="宋体"/>
          <w:sz w:val="24"/>
          <w:szCs w:val="24"/>
          <w:u w:val="thick" w:color="FF0000"/>
        </w:rPr>
        <w:t>来自</w:t>
      </w:r>
      <w:bookmarkStart w:id="363" w:name="FunCunProofread457611"/>
      <w:r>
        <w:rPr>
          <w:rFonts w:hint="eastAsia" w:ascii="宋体" w:hAnsi="宋体" w:eastAsia="宋体"/>
          <w:sz w:val="24"/>
          <w:szCs w:val="24"/>
          <w:u w:val="thick" w:color="FF0000"/>
        </w:rPr>
        <w:t>于</w:t>
      </w:r>
      <w:bookmarkEnd w:id="362"/>
      <w:bookmarkEnd w:id="363"/>
      <w:r>
        <w:rPr>
          <w:rFonts w:hint="eastAsia" w:ascii="宋体" w:hAnsi="宋体" w:eastAsia="宋体"/>
          <w:sz w:val="24"/>
          <w:szCs w:val="24"/>
        </w:rPr>
        <w:t>南洋理工大学的研究员，他才</w:t>
      </w:r>
      <w:bookmarkStart w:id="364" w:name="FunCunProofread457753"/>
      <w:r>
        <w:rPr>
          <w:rFonts w:hint="eastAsia" w:ascii="宋体" w:hAnsi="宋体" w:eastAsia="宋体"/>
          <w:sz w:val="24"/>
          <w:szCs w:val="24"/>
          <w:u w:val="thick" w:color="FF0000"/>
        </w:rPr>
        <w:t>来自</w:t>
      </w:r>
      <w:bookmarkStart w:id="365" w:name="FunCunProofread457771"/>
      <w:r>
        <w:rPr>
          <w:rFonts w:hint="eastAsia" w:ascii="宋体" w:hAnsi="宋体" w:eastAsia="宋体"/>
          <w:sz w:val="24"/>
          <w:szCs w:val="24"/>
          <w:u w:val="thick" w:color="FF0000"/>
        </w:rPr>
        <w:t>于</w:t>
      </w:r>
      <w:bookmarkEnd w:id="364"/>
      <w:bookmarkEnd w:id="365"/>
      <w:r>
        <w:rPr>
          <w:rFonts w:hint="eastAsia" w:ascii="宋体" w:hAnsi="宋体" w:eastAsia="宋体"/>
          <w:sz w:val="24"/>
          <w:szCs w:val="24"/>
        </w:rPr>
        <w:t>新加坡，他的名字叫费纪鹏，路演的项目是基于无机硬凝胶和光学改性的新型涂料。</w:t>
      </w:r>
    </w:p>
    <w:p w14:paraId="377EEFFB">
      <w:pPr>
        <w:spacing w:line="360" w:lineRule="auto"/>
        <w:ind w:firstLine="480" w:firstLineChars="200"/>
        <w:rPr>
          <w:rFonts w:hint="eastAsia" w:ascii="宋体" w:hAnsi="宋体" w:eastAsia="宋体"/>
          <w:sz w:val="24"/>
          <w:szCs w:val="24"/>
        </w:rPr>
      </w:pPr>
    </w:p>
    <w:p w14:paraId="1BC938DE">
      <w:pPr>
        <w:spacing w:line="360" w:lineRule="auto"/>
        <w:ind w:firstLine="480" w:firstLineChars="200"/>
        <w:rPr>
          <w:rFonts w:ascii="宋体" w:hAnsi="宋体" w:eastAsia="宋体"/>
          <w:sz w:val="24"/>
          <w:szCs w:val="24"/>
        </w:rPr>
      </w:pPr>
      <w:r>
        <w:rPr>
          <w:rFonts w:hint="eastAsia" w:ascii="宋体" w:hAnsi="宋体" w:eastAsia="宋体"/>
          <w:sz w:val="24"/>
          <w:szCs w:val="24"/>
        </w:rPr>
        <w:t>费纪鹏：大家好，我是费纪鹏！</w:t>
      </w:r>
    </w:p>
    <w:p w14:paraId="11975778">
      <w:pPr>
        <w:spacing w:line="360" w:lineRule="auto"/>
        <w:ind w:firstLine="480" w:firstLineChars="200"/>
        <w:rPr>
          <w:rFonts w:ascii="宋体" w:hAnsi="宋体" w:eastAsia="宋体"/>
          <w:sz w:val="24"/>
          <w:szCs w:val="24"/>
        </w:rPr>
      </w:pPr>
      <w:r>
        <w:rPr>
          <w:rFonts w:hint="eastAsia" w:ascii="宋体" w:hAnsi="宋体" w:eastAsia="宋体"/>
          <w:sz w:val="24"/>
          <w:szCs w:val="24"/>
        </w:rPr>
        <w:t>介绍一下我们公司。我们是致力于被动制冷技术的一个公司，主要研发产品是涂料类的产品。这是我们的团队，</w:t>
      </w:r>
      <w:bookmarkStart w:id="366" w:name="FunCunProofread458812"/>
      <w:r>
        <w:rPr>
          <w:rFonts w:hint="eastAsia" w:ascii="宋体" w:hAnsi="宋体" w:eastAsia="宋体"/>
          <w:sz w:val="24"/>
          <w:szCs w:val="24"/>
          <w:u w:val="thick" w:color="FF0000"/>
        </w:rPr>
        <w:t>李鸿</w:t>
      </w:r>
      <w:bookmarkEnd w:id="366"/>
      <w:r>
        <w:rPr>
          <w:rFonts w:hint="eastAsia" w:ascii="宋体" w:hAnsi="宋体" w:eastAsia="宋体"/>
          <w:sz w:val="24"/>
          <w:szCs w:val="24"/>
        </w:rPr>
        <w:t>老师是我PhD的导师，这个方向也是我PhD的课题，算是近些年来兴起的一个方向，叫被动制冷方向，我们是全PhD的团队。于洪和</w:t>
      </w:r>
      <w:bookmarkStart w:id="367" w:name="FunCunProofread459442"/>
      <w:r>
        <w:rPr>
          <w:rFonts w:hint="eastAsia" w:ascii="宋体" w:hAnsi="宋体" w:eastAsia="宋体"/>
          <w:sz w:val="24"/>
          <w:szCs w:val="24"/>
          <w:u w:val="thick" w:color="FF0000"/>
        </w:rPr>
        <w:t>军严</w:t>
      </w:r>
      <w:bookmarkEnd w:id="367"/>
      <w:r>
        <w:rPr>
          <w:rFonts w:hint="eastAsia" w:ascii="宋体" w:hAnsi="宋体" w:eastAsia="宋体"/>
          <w:sz w:val="24"/>
          <w:szCs w:val="24"/>
        </w:rPr>
        <w:t>（音）目前是在读博士生。</w:t>
      </w:r>
    </w:p>
    <w:p w14:paraId="7603609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其实从背景来看，大的方向来看，全球建筑空间制冷主要以空调来说，年排放量基本是天文数字，并且对于某些城市来说，近些年因为温室效应，热岛效应逐渐严重，对人们的热舒适性有很大的影响，并且</w:t>
      </w:r>
      <w:bookmarkStart w:id="368" w:name="FunCunProofread460492"/>
      <w:r>
        <w:rPr>
          <w:rFonts w:hint="eastAsia" w:ascii="宋体" w:hAnsi="宋体" w:eastAsia="宋体"/>
          <w:sz w:val="24"/>
          <w:szCs w:val="24"/>
          <w:u w:val="thick" w:color="FF0000"/>
        </w:rPr>
        <w:t>全球</w:t>
      </w:r>
      <w:bookmarkEnd w:id="368"/>
      <w:r>
        <w:rPr>
          <w:rFonts w:hint="eastAsia" w:ascii="宋体" w:hAnsi="宋体" w:eastAsia="宋体"/>
          <w:sz w:val="24"/>
          <w:szCs w:val="24"/>
        </w:rPr>
        <w:t>通过一些调研，我们发现全球新增的空调需求人数也是一个大的增长。</w:t>
      </w:r>
    </w:p>
    <w:p w14:paraId="7A9E9F48">
      <w:pPr>
        <w:spacing w:line="360" w:lineRule="auto"/>
        <w:ind w:firstLine="480" w:firstLineChars="200"/>
        <w:rPr>
          <w:rFonts w:ascii="宋体" w:hAnsi="宋体" w:eastAsia="宋体"/>
          <w:sz w:val="24"/>
          <w:szCs w:val="24"/>
        </w:rPr>
      </w:pPr>
      <w:r>
        <w:rPr>
          <w:rFonts w:hint="eastAsia" w:ascii="宋体" w:hAnsi="宋体" w:eastAsia="宋体"/>
          <w:sz w:val="24"/>
          <w:szCs w:val="24"/>
        </w:rPr>
        <w:t>在这样一个大背景下，我们需要一个低零能耗的制冷方案，传统涂料的痛点是它的太阳光阻隔能力很有限，并且被动散热的能力很差。其次是传统涂料因为材料的选取问题，它的耐老化性非常差，当把涂料设计成彩色的时候，因为没有经过合理的光学调控，它对室内的热量增长有很大的加强。</w:t>
      </w:r>
    </w:p>
    <w:p w14:paraId="3251802C">
      <w:pPr>
        <w:spacing w:line="360" w:lineRule="auto"/>
        <w:ind w:firstLine="480" w:firstLineChars="200"/>
        <w:rPr>
          <w:rFonts w:ascii="宋体" w:hAnsi="宋体" w:eastAsia="宋体"/>
          <w:sz w:val="24"/>
          <w:szCs w:val="24"/>
        </w:rPr>
      </w:pPr>
      <w:r>
        <w:rPr>
          <w:rFonts w:hint="eastAsia" w:ascii="宋体" w:hAnsi="宋体" w:eastAsia="宋体"/>
          <w:sz w:val="24"/>
          <w:szCs w:val="24"/>
        </w:rPr>
        <w:t>我们有两种解决方案：</w:t>
      </w:r>
    </w:p>
    <w:p w14:paraId="7BAEEAED">
      <w:pPr>
        <w:spacing w:line="360" w:lineRule="auto"/>
        <w:ind w:firstLine="480" w:firstLineChars="200"/>
        <w:rPr>
          <w:rFonts w:ascii="宋体" w:hAnsi="宋体" w:eastAsia="宋体"/>
          <w:sz w:val="24"/>
          <w:szCs w:val="24"/>
        </w:rPr>
      </w:pPr>
      <w:r>
        <w:rPr>
          <w:rFonts w:hint="eastAsia" w:ascii="宋体" w:hAnsi="宋体" w:eastAsia="宋体"/>
          <w:sz w:val="24"/>
          <w:szCs w:val="24"/>
        </w:rPr>
        <w:t>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w:t>
      </w:r>
      <w:bookmarkStart w:id="369" w:name="FunCunProofread464106"/>
      <w:r>
        <w:rPr>
          <w:rFonts w:hint="eastAsia" w:ascii="宋体" w:hAnsi="宋体" w:eastAsia="宋体"/>
          <w:sz w:val="24"/>
          <w:szCs w:val="24"/>
          <w:u w:val="thick" w:color="FF0000"/>
        </w:rPr>
        <w:t>可以看到我们</w:t>
      </w:r>
      <w:bookmarkEnd w:id="369"/>
      <w:r>
        <w:rPr>
          <w:rFonts w:hint="eastAsia" w:ascii="宋体" w:hAnsi="宋体" w:eastAsia="宋体"/>
          <w:sz w:val="24"/>
          <w:szCs w:val="24"/>
        </w:rPr>
        <w:t>这个涂料从节能能力、</w:t>
      </w:r>
      <w:bookmarkStart w:id="370" w:name="FunCunProofread464261"/>
      <w:r>
        <w:rPr>
          <w:rFonts w:hint="eastAsia" w:ascii="宋体" w:hAnsi="宋体" w:eastAsia="宋体"/>
          <w:sz w:val="24"/>
          <w:szCs w:val="24"/>
          <w:u w:val="thick" w:color="FF0000"/>
        </w:rPr>
        <w:t>从</w:t>
      </w:r>
      <w:bookmarkEnd w:id="370"/>
      <w:r>
        <w:rPr>
          <w:rFonts w:hint="eastAsia" w:ascii="宋体" w:hAnsi="宋体" w:eastAsia="宋体"/>
          <w:sz w:val="24"/>
          <w:szCs w:val="24"/>
        </w:rPr>
        <w:t>耐老化能力、价格方面都具有很大的优势，并且它是纯水性环保涂料。</w:t>
      </w:r>
    </w:p>
    <w:p w14:paraId="0077893A">
      <w:pPr>
        <w:spacing w:line="360" w:lineRule="auto"/>
        <w:ind w:firstLine="480" w:firstLineChars="200"/>
        <w:rPr>
          <w:rFonts w:ascii="宋体" w:hAnsi="宋体" w:eastAsia="宋体"/>
          <w:sz w:val="24"/>
          <w:szCs w:val="24"/>
        </w:rPr>
      </w:pPr>
      <w:r>
        <w:rPr>
          <w:rFonts w:hint="eastAsia" w:ascii="宋体" w:hAnsi="宋体" w:eastAsia="宋体"/>
          <w:sz w:val="24"/>
          <w:szCs w:val="24"/>
        </w:rPr>
        <w:t>解决方案2：水性复合制冷涂料。因为这是针对湿热地区的侧墙来做的，在某些建筑上，它对制冷的需求非常高，我们提出了一个新概念，特别是新加坡湿热多雨地区，我们合理统一了太阳热阻隔和红外线发射的辐射制冷，还有被动的水循环进行蒸发制冷。在这样一个体系设计下，我们是有机的凝胶体系，无机凝胶体系也给了它一个非常好的耐候性，可以把它想象成和石头是同源的，它是硅酸盐基的。这个概念是目前市场上没有的，我们也在Science上即将发表这个概念，已经预接收了。它也是一个纯水性的，非常环保。</w:t>
      </w:r>
    </w:p>
    <w:p w14:paraId="04D824C1">
      <w:pPr>
        <w:spacing w:line="360" w:lineRule="auto"/>
        <w:ind w:firstLine="480" w:firstLineChars="200"/>
        <w:rPr>
          <w:rFonts w:ascii="宋体" w:hAnsi="宋体" w:eastAsia="宋体"/>
          <w:sz w:val="24"/>
          <w:szCs w:val="24"/>
        </w:rPr>
      </w:pPr>
      <w:r>
        <w:rPr>
          <w:rFonts w:hint="eastAsia" w:ascii="宋体" w:hAnsi="宋体" w:eastAsia="宋体"/>
          <w:sz w:val="24"/>
          <w:szCs w:val="24"/>
        </w:rPr>
        <w:t>我们和立邦的一个高端的降温涂料做了对比，可以发现我们在一个月的时间内，我们节能能力达到了35%以上，并且在一年后，其实传统的高端涂料，因为光学设计的问题，它已经老化，在一年以后，我们再次测量这个节能，我们发现它已经到了50%，这就证明了我们这个涂料不管是在性能，还是在耐老化方面，都有很大的优势。</w:t>
      </w:r>
    </w:p>
    <w:p w14:paraId="7306B9CE">
      <w:pPr>
        <w:spacing w:line="360" w:lineRule="auto"/>
        <w:ind w:firstLine="480" w:firstLineChars="200"/>
        <w:rPr>
          <w:rFonts w:ascii="宋体" w:hAnsi="宋体" w:eastAsia="宋体"/>
          <w:sz w:val="24"/>
          <w:szCs w:val="24"/>
        </w:rPr>
      </w:pPr>
      <w:r>
        <w:rPr>
          <w:rFonts w:hint="eastAsia" w:ascii="宋体" w:hAnsi="宋体" w:eastAsia="宋体"/>
          <w:sz w:val="24"/>
          <w:szCs w:val="24"/>
        </w:rPr>
        <w:t>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w:t>
      </w:r>
      <w:bookmarkStart w:id="371" w:name="FunCunProofread469851"/>
      <w:r>
        <w:rPr>
          <w:rFonts w:hint="eastAsia" w:ascii="宋体" w:hAnsi="宋体" w:eastAsia="宋体"/>
          <w:sz w:val="24"/>
          <w:szCs w:val="24"/>
          <w:u w:val="thick" w:color="FF0000"/>
        </w:rPr>
        <w:t>阻</w:t>
      </w:r>
      <w:bookmarkEnd w:id="371"/>
      <w:r>
        <w:rPr>
          <w:rFonts w:hint="eastAsia" w:ascii="宋体" w:hAnsi="宋体" w:eastAsia="宋体"/>
          <w:sz w:val="24"/>
          <w:szCs w:val="24"/>
        </w:rPr>
        <w:t>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w:t>
      </w:r>
    </w:p>
    <w:p w14:paraId="64131A4A">
      <w:pPr>
        <w:spacing w:line="360" w:lineRule="auto"/>
        <w:ind w:firstLine="480" w:firstLineChars="200"/>
        <w:rPr>
          <w:rFonts w:ascii="宋体" w:hAnsi="宋体" w:eastAsia="宋体"/>
          <w:sz w:val="24"/>
          <w:szCs w:val="24"/>
        </w:rPr>
      </w:pPr>
      <w:bookmarkStart w:id="372" w:name="FunCunProofread471422"/>
      <w:r>
        <w:rPr>
          <w:rFonts w:hint="eastAsia" w:ascii="宋体" w:hAnsi="宋体" w:eastAsia="宋体"/>
          <w:sz w:val="24"/>
          <w:szCs w:val="24"/>
          <w:u w:val="thick" w:color="FF0000"/>
        </w:rPr>
        <w:t>我们</w:t>
      </w:r>
      <w:bookmarkEnd w:id="372"/>
      <w:r>
        <w:rPr>
          <w:rFonts w:hint="eastAsia" w:ascii="宋体" w:hAnsi="宋体" w:eastAsia="宋体"/>
          <w:sz w:val="24"/>
          <w:szCs w:val="24"/>
        </w:rPr>
        <w:t>这个项</w:t>
      </w:r>
      <w:bookmarkStart w:id="373" w:name="FunCunProofread471471"/>
      <w:r>
        <w:rPr>
          <w:rFonts w:hint="eastAsia" w:ascii="宋体" w:hAnsi="宋体" w:eastAsia="宋体"/>
          <w:sz w:val="24"/>
          <w:szCs w:val="24"/>
          <w:u w:val="thick" w:color="FF0000"/>
        </w:rPr>
        <w:t>目</w:t>
      </w:r>
      <w:bookmarkEnd w:id="373"/>
      <w:r>
        <w:rPr>
          <w:rFonts w:hint="eastAsia" w:ascii="宋体" w:hAnsi="宋体" w:eastAsia="宋体"/>
          <w:sz w:val="24"/>
          <w:szCs w:val="24"/>
        </w:rPr>
        <w:t>进展已经跟很多公司有了一定的合作，项目也经过了很多大赛的筛选，前期也进行了孵化。</w:t>
      </w:r>
    </w:p>
    <w:p w14:paraId="4BE46C9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我想在这分享一下我们和三星，给他们</w:t>
      </w:r>
      <w:bookmarkStart w:id="374" w:name="FunCunProofread472064"/>
      <w:r>
        <w:rPr>
          <w:rFonts w:hint="eastAsia" w:ascii="宋体" w:hAnsi="宋体" w:eastAsia="宋体"/>
          <w:sz w:val="24"/>
          <w:szCs w:val="24"/>
          <w:u w:val="thick" w:color="FF0000"/>
        </w:rPr>
        <w:t>通讯基站</w:t>
      </w:r>
      <w:bookmarkEnd w:id="374"/>
      <w:r>
        <w:rPr>
          <w:rFonts w:hint="eastAsia" w:ascii="宋体" w:hAnsi="宋体" w:eastAsia="宋体"/>
          <w:sz w:val="24"/>
          <w:szCs w:val="24"/>
        </w:rPr>
        <w:t>外壳降温的项目，这是三星的样品板，在红外图里面，红色的是三星的样品板，它传统的涂料在太阳下基本会到50多度，用完我们的涂料，基本可以在31度，空气温度也就是</w:t>
      </w:r>
      <w:bookmarkStart w:id="375" w:name="FunCunProofread472883"/>
      <w:r>
        <w:rPr>
          <w:rFonts w:hint="eastAsia" w:ascii="宋体" w:hAnsi="宋体" w:eastAsia="宋体"/>
          <w:sz w:val="24"/>
          <w:szCs w:val="24"/>
          <w:u w:val="thick" w:color="FF0000"/>
        </w:rPr>
        <w:t>31</w:t>
      </w:r>
      <w:bookmarkStart w:id="376" w:name="FunCunProofread472901"/>
      <w:r>
        <w:rPr>
          <w:rFonts w:hint="eastAsia" w:ascii="宋体" w:hAnsi="宋体" w:eastAsia="宋体"/>
          <w:sz w:val="24"/>
          <w:szCs w:val="24"/>
          <w:u w:val="thick" w:color="FF0000"/>
        </w:rPr>
        <w:t>度</w:t>
      </w:r>
      <w:bookmarkEnd w:id="375"/>
      <w:bookmarkEnd w:id="376"/>
      <w:r>
        <w:rPr>
          <w:rFonts w:hint="eastAsia" w:ascii="宋体" w:hAnsi="宋体" w:eastAsia="宋体"/>
          <w:sz w:val="24"/>
          <w:szCs w:val="24"/>
        </w:rPr>
        <w:t>左右，所以我们叫亚环境降温，同时我们这个涂料也做了一些检测报告，它是零VOC的一个涂料，并且可以把它设计成自清洁的表面，仅通过一层简单的修饰就可以了，我们整体涂料是2</w:t>
      </w:r>
      <w:bookmarkStart w:id="377" w:name="FunCunProofread473741"/>
      <w:r>
        <w:rPr>
          <w:rFonts w:hint="eastAsia" w:ascii="宋体" w:hAnsi="宋体" w:eastAsia="宋体"/>
          <w:sz w:val="24"/>
          <w:szCs w:val="24"/>
          <w:u w:val="thick" w:color="FF0000"/>
        </w:rPr>
        <w:t>-</w:t>
      </w:r>
      <w:bookmarkEnd w:id="377"/>
      <w:r>
        <w:rPr>
          <w:rFonts w:hint="eastAsia" w:ascii="宋体" w:hAnsi="宋体" w:eastAsia="宋体"/>
          <w:sz w:val="24"/>
          <w:szCs w:val="24"/>
        </w:rPr>
        <w:t>3层，施工非常简便。</w:t>
      </w:r>
    </w:p>
    <w:p w14:paraId="152793D0">
      <w:pPr>
        <w:spacing w:line="360" w:lineRule="auto"/>
        <w:ind w:firstLine="480" w:firstLineChars="200"/>
        <w:rPr>
          <w:rFonts w:ascii="宋体" w:hAnsi="宋体" w:eastAsia="宋体"/>
          <w:sz w:val="24"/>
          <w:szCs w:val="24"/>
        </w:rPr>
      </w:pPr>
      <w:r>
        <w:rPr>
          <w:rFonts w:hint="eastAsia" w:ascii="宋体" w:hAnsi="宋体" w:eastAsia="宋体"/>
          <w:sz w:val="24"/>
          <w:szCs w:val="24"/>
        </w:rPr>
        <w:t>谢谢大家！</w:t>
      </w:r>
    </w:p>
    <w:p w14:paraId="2A5E3EB2">
      <w:pPr>
        <w:spacing w:line="360" w:lineRule="auto"/>
        <w:ind w:firstLine="480" w:firstLineChars="200"/>
        <w:rPr>
          <w:rFonts w:ascii="宋体" w:hAnsi="宋体" w:eastAsia="宋体"/>
          <w:sz w:val="24"/>
          <w:szCs w:val="24"/>
        </w:rPr>
      </w:pPr>
    </w:p>
    <w:p w14:paraId="7C980BF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w:t>
      </w:r>
    </w:p>
    <w:p w14:paraId="70106370">
      <w:pPr>
        <w:spacing w:line="360" w:lineRule="auto"/>
        <w:ind w:firstLine="480" w:firstLineChars="200"/>
        <w:rPr>
          <w:rFonts w:ascii="宋体" w:hAnsi="宋体" w:eastAsia="宋体"/>
          <w:sz w:val="24"/>
          <w:szCs w:val="24"/>
        </w:rPr>
      </w:pPr>
      <w:r>
        <w:rPr>
          <w:rFonts w:hint="eastAsia" w:ascii="宋体" w:hAnsi="宋体" w:eastAsia="宋体"/>
          <w:sz w:val="24"/>
          <w:szCs w:val="24"/>
        </w:rPr>
        <w:t>提问：你的产品是被动制冷。</w:t>
      </w:r>
    </w:p>
    <w:p w14:paraId="3FC3B600">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w:t>
      </w:r>
    </w:p>
    <w:p w14:paraId="5229F0A5">
      <w:pPr>
        <w:spacing w:line="360" w:lineRule="auto"/>
        <w:ind w:firstLine="480" w:firstLineChars="200"/>
        <w:rPr>
          <w:rFonts w:ascii="宋体" w:hAnsi="宋体" w:eastAsia="宋体"/>
          <w:sz w:val="24"/>
          <w:szCs w:val="24"/>
        </w:rPr>
      </w:pPr>
      <w:r>
        <w:rPr>
          <w:rFonts w:hint="eastAsia" w:ascii="宋体" w:hAnsi="宋体" w:eastAsia="宋体"/>
          <w:sz w:val="24"/>
          <w:szCs w:val="24"/>
        </w:rPr>
        <w:t>提问：在保温方面怎么理解？</w:t>
      </w:r>
    </w:p>
    <w:p w14:paraId="2E01D132">
      <w:pPr>
        <w:spacing w:line="360" w:lineRule="auto"/>
        <w:ind w:firstLine="480" w:firstLineChars="200"/>
        <w:rPr>
          <w:rFonts w:ascii="宋体" w:hAnsi="宋体" w:eastAsia="宋体"/>
          <w:sz w:val="24"/>
          <w:szCs w:val="24"/>
        </w:rPr>
      </w:pPr>
      <w:r>
        <w:rPr>
          <w:rFonts w:hint="eastAsia" w:ascii="宋体" w:hAnsi="宋体" w:eastAsia="宋体"/>
          <w:sz w:val="24"/>
          <w:szCs w:val="24"/>
        </w:rPr>
        <w:t>费纪鹏：其实我们不是传统的隔热涂料，我们直接把热量阻隔到外面，不需要再往里传递了，通过光学设计。</w:t>
      </w:r>
    </w:p>
    <w:p w14:paraId="16C32A2E">
      <w:pPr>
        <w:spacing w:line="360" w:lineRule="auto"/>
        <w:ind w:firstLine="480" w:firstLineChars="200"/>
        <w:rPr>
          <w:rFonts w:ascii="宋体" w:hAnsi="宋体" w:eastAsia="宋体"/>
          <w:sz w:val="24"/>
          <w:szCs w:val="24"/>
        </w:rPr>
      </w:pPr>
      <w:r>
        <w:rPr>
          <w:rFonts w:hint="eastAsia" w:ascii="宋体" w:hAnsi="宋体" w:eastAsia="宋体"/>
          <w:sz w:val="24"/>
          <w:szCs w:val="24"/>
        </w:rPr>
        <w:t>提问：如果说室内保温呢？</w:t>
      </w:r>
    </w:p>
    <w:p w14:paraId="5835F755">
      <w:pPr>
        <w:spacing w:line="360" w:lineRule="auto"/>
        <w:ind w:firstLine="480" w:firstLineChars="200"/>
        <w:rPr>
          <w:rFonts w:ascii="宋体" w:hAnsi="宋体" w:eastAsia="宋体"/>
          <w:sz w:val="24"/>
          <w:szCs w:val="24"/>
        </w:rPr>
      </w:pPr>
      <w:r>
        <w:rPr>
          <w:rFonts w:hint="eastAsia" w:ascii="宋体" w:hAnsi="宋体" w:eastAsia="宋体"/>
          <w:sz w:val="24"/>
          <w:szCs w:val="24"/>
        </w:rPr>
        <w:t>费纪鹏：如果是保温的话，我们这个仅仅是制冷。</w:t>
      </w:r>
    </w:p>
    <w:p w14:paraId="295E62CE">
      <w:pPr>
        <w:spacing w:line="360" w:lineRule="auto"/>
        <w:ind w:firstLine="480" w:firstLineChars="200"/>
        <w:rPr>
          <w:rFonts w:ascii="宋体" w:hAnsi="宋体" w:eastAsia="宋体"/>
          <w:sz w:val="24"/>
          <w:szCs w:val="24"/>
        </w:rPr>
      </w:pPr>
      <w:r>
        <w:rPr>
          <w:rFonts w:hint="eastAsia" w:ascii="宋体" w:hAnsi="宋体" w:eastAsia="宋体"/>
          <w:sz w:val="24"/>
          <w:szCs w:val="24"/>
        </w:rPr>
        <w:t>提问：对，到北京就对了，到东北就没有市场了。</w:t>
      </w:r>
    </w:p>
    <w:p w14:paraId="25013408">
      <w:pPr>
        <w:spacing w:line="360" w:lineRule="auto"/>
        <w:ind w:firstLine="480" w:firstLineChars="200"/>
        <w:rPr>
          <w:rFonts w:ascii="宋体" w:hAnsi="宋体" w:eastAsia="宋体"/>
          <w:sz w:val="24"/>
          <w:szCs w:val="24"/>
        </w:rPr>
      </w:pPr>
      <w:r>
        <w:rPr>
          <w:rFonts w:hint="eastAsia" w:ascii="宋体" w:hAnsi="宋体" w:eastAsia="宋体"/>
          <w:sz w:val="24"/>
          <w:szCs w:val="24"/>
        </w:rPr>
        <w:t>费纪鹏：是的，我们的市场在东南亚和中东。</w:t>
      </w:r>
    </w:p>
    <w:p w14:paraId="3A35DD6A">
      <w:pPr>
        <w:spacing w:line="360" w:lineRule="auto"/>
        <w:ind w:firstLine="480" w:firstLineChars="200"/>
        <w:rPr>
          <w:rFonts w:ascii="宋体" w:hAnsi="宋体" w:eastAsia="宋体"/>
          <w:sz w:val="24"/>
          <w:szCs w:val="24"/>
        </w:rPr>
      </w:pPr>
      <w:r>
        <w:rPr>
          <w:rFonts w:hint="eastAsia" w:ascii="宋体" w:hAnsi="宋体" w:eastAsia="宋体"/>
          <w:sz w:val="24"/>
          <w:szCs w:val="24"/>
        </w:rPr>
        <w:t>提问：明白，这样就决定了你服务的区域，非洲、东南亚的一些国家。</w:t>
      </w:r>
    </w:p>
    <w:p w14:paraId="3F7C026D">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费纪鹏：对，其实我们在国内还有很多应用市场，包括物流仓储，这也是在国内的一个新兴的趋势。为什么我们可以跟三星合作，还有跟国内做充电桩的合作。</w:t>
      </w:r>
    </w:p>
    <w:p w14:paraId="1375DE0D">
      <w:pPr>
        <w:spacing w:line="360" w:lineRule="auto"/>
        <w:ind w:firstLine="480" w:firstLineChars="200"/>
        <w:rPr>
          <w:rFonts w:ascii="宋体" w:hAnsi="宋体" w:eastAsia="宋体"/>
          <w:sz w:val="24"/>
          <w:szCs w:val="24"/>
        </w:rPr>
      </w:pPr>
      <w:r>
        <w:rPr>
          <w:rFonts w:hint="eastAsia" w:ascii="宋体" w:hAnsi="宋体" w:eastAsia="宋体"/>
          <w:sz w:val="24"/>
          <w:szCs w:val="24"/>
        </w:rPr>
        <w:t>提问：它是冷库跟您合作，还是基站？</w:t>
      </w:r>
    </w:p>
    <w:p w14:paraId="2BD45305">
      <w:pPr>
        <w:spacing w:line="360" w:lineRule="auto"/>
        <w:ind w:firstLine="480" w:firstLineChars="200"/>
        <w:rPr>
          <w:rFonts w:ascii="宋体" w:hAnsi="宋体" w:eastAsia="宋体"/>
          <w:sz w:val="24"/>
          <w:szCs w:val="24"/>
        </w:rPr>
      </w:pPr>
      <w:r>
        <w:rPr>
          <w:rFonts w:hint="eastAsia" w:ascii="宋体" w:hAnsi="宋体" w:eastAsia="宋体"/>
          <w:sz w:val="24"/>
          <w:szCs w:val="24"/>
        </w:rPr>
        <w:t>费纪鹏：是基站，可以在里面装风扇。</w:t>
      </w:r>
    </w:p>
    <w:p w14:paraId="0B81A66F">
      <w:pPr>
        <w:spacing w:line="360" w:lineRule="auto"/>
        <w:ind w:firstLine="480" w:firstLineChars="200"/>
        <w:rPr>
          <w:rFonts w:ascii="宋体" w:hAnsi="宋体" w:eastAsia="宋体"/>
          <w:sz w:val="24"/>
          <w:szCs w:val="24"/>
        </w:rPr>
      </w:pPr>
      <w:r>
        <w:rPr>
          <w:rFonts w:hint="eastAsia" w:ascii="宋体" w:hAnsi="宋体" w:eastAsia="宋体"/>
          <w:sz w:val="24"/>
          <w:szCs w:val="24"/>
        </w:rPr>
        <w:t>提问：你的应用场景可以。</w:t>
      </w:r>
    </w:p>
    <w:p w14:paraId="07DAABF9">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费纪鹏：对，非常多。</w:t>
      </w:r>
    </w:p>
    <w:p w14:paraId="6B04130C">
      <w:pPr>
        <w:spacing w:line="360" w:lineRule="auto"/>
        <w:ind w:firstLine="480" w:firstLineChars="200"/>
        <w:rPr>
          <w:rFonts w:ascii="宋体" w:hAnsi="宋体" w:eastAsia="宋体"/>
          <w:sz w:val="24"/>
          <w:szCs w:val="24"/>
        </w:rPr>
      </w:pPr>
      <w:r>
        <w:rPr>
          <w:rFonts w:hint="eastAsia" w:ascii="宋体" w:hAnsi="宋体" w:eastAsia="宋体"/>
          <w:sz w:val="24"/>
          <w:szCs w:val="24"/>
        </w:rPr>
        <w:t>提问：目前的项目是在新加坡？</w:t>
      </w:r>
    </w:p>
    <w:p w14:paraId="165B97EB">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费纪鹏：对，公司注册在新加坡，1月份刚刚注册，我们孵化了两年多才刚刚注册公司。</w:t>
      </w:r>
    </w:p>
    <w:p w14:paraId="52DFBCDB">
      <w:pPr>
        <w:spacing w:line="360" w:lineRule="auto"/>
        <w:ind w:firstLine="480" w:firstLineChars="200"/>
        <w:rPr>
          <w:rFonts w:ascii="宋体" w:hAnsi="宋体" w:eastAsia="宋体"/>
          <w:sz w:val="24"/>
          <w:szCs w:val="24"/>
        </w:rPr>
      </w:pPr>
      <w:r>
        <w:rPr>
          <w:rFonts w:hint="eastAsia" w:ascii="宋体" w:hAnsi="宋体" w:eastAsia="宋体"/>
          <w:sz w:val="24"/>
          <w:szCs w:val="24"/>
        </w:rPr>
        <w:t>提问：南洋理工内部的孵化机制。</w:t>
      </w:r>
    </w:p>
    <w:p w14:paraId="6C5CF705">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费纪鹏：对，没错。</w:t>
      </w:r>
    </w:p>
    <w:p w14:paraId="457D7660">
      <w:pPr>
        <w:spacing w:line="360" w:lineRule="auto"/>
        <w:ind w:firstLine="480" w:firstLineChars="200"/>
        <w:rPr>
          <w:rFonts w:ascii="宋体" w:hAnsi="宋体" w:eastAsia="宋体"/>
          <w:sz w:val="24"/>
          <w:szCs w:val="24"/>
        </w:rPr>
      </w:pPr>
      <w:r>
        <w:rPr>
          <w:rFonts w:hint="eastAsia" w:ascii="宋体" w:hAnsi="宋体" w:eastAsia="宋体"/>
          <w:sz w:val="24"/>
          <w:szCs w:val="24"/>
        </w:rPr>
        <w:t>提问：项目现在的股权结构大概什么样？</w:t>
      </w:r>
    </w:p>
    <w:p w14:paraId="79330894">
      <w:pPr>
        <w:spacing w:line="360" w:lineRule="auto"/>
        <w:ind w:firstLine="480" w:firstLineChars="200"/>
        <w:rPr>
          <w:rFonts w:ascii="宋体" w:hAnsi="宋体" w:eastAsia="宋体"/>
          <w:sz w:val="24"/>
          <w:szCs w:val="24"/>
        </w:rPr>
      </w:pPr>
      <w:r>
        <w:rPr>
          <w:rFonts w:hint="eastAsia" w:ascii="宋体" w:hAnsi="宋体" w:eastAsia="宋体"/>
          <w:sz w:val="24"/>
          <w:szCs w:val="24"/>
        </w:rPr>
        <w:t>费纪鹏：南洋理工持股5%左右，剩下的都是我们团队的股权。</w:t>
      </w:r>
    </w:p>
    <w:p w14:paraId="35DD0F73">
      <w:pPr>
        <w:spacing w:line="360" w:lineRule="auto"/>
        <w:ind w:firstLine="480" w:firstLineChars="200"/>
        <w:rPr>
          <w:rFonts w:ascii="宋体" w:hAnsi="宋体" w:eastAsia="宋体"/>
          <w:sz w:val="24"/>
          <w:szCs w:val="24"/>
        </w:rPr>
      </w:pPr>
      <w:r>
        <w:rPr>
          <w:rFonts w:hint="eastAsia" w:ascii="宋体" w:hAnsi="宋体" w:eastAsia="宋体"/>
          <w:sz w:val="24"/>
          <w:szCs w:val="24"/>
        </w:rPr>
        <w:t>提问：创始人是多少？</w:t>
      </w:r>
    </w:p>
    <w:p w14:paraId="7CA68803">
      <w:pPr>
        <w:spacing w:line="360" w:lineRule="auto"/>
        <w:ind w:firstLine="480" w:firstLineChars="200"/>
        <w:rPr>
          <w:rFonts w:ascii="宋体" w:hAnsi="宋体" w:eastAsia="宋体"/>
          <w:sz w:val="24"/>
          <w:szCs w:val="24"/>
        </w:rPr>
      </w:pPr>
      <w:r>
        <w:rPr>
          <w:rFonts w:hint="eastAsia" w:ascii="宋体" w:hAnsi="宋体" w:eastAsia="宋体"/>
          <w:sz w:val="24"/>
          <w:szCs w:val="24"/>
        </w:rPr>
        <w:t>费纪鹏：创始人的话，有一个51。</w:t>
      </w:r>
    </w:p>
    <w:p w14:paraId="1BBCE81C">
      <w:pPr>
        <w:spacing w:line="360" w:lineRule="auto"/>
        <w:ind w:firstLine="480" w:firstLineChars="200"/>
        <w:rPr>
          <w:rFonts w:ascii="宋体" w:hAnsi="宋体" w:eastAsia="宋体"/>
          <w:sz w:val="24"/>
          <w:szCs w:val="24"/>
        </w:rPr>
      </w:pPr>
      <w:r>
        <w:rPr>
          <w:rFonts w:hint="eastAsia" w:ascii="宋体" w:hAnsi="宋体" w:eastAsia="宋体"/>
          <w:sz w:val="24"/>
          <w:szCs w:val="24"/>
        </w:rPr>
        <w:t>提问：创始人是您导师？</w:t>
      </w:r>
    </w:p>
    <w:p w14:paraId="392127F4">
      <w:pPr>
        <w:spacing w:line="360" w:lineRule="auto"/>
        <w:ind w:firstLine="480" w:firstLineChars="200"/>
        <w:rPr>
          <w:rFonts w:ascii="宋体" w:hAnsi="宋体" w:eastAsia="宋体"/>
          <w:sz w:val="24"/>
          <w:szCs w:val="24"/>
        </w:rPr>
      </w:pPr>
      <w:r>
        <w:rPr>
          <w:rFonts w:hint="eastAsia" w:ascii="宋体" w:hAnsi="宋体" w:eastAsia="宋体"/>
          <w:sz w:val="24"/>
          <w:szCs w:val="24"/>
        </w:rPr>
        <w:t>费纪鹏：对。</w:t>
      </w:r>
    </w:p>
    <w:p w14:paraId="480694CE">
      <w:pPr>
        <w:spacing w:line="360" w:lineRule="auto"/>
        <w:ind w:firstLine="480" w:firstLineChars="200"/>
        <w:rPr>
          <w:rFonts w:ascii="宋体" w:hAnsi="宋体" w:eastAsia="宋体"/>
          <w:sz w:val="24"/>
          <w:szCs w:val="24"/>
        </w:rPr>
      </w:pPr>
      <w:r>
        <w:rPr>
          <w:rFonts w:hint="eastAsia" w:ascii="宋体" w:hAnsi="宋体" w:eastAsia="宋体"/>
          <w:sz w:val="24"/>
          <w:szCs w:val="24"/>
        </w:rPr>
        <w:t>提问：融资拿过了吗？</w:t>
      </w:r>
    </w:p>
    <w:p w14:paraId="3F878285">
      <w:pPr>
        <w:spacing w:line="360" w:lineRule="auto"/>
        <w:ind w:firstLine="480" w:firstLineChars="200"/>
        <w:rPr>
          <w:rFonts w:ascii="宋体" w:hAnsi="宋体" w:eastAsia="宋体"/>
          <w:sz w:val="24"/>
          <w:szCs w:val="24"/>
        </w:rPr>
      </w:pPr>
      <w:r>
        <w:rPr>
          <w:rFonts w:hint="eastAsia" w:ascii="宋体" w:hAnsi="宋体" w:eastAsia="宋体"/>
          <w:sz w:val="24"/>
          <w:szCs w:val="24"/>
        </w:rPr>
        <w:t>费纪鹏：还没在一级市场进行融资，但我们的产品已经量产了。</w:t>
      </w:r>
    </w:p>
    <w:p w14:paraId="4CA7006E">
      <w:pPr>
        <w:spacing w:line="360" w:lineRule="auto"/>
        <w:ind w:firstLine="480" w:firstLineChars="200"/>
        <w:rPr>
          <w:rFonts w:ascii="宋体" w:hAnsi="宋体" w:eastAsia="宋体"/>
          <w:sz w:val="24"/>
          <w:szCs w:val="24"/>
        </w:rPr>
      </w:pPr>
      <w:r>
        <w:rPr>
          <w:rFonts w:hint="eastAsia" w:ascii="宋体" w:hAnsi="宋体" w:eastAsia="宋体"/>
          <w:sz w:val="24"/>
          <w:szCs w:val="24"/>
        </w:rPr>
        <w:t>提问：未来融资的话，用哪个主体？</w:t>
      </w:r>
    </w:p>
    <w:p w14:paraId="3DC86D2E">
      <w:pPr>
        <w:spacing w:line="360" w:lineRule="auto"/>
        <w:ind w:firstLine="480" w:firstLineChars="200"/>
        <w:rPr>
          <w:rFonts w:ascii="宋体" w:hAnsi="宋体" w:eastAsia="宋体"/>
          <w:sz w:val="24"/>
          <w:szCs w:val="24"/>
        </w:rPr>
      </w:pPr>
      <w:r>
        <w:rPr>
          <w:rFonts w:hint="eastAsia" w:ascii="宋体" w:hAnsi="宋体" w:eastAsia="宋体"/>
          <w:sz w:val="24"/>
          <w:szCs w:val="24"/>
        </w:rPr>
        <w:t>费纪鹏：新加坡主体。</w:t>
      </w:r>
    </w:p>
    <w:p w14:paraId="4D1142C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提问：新加坡主体，拿美元基金？</w:t>
      </w:r>
    </w:p>
    <w:p w14:paraId="2A3C51B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费纪鹏：对，因为我们现在也入选了比尔·盖茨先生的项目。</w:t>
      </w:r>
    </w:p>
    <w:p w14:paraId="6717CFDD">
      <w:pPr>
        <w:spacing w:line="360" w:lineRule="auto"/>
        <w:ind w:firstLine="480" w:firstLineChars="200"/>
        <w:rPr>
          <w:rFonts w:ascii="宋体" w:hAnsi="宋体" w:eastAsia="宋体"/>
          <w:sz w:val="24"/>
          <w:szCs w:val="24"/>
        </w:rPr>
      </w:pPr>
      <w:r>
        <w:rPr>
          <w:rFonts w:hint="eastAsia" w:ascii="宋体" w:hAnsi="宋体" w:eastAsia="宋体"/>
          <w:sz w:val="24"/>
          <w:szCs w:val="24"/>
        </w:rPr>
        <w:t>提问：未来国内落地就是以市场和经营为主？</w:t>
      </w:r>
    </w:p>
    <w:p w14:paraId="178E5131">
      <w:pPr>
        <w:spacing w:line="360" w:lineRule="auto"/>
        <w:ind w:firstLine="480" w:firstLineChars="200"/>
        <w:rPr>
          <w:rFonts w:ascii="宋体" w:hAnsi="宋体" w:eastAsia="宋体"/>
          <w:sz w:val="24"/>
          <w:szCs w:val="24"/>
        </w:rPr>
      </w:pPr>
      <w:r>
        <w:rPr>
          <w:rFonts w:hint="eastAsia" w:ascii="宋体" w:hAnsi="宋体" w:eastAsia="宋体"/>
          <w:sz w:val="24"/>
          <w:szCs w:val="24"/>
        </w:rPr>
        <w:t>费纪鹏：现在生产在国内上海，因为国内的涂料产业链非常完整。</w:t>
      </w:r>
    </w:p>
    <w:p w14:paraId="49CD7A99">
      <w:pPr>
        <w:spacing w:line="360" w:lineRule="auto"/>
        <w:ind w:firstLine="480" w:firstLineChars="200"/>
        <w:rPr>
          <w:rFonts w:ascii="宋体" w:hAnsi="宋体" w:eastAsia="宋体"/>
          <w:sz w:val="24"/>
          <w:szCs w:val="24"/>
        </w:rPr>
      </w:pPr>
      <w:r>
        <w:rPr>
          <w:rFonts w:hint="eastAsia" w:ascii="宋体" w:hAnsi="宋体" w:eastAsia="宋体"/>
          <w:sz w:val="24"/>
          <w:szCs w:val="24"/>
        </w:rPr>
        <w:t>提问：为啥没选择广州、湾区？</w:t>
      </w:r>
    </w:p>
    <w:p w14:paraId="6AE5297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费纪鹏：这是我们跟上海奥润集团有个联合研发的协议，奥润集团自己就具有研发能力。</w:t>
      </w:r>
    </w:p>
    <w:p w14:paraId="74743A3A">
      <w:pPr>
        <w:spacing w:line="360" w:lineRule="auto"/>
        <w:ind w:firstLine="480" w:firstLineChars="200"/>
        <w:rPr>
          <w:rFonts w:ascii="宋体" w:hAnsi="宋体" w:eastAsia="宋体"/>
          <w:sz w:val="24"/>
          <w:szCs w:val="24"/>
        </w:rPr>
      </w:pPr>
      <w:r>
        <w:rPr>
          <w:rFonts w:hint="eastAsia" w:ascii="宋体" w:hAnsi="宋体" w:eastAsia="宋体"/>
          <w:sz w:val="24"/>
          <w:szCs w:val="24"/>
        </w:rPr>
        <w:t>提问：你那个生产是合作生产，还是投资？</w:t>
      </w:r>
    </w:p>
    <w:p w14:paraId="29EAC346">
      <w:pPr>
        <w:spacing w:line="360" w:lineRule="auto"/>
        <w:ind w:firstLine="480" w:firstLineChars="200"/>
        <w:rPr>
          <w:rFonts w:ascii="宋体" w:hAnsi="宋体" w:eastAsia="宋体"/>
          <w:sz w:val="24"/>
          <w:szCs w:val="24"/>
        </w:rPr>
      </w:pPr>
      <w:r>
        <w:rPr>
          <w:rFonts w:hint="eastAsia" w:ascii="宋体" w:hAnsi="宋体" w:eastAsia="宋体"/>
          <w:sz w:val="24"/>
          <w:szCs w:val="24"/>
        </w:rPr>
        <w:t>费纪鹏：目前是代工，后面他们有考虑投我们。</w:t>
      </w:r>
    </w:p>
    <w:p w14:paraId="2E52262E">
      <w:pPr>
        <w:spacing w:line="360" w:lineRule="auto"/>
        <w:ind w:firstLine="480" w:firstLineChars="200"/>
        <w:rPr>
          <w:rFonts w:ascii="宋体" w:hAnsi="宋体" w:eastAsia="宋体"/>
          <w:sz w:val="24"/>
          <w:szCs w:val="24"/>
        </w:rPr>
      </w:pPr>
      <w:r>
        <w:rPr>
          <w:rFonts w:hint="eastAsia" w:ascii="宋体" w:hAnsi="宋体" w:eastAsia="宋体"/>
          <w:sz w:val="24"/>
          <w:szCs w:val="24"/>
        </w:rPr>
        <w:t>提问：是投新加坡，还是投国内的厂？</w:t>
      </w:r>
    </w:p>
    <w:p w14:paraId="208F6CB5">
      <w:pPr>
        <w:spacing w:line="360" w:lineRule="auto"/>
        <w:ind w:firstLine="480" w:firstLineChars="200"/>
        <w:rPr>
          <w:rFonts w:ascii="宋体" w:hAnsi="宋体" w:eastAsia="宋体"/>
          <w:sz w:val="24"/>
          <w:szCs w:val="24"/>
        </w:rPr>
      </w:pPr>
      <w:r>
        <w:rPr>
          <w:rFonts w:hint="eastAsia" w:ascii="宋体" w:hAnsi="宋体" w:eastAsia="宋体"/>
          <w:sz w:val="24"/>
          <w:szCs w:val="24"/>
        </w:rPr>
        <w:t>费纪鹏：投产品线。</w:t>
      </w:r>
    </w:p>
    <w:p w14:paraId="394A25DC">
      <w:pPr>
        <w:spacing w:line="360" w:lineRule="auto"/>
        <w:ind w:firstLine="480" w:firstLineChars="200"/>
        <w:rPr>
          <w:rFonts w:ascii="宋体" w:hAnsi="宋体" w:eastAsia="宋体"/>
          <w:sz w:val="24"/>
          <w:szCs w:val="24"/>
        </w:rPr>
      </w:pPr>
      <w:r>
        <w:rPr>
          <w:rFonts w:hint="eastAsia" w:ascii="宋体" w:hAnsi="宋体" w:eastAsia="宋体"/>
          <w:sz w:val="24"/>
          <w:szCs w:val="24"/>
        </w:rPr>
        <w:t>提问：你已经被“绑架”了。</w:t>
      </w:r>
    </w:p>
    <w:p w14:paraId="6C9B350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费纪鹏：是的。</w:t>
      </w:r>
    </w:p>
    <w:p w14:paraId="194EFC2E">
      <w:pPr>
        <w:spacing w:line="360" w:lineRule="auto"/>
        <w:ind w:firstLine="480" w:firstLineChars="200"/>
        <w:rPr>
          <w:rFonts w:ascii="宋体" w:hAnsi="宋体" w:eastAsia="宋体"/>
          <w:sz w:val="24"/>
          <w:szCs w:val="24"/>
        </w:rPr>
      </w:pPr>
      <w:r>
        <w:rPr>
          <w:rFonts w:hint="eastAsia" w:ascii="宋体" w:hAnsi="宋体" w:eastAsia="宋体"/>
          <w:sz w:val="24"/>
          <w:szCs w:val="24"/>
        </w:rPr>
        <w:t>提问：我想问一下，像这种材料类的项目，会不会有污染和环保的问题，或者有毒有害的？</w:t>
      </w:r>
    </w:p>
    <w:p w14:paraId="062D3D1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费纪鹏：我们只做环保涂料，目前这是一个预测试，已经显示零VOC，目前产品正在做新加坡的</w:t>
      </w:r>
      <w:bookmarkStart w:id="378" w:name="FunCunProofread483002"/>
      <w:r>
        <w:rPr>
          <w:rFonts w:hint="eastAsia" w:ascii="宋体" w:hAnsi="宋体" w:eastAsia="宋体"/>
          <w:sz w:val="24"/>
          <w:szCs w:val="24"/>
          <w:u w:val="thick" w:color="FF0000"/>
        </w:rPr>
        <w:t>绿件</w:t>
      </w:r>
      <w:bookmarkEnd w:id="378"/>
      <w:r>
        <w:rPr>
          <w:rFonts w:hint="eastAsia" w:ascii="宋体" w:hAnsi="宋体" w:eastAsia="宋体"/>
          <w:sz w:val="24"/>
          <w:szCs w:val="24"/>
        </w:rPr>
        <w:t>标准，正在</w:t>
      </w:r>
      <w:bookmarkStart w:id="379" w:name="FunCunProofread483071"/>
      <w:r>
        <w:rPr>
          <w:rFonts w:hint="eastAsia" w:ascii="宋体" w:hAnsi="宋体" w:eastAsia="宋体"/>
          <w:sz w:val="24"/>
          <w:szCs w:val="24"/>
          <w:u w:val="thick" w:color="FF0000"/>
        </w:rPr>
        <w:t>测</w:t>
      </w:r>
      <w:bookmarkEnd w:id="379"/>
      <w:r>
        <w:rPr>
          <w:rFonts w:hint="eastAsia" w:ascii="宋体" w:hAnsi="宋体" w:eastAsia="宋体"/>
          <w:sz w:val="24"/>
          <w:szCs w:val="24"/>
        </w:rPr>
        <w:t>。</w:t>
      </w:r>
    </w:p>
    <w:p w14:paraId="108C6C2D">
      <w:pPr>
        <w:spacing w:line="360" w:lineRule="auto"/>
        <w:ind w:firstLine="480" w:firstLineChars="200"/>
        <w:rPr>
          <w:rFonts w:ascii="宋体" w:hAnsi="宋体" w:eastAsia="宋体"/>
          <w:sz w:val="24"/>
          <w:szCs w:val="24"/>
        </w:rPr>
      </w:pPr>
      <w:r>
        <w:rPr>
          <w:rFonts w:hint="eastAsia" w:ascii="宋体" w:hAnsi="宋体" w:eastAsia="宋体"/>
          <w:sz w:val="24"/>
          <w:szCs w:val="24"/>
        </w:rPr>
        <w:t>提问：如果将来在可降解这一块有什么？</w:t>
      </w:r>
    </w:p>
    <w:p w14:paraId="761EBA42">
      <w:pPr>
        <w:spacing w:line="360" w:lineRule="auto"/>
        <w:ind w:firstLine="480" w:firstLineChars="200"/>
        <w:rPr>
          <w:rFonts w:ascii="宋体" w:hAnsi="宋体" w:eastAsia="宋体"/>
          <w:sz w:val="24"/>
          <w:szCs w:val="24"/>
        </w:rPr>
      </w:pPr>
      <w:r>
        <w:rPr>
          <w:rFonts w:hint="eastAsia" w:ascii="宋体" w:hAnsi="宋体" w:eastAsia="宋体"/>
          <w:sz w:val="24"/>
          <w:szCs w:val="24"/>
        </w:rPr>
        <w:t>费纪鹏：其实可降解是一个大概念，但是对于客户来说，客户并不想要可降解。</w:t>
      </w:r>
    </w:p>
    <w:p w14:paraId="13DC73DC">
      <w:pPr>
        <w:spacing w:line="360" w:lineRule="auto"/>
        <w:ind w:firstLine="480" w:firstLineChars="200"/>
        <w:rPr>
          <w:rFonts w:ascii="宋体" w:hAnsi="宋体" w:eastAsia="宋体"/>
          <w:sz w:val="24"/>
          <w:szCs w:val="24"/>
        </w:rPr>
      </w:pPr>
      <w:r>
        <w:rPr>
          <w:rFonts w:hint="eastAsia" w:ascii="宋体" w:hAnsi="宋体" w:eastAsia="宋体"/>
          <w:sz w:val="24"/>
          <w:szCs w:val="24"/>
        </w:rPr>
        <w:t>提问：对，它会对环境造成一定的污染吗？</w:t>
      </w:r>
    </w:p>
    <w:p w14:paraId="0B557865">
      <w:pPr>
        <w:spacing w:line="360" w:lineRule="auto"/>
        <w:ind w:firstLine="480" w:firstLineChars="200"/>
        <w:rPr>
          <w:rFonts w:ascii="宋体" w:hAnsi="宋体" w:eastAsia="宋体"/>
          <w:sz w:val="24"/>
          <w:szCs w:val="24"/>
        </w:rPr>
      </w:pPr>
      <w:r>
        <w:rPr>
          <w:rFonts w:hint="eastAsia" w:ascii="宋体" w:hAnsi="宋体" w:eastAsia="宋体"/>
          <w:sz w:val="24"/>
          <w:szCs w:val="24"/>
        </w:rPr>
        <w:t>费纪鹏：不会。</w:t>
      </w:r>
    </w:p>
    <w:p w14:paraId="68F87A61">
      <w:pPr>
        <w:spacing w:line="360" w:lineRule="auto"/>
        <w:ind w:firstLine="480" w:firstLineChars="200"/>
        <w:rPr>
          <w:rFonts w:ascii="宋体" w:hAnsi="宋体" w:eastAsia="宋体"/>
          <w:sz w:val="24"/>
          <w:szCs w:val="24"/>
        </w:rPr>
      </w:pPr>
    </w:p>
    <w:p w14:paraId="1F7BC4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主持人：非常感谢。</w:t>
      </w:r>
    </w:p>
    <w:p w14:paraId="6A2337D0">
      <w:pPr>
        <w:spacing w:line="360" w:lineRule="auto"/>
        <w:ind w:firstLine="480" w:firstLineChars="200"/>
        <w:rPr>
          <w:rFonts w:ascii="宋体" w:hAnsi="宋体" w:eastAsia="宋体"/>
          <w:sz w:val="24"/>
          <w:szCs w:val="24"/>
        </w:rPr>
      </w:pPr>
      <w:r>
        <w:rPr>
          <w:rFonts w:hint="eastAsia" w:ascii="宋体" w:hAnsi="宋体" w:eastAsia="宋体"/>
          <w:sz w:val="24"/>
          <w:szCs w:val="24"/>
        </w:rPr>
        <w:t>下面有请最后一位介绍嘉宾赵曙光，他将会给我们介绍基于化学品毒性控制的啤酒废水处理系统集成技术研究与应用，他是华夏碧水技术总监，有请赵曙光给我们进行介绍。</w:t>
      </w:r>
    </w:p>
    <w:p w14:paraId="64210B7D">
      <w:pPr>
        <w:spacing w:line="360" w:lineRule="auto"/>
        <w:ind w:firstLine="480" w:firstLineChars="200"/>
        <w:rPr>
          <w:rFonts w:hint="eastAsia" w:ascii="宋体" w:hAnsi="宋体" w:eastAsia="宋体"/>
          <w:sz w:val="24"/>
          <w:szCs w:val="24"/>
        </w:rPr>
      </w:pPr>
    </w:p>
    <w:p w14:paraId="62C2ADF3">
      <w:pPr>
        <w:spacing w:line="360" w:lineRule="auto"/>
        <w:ind w:firstLine="480" w:firstLineChars="200"/>
        <w:rPr>
          <w:rFonts w:ascii="宋体" w:hAnsi="宋体" w:eastAsia="宋体"/>
          <w:sz w:val="24"/>
          <w:szCs w:val="24"/>
        </w:rPr>
      </w:pPr>
      <w:r>
        <w:rPr>
          <w:rFonts w:hint="eastAsia" w:ascii="宋体" w:hAnsi="宋体" w:eastAsia="宋体"/>
          <w:sz w:val="24"/>
          <w:szCs w:val="24"/>
        </w:rPr>
        <w:t>赵曙光：各位好！现在我要汇报的技术是基于化学品毒性控制的啤酒废水处理系统集成技术研究与应用。我是华夏碧水技术总监赵曙光。</w:t>
      </w:r>
    </w:p>
    <w:p w14:paraId="61982090">
      <w:pPr>
        <w:spacing w:line="360" w:lineRule="auto"/>
        <w:ind w:firstLine="480" w:firstLineChars="200"/>
        <w:rPr>
          <w:rFonts w:ascii="宋体" w:hAnsi="宋体" w:eastAsia="宋体"/>
          <w:sz w:val="24"/>
          <w:szCs w:val="24"/>
        </w:rPr>
      </w:pPr>
      <w:r>
        <w:rPr>
          <w:rFonts w:hint="eastAsia" w:ascii="宋体" w:hAnsi="宋体" w:eastAsia="宋体"/>
          <w:sz w:val="24"/>
          <w:szCs w:val="24"/>
        </w:rPr>
        <w:t>首先介绍公司情况。</w:t>
      </w:r>
    </w:p>
    <w:p w14:paraId="242613A0">
      <w:pPr>
        <w:spacing w:line="360" w:lineRule="auto"/>
        <w:ind w:firstLine="480" w:firstLineChars="200"/>
        <w:rPr>
          <w:rFonts w:ascii="宋体" w:hAnsi="宋体" w:eastAsia="宋体"/>
          <w:sz w:val="24"/>
          <w:szCs w:val="24"/>
        </w:rPr>
      </w:pPr>
      <w:r>
        <w:rPr>
          <w:rFonts w:hint="eastAsia" w:ascii="宋体" w:hAnsi="宋体" w:eastAsia="宋体"/>
          <w:sz w:val="24"/>
          <w:szCs w:val="24"/>
        </w:rPr>
        <w:t>华夏碧水公司成立于2007年，是国家级高新技术企业，也是国家级专精特新重点</w:t>
      </w:r>
      <w:bookmarkStart w:id="380" w:name="FunCunProofread485905"/>
      <w:r>
        <w:rPr>
          <w:rFonts w:hint="eastAsia" w:ascii="宋体" w:hAnsi="宋体" w:eastAsia="宋体"/>
          <w:sz w:val="24"/>
          <w:szCs w:val="24"/>
          <w:lang w:eastAsia="zh-CN"/>
        </w:rPr>
        <w:t>“小巨人”企业</w:t>
      </w:r>
      <w:bookmarkEnd w:id="380"/>
      <w:r>
        <w:rPr>
          <w:rFonts w:hint="eastAsia" w:ascii="宋体" w:hAnsi="宋体" w:eastAsia="宋体"/>
          <w:sz w:val="24"/>
          <w:szCs w:val="24"/>
        </w:rPr>
        <w:t>，公司有300</w:t>
      </w:r>
      <w:bookmarkStart w:id="381" w:name="FunCunProofread486021"/>
      <w:r>
        <w:rPr>
          <w:rFonts w:hint="eastAsia" w:ascii="宋体" w:hAnsi="宋体" w:eastAsia="宋体"/>
          <w:sz w:val="24"/>
          <w:szCs w:val="24"/>
          <w:u w:val="thick" w:color="FF0000"/>
        </w:rPr>
        <w:t>多</w:t>
      </w:r>
      <w:bookmarkEnd w:id="381"/>
      <w:r>
        <w:rPr>
          <w:rFonts w:hint="eastAsia" w:ascii="宋体" w:hAnsi="宋体" w:eastAsia="宋体"/>
          <w:sz w:val="24"/>
          <w:szCs w:val="24"/>
        </w:rPr>
        <w:t>员工，中高级职称以上的100多人，硕士以上学历占20%以上，设有博士后工作站，5个省级工程研究中心。</w:t>
      </w:r>
    </w:p>
    <w:p w14:paraId="63CB966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我们华夏碧水已经在工业废水处理、给水净水</w:t>
      </w:r>
      <w:bookmarkStart w:id="382" w:name="FunCunProofread486742"/>
      <w:r>
        <w:rPr>
          <w:rFonts w:hint="eastAsia" w:ascii="宋体" w:hAnsi="宋体" w:eastAsia="宋体"/>
          <w:sz w:val="24"/>
          <w:szCs w:val="24"/>
          <w:u w:val="thick" w:color="FF0000"/>
        </w:rPr>
        <w:t>净化</w:t>
      </w:r>
      <w:bookmarkEnd w:id="382"/>
      <w:r>
        <w:rPr>
          <w:rFonts w:hint="eastAsia" w:ascii="宋体" w:hAnsi="宋体" w:eastAsia="宋体"/>
          <w:sz w:val="24"/>
          <w:szCs w:val="24"/>
        </w:rPr>
        <w:t>、污水处理以及污水的资源化、高值利用有领先的地位，其中酒类废水和资源废水在全国的占有率分别是30%和10%。</w:t>
      </w:r>
    </w:p>
    <w:p w14:paraId="1455A684">
      <w:pPr>
        <w:spacing w:line="360" w:lineRule="auto"/>
        <w:ind w:firstLine="480" w:firstLineChars="200"/>
        <w:rPr>
          <w:rFonts w:ascii="宋体" w:hAnsi="宋体" w:eastAsia="宋体"/>
          <w:sz w:val="24"/>
          <w:szCs w:val="24"/>
        </w:rPr>
      </w:pPr>
      <w:r>
        <w:rPr>
          <w:rFonts w:hint="eastAsia" w:ascii="宋体" w:hAnsi="宋体" w:eastAsia="宋体"/>
          <w:sz w:val="24"/>
          <w:szCs w:val="24"/>
        </w:rPr>
        <w:t>我们的资质等级高，而且比较全，设置资质是甲级，我们的环保工程专业和基建工程专业是一级。</w:t>
      </w:r>
    </w:p>
    <w:p w14:paraId="34E1D92A">
      <w:pPr>
        <w:spacing w:line="360" w:lineRule="auto"/>
        <w:ind w:firstLine="480" w:firstLineChars="200"/>
        <w:rPr>
          <w:rFonts w:ascii="宋体" w:hAnsi="宋体" w:eastAsia="宋体"/>
          <w:sz w:val="24"/>
          <w:szCs w:val="24"/>
        </w:rPr>
      </w:pPr>
      <w:r>
        <w:rPr>
          <w:rFonts w:hint="eastAsia" w:ascii="宋体" w:hAnsi="宋体" w:eastAsia="宋体"/>
          <w:sz w:val="24"/>
          <w:szCs w:val="24"/>
        </w:rPr>
        <w:t>第二是技术成果的介绍。</w:t>
      </w:r>
    </w:p>
    <w:p w14:paraId="5754F779">
      <w:pPr>
        <w:spacing w:line="360" w:lineRule="auto"/>
        <w:ind w:firstLine="480" w:firstLineChars="200"/>
        <w:rPr>
          <w:rFonts w:ascii="宋体" w:hAnsi="宋体" w:eastAsia="宋体"/>
          <w:sz w:val="24"/>
          <w:szCs w:val="24"/>
        </w:rPr>
      </w:pPr>
      <w:r>
        <w:rPr>
          <w:rFonts w:hint="eastAsia" w:ascii="宋体" w:hAnsi="宋体" w:eastAsia="宋体"/>
          <w:sz w:val="24"/>
          <w:szCs w:val="24"/>
        </w:rPr>
        <w:t>我们的啤酒生产也是消费大国，年排放量废水将近1亿吨，随着清洁</w:t>
      </w:r>
      <w:bookmarkStart w:id="383" w:name="FunCunProofread488172"/>
      <w:r>
        <w:rPr>
          <w:rFonts w:hint="eastAsia" w:ascii="宋体" w:hAnsi="宋体" w:eastAsia="宋体"/>
          <w:sz w:val="24"/>
          <w:szCs w:val="24"/>
          <w:u w:val="thick" w:color="FF0000"/>
        </w:rPr>
        <w:t>能够</w:t>
      </w:r>
      <w:bookmarkEnd w:id="383"/>
      <w:r>
        <w:rPr>
          <w:rFonts w:hint="eastAsia" w:ascii="宋体" w:hAnsi="宋体" w:eastAsia="宋体"/>
          <w:sz w:val="24"/>
          <w:szCs w:val="24"/>
        </w:rPr>
        <w:t>的提高，瓶子需要回收进行清洗，啤酒废水的处理成本现在是2.5元/吨，吨酒水耗从6吨降低到3吨，所以啤酒废水中的洗瓶剂、碱液、杀菌剂、电动润滑等化学</w:t>
      </w:r>
      <w:bookmarkStart w:id="384" w:name="FunCunProofread488924"/>
      <w:r>
        <w:rPr>
          <w:rFonts w:hint="eastAsia" w:ascii="宋体" w:hAnsi="宋体" w:eastAsia="宋体"/>
          <w:sz w:val="24"/>
          <w:szCs w:val="24"/>
          <w:u w:val="thick" w:color="FF0000"/>
        </w:rPr>
        <w:t>污染浓度</w:t>
      </w:r>
      <w:bookmarkEnd w:id="384"/>
      <w:r>
        <w:rPr>
          <w:rFonts w:hint="eastAsia" w:ascii="宋体" w:hAnsi="宋体" w:eastAsia="宋体"/>
          <w:sz w:val="24"/>
          <w:szCs w:val="24"/>
        </w:rPr>
        <w:t>明显升高，严重抑制了生化系统的微生物活性</w:t>
      </w:r>
      <w:bookmarkStart w:id="385" w:name="FunCunProofread489162"/>
      <w:r>
        <w:rPr>
          <w:rFonts w:hint="eastAsia" w:ascii="宋体" w:hAnsi="宋体" w:eastAsia="宋体"/>
          <w:sz w:val="24"/>
          <w:szCs w:val="24"/>
          <w:u w:val="thick" w:color="FF0000"/>
        </w:rPr>
        <w:t>，啤</w:t>
      </w:r>
      <w:bookmarkEnd w:id="385"/>
      <w:r>
        <w:rPr>
          <w:rFonts w:hint="eastAsia" w:ascii="宋体" w:hAnsi="宋体" w:eastAsia="宋体"/>
          <w:sz w:val="24"/>
          <w:szCs w:val="24"/>
        </w:rPr>
        <w:t>酒废水系统以及大便排放带来了巨大挑战。</w:t>
      </w:r>
    </w:p>
    <w:p w14:paraId="71A6C747">
      <w:pPr>
        <w:spacing w:line="360" w:lineRule="auto"/>
        <w:ind w:firstLine="480" w:firstLineChars="200"/>
        <w:rPr>
          <w:rFonts w:ascii="宋体" w:hAnsi="宋体" w:eastAsia="宋体"/>
          <w:sz w:val="24"/>
          <w:szCs w:val="24"/>
        </w:rPr>
      </w:pPr>
      <w:r>
        <w:rPr>
          <w:rFonts w:hint="eastAsia" w:ascii="宋体" w:hAnsi="宋体" w:eastAsia="宋体"/>
          <w:sz w:val="24"/>
          <w:szCs w:val="24"/>
        </w:rPr>
        <w:t>废水的耗水量大，并且生产工艺、生产水平都有差异，而且具有复杂性和多样性的特点，废水中含有大量的糖类、醇类、氨基酸、果胶、维生素、蛋白化合物以及包装车间的有机物以及少量的盐类，废水的VEC值比较高。这是</w:t>
      </w:r>
      <w:bookmarkStart w:id="386" w:name="FunCunProofread490382"/>
      <w:r>
        <w:rPr>
          <w:rFonts w:hint="eastAsia" w:ascii="宋体" w:hAnsi="宋体" w:eastAsia="宋体"/>
          <w:sz w:val="24"/>
          <w:szCs w:val="24"/>
          <w:u w:val="thick" w:color="FF0000"/>
        </w:rPr>
        <w:t>我们</w:t>
      </w:r>
      <w:bookmarkEnd w:id="386"/>
      <w:r>
        <w:rPr>
          <w:rFonts w:hint="eastAsia" w:ascii="宋体" w:hAnsi="宋体" w:eastAsia="宋体"/>
          <w:sz w:val="24"/>
          <w:szCs w:val="24"/>
        </w:rPr>
        <w:t>一整套技术路线，包括工厂的现状调研，对新型的厌氧反应器进行分析，以及关键技术的研究和高效耐毒厌氧反应器的技术，以及耐毒的其他技术，我们形成了全因子的稳定达标运行，包括质控运行的工艺包，关键</w:t>
      </w:r>
      <w:bookmarkStart w:id="387" w:name="FunCunProofread491344"/>
      <w:r>
        <w:rPr>
          <w:rFonts w:hint="eastAsia" w:ascii="宋体" w:hAnsi="宋体" w:eastAsia="宋体"/>
          <w:sz w:val="24"/>
          <w:szCs w:val="24"/>
          <w:u w:val="thick" w:color="FF0000"/>
        </w:rPr>
        <w:t>核心技术</w:t>
      </w:r>
      <w:bookmarkEnd w:id="387"/>
      <w:r>
        <w:rPr>
          <w:rFonts w:hint="eastAsia" w:ascii="宋体" w:hAnsi="宋体" w:eastAsia="宋体"/>
          <w:sz w:val="24"/>
          <w:szCs w:val="24"/>
        </w:rPr>
        <w:t>进行装备化和智能化，而且对成果进行了转化。</w:t>
      </w:r>
    </w:p>
    <w:p w14:paraId="2637E555">
      <w:pPr>
        <w:spacing w:line="360" w:lineRule="auto"/>
        <w:ind w:firstLine="480" w:firstLineChars="200"/>
        <w:rPr>
          <w:rFonts w:ascii="宋体" w:hAnsi="宋体" w:eastAsia="宋体"/>
          <w:sz w:val="24"/>
          <w:szCs w:val="24"/>
        </w:rPr>
      </w:pPr>
      <w:r>
        <w:rPr>
          <w:rFonts w:hint="eastAsia" w:ascii="宋体" w:hAnsi="宋体" w:eastAsia="宋体"/>
          <w:sz w:val="24"/>
          <w:szCs w:val="24"/>
        </w:rPr>
        <w:t>这是我们公司的董事长，也是团队的负责人。</w:t>
      </w:r>
    </w:p>
    <w:p w14:paraId="4965AF24">
      <w:pPr>
        <w:spacing w:line="360" w:lineRule="auto"/>
        <w:ind w:firstLine="480" w:firstLineChars="200"/>
        <w:rPr>
          <w:rFonts w:ascii="宋体" w:hAnsi="宋体" w:eastAsia="宋体"/>
          <w:sz w:val="24"/>
          <w:szCs w:val="24"/>
        </w:rPr>
      </w:pPr>
      <w:r>
        <w:rPr>
          <w:rFonts w:hint="eastAsia" w:ascii="宋体" w:hAnsi="宋体" w:eastAsia="宋体"/>
          <w:sz w:val="24"/>
          <w:szCs w:val="24"/>
        </w:rPr>
        <w:t>我们的技术特点：</w:t>
      </w:r>
    </w:p>
    <w:p w14:paraId="5CFCD9E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技术特点1：我们研究了啤酒行业特征污染物</w:t>
      </w:r>
      <w:bookmarkStart w:id="388" w:name="FunCunProofread492101"/>
      <w:r>
        <w:rPr>
          <w:rFonts w:hint="eastAsia" w:ascii="宋体" w:hAnsi="宋体" w:eastAsia="宋体"/>
          <w:sz w:val="24"/>
          <w:szCs w:val="24"/>
          <w:u w:val="thick" w:color="FF0000"/>
        </w:rPr>
        <w:t>产</w:t>
      </w:r>
      <w:bookmarkEnd w:id="388"/>
      <w:r>
        <w:rPr>
          <w:rFonts w:hint="eastAsia" w:ascii="宋体" w:hAnsi="宋体" w:eastAsia="宋体"/>
          <w:sz w:val="24"/>
          <w:szCs w:val="24"/>
        </w:rPr>
        <w:t>排污规律及其生化处理的影响，创新形成了啤酒废水分质分流技术+化学毒性削减预处理技术+末端协同优化处理技术，解决了特征污染物对厌氧颗粒污</w:t>
      </w:r>
      <w:bookmarkStart w:id="389" w:name="FunCunProofread492781"/>
      <w:r>
        <w:rPr>
          <w:rFonts w:hint="eastAsia" w:ascii="宋体" w:hAnsi="宋体" w:eastAsia="宋体"/>
          <w:sz w:val="24"/>
          <w:szCs w:val="24"/>
          <w:u w:val="thick" w:color="FF0000"/>
        </w:rPr>
        <w:t>泥</w:t>
      </w:r>
      <w:bookmarkEnd w:id="389"/>
      <w:r>
        <w:rPr>
          <w:rFonts w:hint="eastAsia" w:ascii="宋体" w:hAnsi="宋体" w:eastAsia="宋体"/>
          <w:sz w:val="24"/>
          <w:szCs w:val="24"/>
        </w:rPr>
        <w:t>毒害性的抑制问题。</w:t>
      </w:r>
    </w:p>
    <w:p w14:paraId="6B41883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技术特点2：对含毒有害性有机缓冲技术、</w:t>
      </w:r>
      <w:bookmarkStart w:id="390" w:name="FunCunProofread493081"/>
      <w:r>
        <w:rPr>
          <w:rFonts w:hint="eastAsia" w:ascii="宋体" w:hAnsi="宋体" w:eastAsia="宋体"/>
          <w:sz w:val="24"/>
          <w:szCs w:val="24"/>
          <w:u w:val="thick" w:color="FF0000"/>
        </w:rPr>
        <w:t>点</w:t>
      </w:r>
      <w:bookmarkEnd w:id="390"/>
      <w:r>
        <w:rPr>
          <w:rFonts w:hint="eastAsia" w:ascii="宋体" w:hAnsi="宋体" w:eastAsia="宋体"/>
          <w:sz w:val="24"/>
          <w:szCs w:val="24"/>
        </w:rPr>
        <w:t>负荷优化分配技术、颗粒污泥稳定调整技术进行集成，形成了高效耐毒厌氧反应器技术。首次研究出颗粒污泥稳定控制技术，建立了啤酒废水厌氧颗粒污泥的筛选标准和抑制后厌氧污泥迅速恢复及稳定</w:t>
      </w:r>
      <w:bookmarkStart w:id="391" w:name="FunCunProofread493972"/>
      <w:r>
        <w:rPr>
          <w:rFonts w:hint="eastAsia" w:ascii="宋体" w:hAnsi="宋体" w:eastAsia="宋体"/>
          <w:sz w:val="24"/>
          <w:szCs w:val="24"/>
          <w:u w:val="thick" w:color="FF0000"/>
        </w:rPr>
        <w:t>标准</w:t>
      </w:r>
      <w:bookmarkEnd w:id="391"/>
      <w:r>
        <w:rPr>
          <w:rFonts w:hint="eastAsia" w:ascii="宋体" w:hAnsi="宋体" w:eastAsia="宋体"/>
          <w:sz w:val="24"/>
          <w:szCs w:val="24"/>
        </w:rPr>
        <w:t>方法，为厌氧反应器的稳定运行提供了实际应用价值。</w:t>
      </w:r>
    </w:p>
    <w:p w14:paraId="4C131F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技术特点3：行业内形成了全因子稳定达标成套技术体系，不仅解决了啤酒废水处理的易受冲击、运行费用高、达标难的共性难题，使啤酒行业排放的废水和废气经处理能稳定达标排放（低于排放标准），同时大幅降低运行费用。 </w:t>
      </w:r>
    </w:p>
    <w:p w14:paraId="14B372E4">
      <w:pPr>
        <w:spacing w:line="360" w:lineRule="auto"/>
        <w:ind w:firstLine="480" w:firstLineChars="200"/>
        <w:rPr>
          <w:rFonts w:ascii="宋体" w:hAnsi="宋体" w:eastAsia="宋体"/>
          <w:sz w:val="24"/>
          <w:szCs w:val="24"/>
        </w:rPr>
      </w:pPr>
      <w:r>
        <w:rPr>
          <w:rFonts w:hint="eastAsia" w:ascii="宋体" w:hAnsi="宋体" w:eastAsia="宋体"/>
          <w:sz w:val="24"/>
          <w:szCs w:val="24"/>
        </w:rPr>
        <w:t>技术形成了很多专利，包括科技奖项。</w:t>
      </w:r>
    </w:p>
    <w:p w14:paraId="434B4109">
      <w:pPr>
        <w:spacing w:line="360" w:lineRule="auto"/>
        <w:ind w:firstLine="480" w:firstLineChars="200"/>
        <w:rPr>
          <w:rFonts w:ascii="宋体" w:hAnsi="宋体" w:eastAsia="宋体"/>
          <w:sz w:val="24"/>
          <w:szCs w:val="24"/>
        </w:rPr>
      </w:pPr>
      <w:r>
        <w:rPr>
          <w:rFonts w:hint="eastAsia" w:ascii="宋体" w:hAnsi="宋体" w:eastAsia="宋体"/>
          <w:sz w:val="24"/>
          <w:szCs w:val="24"/>
        </w:rPr>
        <w:t>第三是推广应用和产业化。</w:t>
      </w:r>
    </w:p>
    <w:p w14:paraId="390AD68E">
      <w:pPr>
        <w:spacing w:line="360" w:lineRule="auto"/>
        <w:ind w:firstLine="480" w:firstLineChars="200"/>
        <w:rPr>
          <w:rFonts w:ascii="宋体" w:hAnsi="宋体" w:eastAsia="宋体"/>
          <w:sz w:val="24"/>
          <w:szCs w:val="24"/>
        </w:rPr>
      </w:pPr>
      <w:r>
        <w:rPr>
          <w:rFonts w:hint="eastAsia" w:ascii="宋体" w:hAnsi="宋体" w:eastAsia="宋体"/>
          <w:sz w:val="24"/>
          <w:szCs w:val="24"/>
        </w:rPr>
        <w:t>项目已经推广于百威、嘉士伯等比较有名的啤酒集团，有70多座废水处理站，新建/改建的厌氧反应器124座，产值达到5个亿。</w:t>
      </w:r>
    </w:p>
    <w:p w14:paraId="6FD5C8B8">
      <w:pPr>
        <w:spacing w:line="360" w:lineRule="auto"/>
        <w:ind w:firstLine="480" w:firstLineChars="200"/>
        <w:rPr>
          <w:rFonts w:ascii="宋体" w:hAnsi="宋体" w:eastAsia="宋体"/>
          <w:sz w:val="24"/>
          <w:szCs w:val="24"/>
        </w:rPr>
      </w:pPr>
      <w:r>
        <w:rPr>
          <w:rFonts w:hint="eastAsia" w:ascii="宋体" w:hAnsi="宋体" w:eastAsia="宋体"/>
          <w:sz w:val="24"/>
          <w:szCs w:val="24"/>
        </w:rPr>
        <w:t>这是典型的啤酒废水领域的推广转化，一个是百威的，温州的啤酒废水处理工程案例；还有嘉士伯的啤酒废水处理工程案例；还有一个是华润雪花啤酒废水处理工程案例。</w:t>
      </w:r>
    </w:p>
    <w:p w14:paraId="7782317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同时我们的运行成本是6毛钱，百升废水产生沼气热值可达6.0MJ，实现了废水处理量2800万吨/年，直接成本降低了</w:t>
      </w:r>
      <w:bookmarkStart w:id="392" w:name="FunCunProofread497505"/>
      <w:r>
        <w:rPr>
          <w:rFonts w:hint="eastAsia" w:ascii="宋体" w:hAnsi="宋体" w:eastAsia="宋体"/>
          <w:sz w:val="24"/>
          <w:szCs w:val="24"/>
          <w:u w:val="thick" w:color="FF0000"/>
        </w:rPr>
        <w:t>4900</w:t>
      </w:r>
      <w:bookmarkStart w:id="393" w:name="FunCunProofread497541"/>
      <w:r>
        <w:rPr>
          <w:rFonts w:hint="eastAsia" w:ascii="宋体" w:hAnsi="宋体" w:eastAsia="宋体"/>
          <w:sz w:val="24"/>
          <w:szCs w:val="24"/>
          <w:u w:val="thick" w:color="FF0000"/>
        </w:rPr>
        <w:t>万</w:t>
      </w:r>
      <w:bookmarkEnd w:id="392"/>
      <w:bookmarkEnd w:id="393"/>
      <w:r>
        <w:rPr>
          <w:rFonts w:hint="eastAsia" w:ascii="宋体" w:hAnsi="宋体" w:eastAsia="宋体"/>
          <w:sz w:val="24"/>
          <w:szCs w:val="24"/>
        </w:rPr>
        <w:t>。</w:t>
      </w:r>
    </w:p>
    <w:p w14:paraId="58B01DA9">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同时我们把它应用在制药行业，这是我们实际的一些工程案例，典型的案例包括天方药业废水处理工程，达到了13800方。这是新拓洋的废水处理工程。</w:t>
      </w:r>
    </w:p>
    <w:p w14:paraId="776EB33C">
      <w:pPr>
        <w:spacing w:line="360" w:lineRule="auto"/>
        <w:ind w:firstLine="480" w:firstLineChars="200"/>
        <w:rPr>
          <w:rFonts w:ascii="宋体" w:hAnsi="宋体" w:eastAsia="宋体"/>
          <w:sz w:val="24"/>
          <w:szCs w:val="24"/>
        </w:rPr>
      </w:pPr>
      <w:r>
        <w:rPr>
          <w:rFonts w:hint="eastAsia" w:ascii="宋体" w:hAnsi="宋体" w:eastAsia="宋体"/>
          <w:sz w:val="24"/>
          <w:szCs w:val="24"/>
        </w:rPr>
        <w:t>第四是市场前景与合作方式。</w:t>
      </w:r>
    </w:p>
    <w:p w14:paraId="6CDEF2A4">
      <w:pPr>
        <w:spacing w:line="360" w:lineRule="auto"/>
        <w:ind w:firstLine="480" w:firstLineChars="200"/>
        <w:rPr>
          <w:rFonts w:ascii="宋体" w:hAnsi="宋体" w:eastAsia="宋体"/>
          <w:sz w:val="24"/>
          <w:szCs w:val="24"/>
        </w:rPr>
      </w:pPr>
      <w:r>
        <w:rPr>
          <w:rFonts w:hint="eastAsia" w:ascii="宋体" w:hAnsi="宋体" w:eastAsia="宋体"/>
          <w:sz w:val="24"/>
          <w:szCs w:val="24"/>
        </w:rPr>
        <w:t>首先介绍我们华夏碧水高端环保装备制造基地。</w:t>
      </w:r>
    </w:p>
    <w:p w14:paraId="400F6282">
      <w:pPr>
        <w:spacing w:line="360" w:lineRule="auto"/>
        <w:ind w:firstLine="480" w:firstLineChars="200"/>
        <w:rPr>
          <w:rFonts w:ascii="宋体" w:hAnsi="宋体" w:eastAsia="宋体"/>
          <w:sz w:val="24"/>
          <w:szCs w:val="24"/>
        </w:rPr>
      </w:pPr>
      <w:r>
        <w:rPr>
          <w:rFonts w:hint="eastAsia" w:ascii="宋体" w:hAnsi="宋体" w:eastAsia="宋体"/>
          <w:sz w:val="24"/>
          <w:szCs w:val="24"/>
        </w:rPr>
        <w:t>占地面积将近100亩，同时投资了5.5个亿，而且里面全是全自动化的现代化工厂，包括机器人都是比较先进的。</w:t>
      </w:r>
    </w:p>
    <w:p w14:paraId="2942E27B">
      <w:pPr>
        <w:spacing w:line="360" w:lineRule="auto"/>
        <w:ind w:firstLine="480" w:firstLineChars="200"/>
        <w:rPr>
          <w:rFonts w:ascii="宋体" w:hAnsi="宋体" w:eastAsia="宋体"/>
          <w:sz w:val="24"/>
          <w:szCs w:val="24"/>
        </w:rPr>
      </w:pPr>
      <w:r>
        <w:rPr>
          <w:rFonts w:hint="eastAsia" w:ascii="宋体" w:hAnsi="宋体" w:eastAsia="宋体"/>
          <w:sz w:val="24"/>
          <w:szCs w:val="24"/>
        </w:rPr>
        <w:t>同时我们的项目也可以推广到酒类以及制药行业，我们的合作方式包括国内外的合作伙伴各自成立子分公司、项目公司与代理公司，我们主要的业务包括EPC工程，提供整套污水处理装备，技术服务合作等。</w:t>
      </w:r>
    </w:p>
    <w:p w14:paraId="05F7469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这是我们的联系方式。欢迎国内外的朋友和公司跟我们一起合作，进行市场推广。谢谢大家！</w:t>
      </w:r>
    </w:p>
    <w:p w14:paraId="7A5B5096">
      <w:pPr>
        <w:spacing w:line="360" w:lineRule="auto"/>
        <w:ind w:firstLine="480" w:firstLineChars="200"/>
        <w:rPr>
          <w:rFonts w:ascii="宋体" w:hAnsi="宋体" w:eastAsia="宋体"/>
          <w:sz w:val="24"/>
          <w:szCs w:val="24"/>
        </w:rPr>
      </w:pPr>
    </w:p>
    <w:p w14:paraId="1C2F8CDF">
      <w:pPr>
        <w:spacing w:line="360" w:lineRule="auto"/>
        <w:ind w:firstLine="480" w:firstLineChars="200"/>
        <w:rPr>
          <w:rFonts w:ascii="宋体" w:hAnsi="宋体" w:eastAsia="宋体"/>
          <w:sz w:val="24"/>
          <w:szCs w:val="24"/>
        </w:rPr>
      </w:pPr>
      <w:r>
        <w:rPr>
          <w:rFonts w:hint="eastAsia" w:ascii="宋体" w:hAnsi="宋体" w:eastAsia="宋体"/>
          <w:sz w:val="24"/>
          <w:szCs w:val="24"/>
        </w:rPr>
        <w:t>主持人：非常感谢您的介绍，接下来有请点评嘉宾。</w:t>
      </w:r>
    </w:p>
    <w:p w14:paraId="673BFC95">
      <w:pPr>
        <w:spacing w:line="360" w:lineRule="auto"/>
        <w:ind w:firstLine="480" w:firstLineChars="200"/>
        <w:rPr>
          <w:rFonts w:ascii="宋体" w:hAnsi="宋体" w:eastAsia="宋体"/>
          <w:sz w:val="24"/>
          <w:szCs w:val="24"/>
        </w:rPr>
      </w:pPr>
      <w:r>
        <w:rPr>
          <w:rFonts w:hint="eastAsia" w:ascii="宋体" w:hAnsi="宋体" w:eastAsia="宋体"/>
          <w:sz w:val="24"/>
          <w:szCs w:val="24"/>
        </w:rPr>
        <w:t>提问：我了解了一下这个项目，项目的技术就绪度已经到了9级，成熟度非常高，创新度也可以，我看您有很多工艺包已经应用了，而且在大量的啤酒厂已经得到了应用。</w:t>
      </w:r>
    </w:p>
    <w:p w14:paraId="0355DB77">
      <w:pPr>
        <w:spacing w:line="360" w:lineRule="auto"/>
        <w:ind w:firstLine="480" w:firstLineChars="200"/>
        <w:rPr>
          <w:rFonts w:ascii="宋体" w:hAnsi="宋体" w:eastAsia="宋体"/>
          <w:sz w:val="24"/>
          <w:szCs w:val="24"/>
        </w:rPr>
      </w:pPr>
      <w:r>
        <w:rPr>
          <w:rFonts w:hint="eastAsia" w:ascii="宋体" w:hAnsi="宋体" w:eastAsia="宋体"/>
          <w:sz w:val="24"/>
          <w:szCs w:val="24"/>
        </w:rPr>
        <w:t>赵曙光：啤酒和制药。</w:t>
      </w:r>
    </w:p>
    <w:p w14:paraId="0FD116F6">
      <w:pPr>
        <w:spacing w:line="360" w:lineRule="auto"/>
        <w:ind w:firstLine="480" w:firstLineChars="200"/>
        <w:rPr>
          <w:rFonts w:ascii="宋体" w:hAnsi="宋体" w:eastAsia="宋体"/>
          <w:sz w:val="24"/>
          <w:szCs w:val="24"/>
        </w:rPr>
      </w:pPr>
      <w:r>
        <w:rPr>
          <w:rFonts w:hint="eastAsia" w:ascii="宋体" w:hAnsi="宋体" w:eastAsia="宋体"/>
          <w:sz w:val="24"/>
          <w:szCs w:val="24"/>
        </w:rPr>
        <w:t>提问：这里面有一个问题，您有没有考虑到同行模仿的可能性，包括技术可复制性的问题？</w:t>
      </w:r>
    </w:p>
    <w:p w14:paraId="636A8DB8">
      <w:pPr>
        <w:spacing w:line="360" w:lineRule="auto"/>
        <w:ind w:firstLine="480" w:firstLineChars="200"/>
        <w:rPr>
          <w:rFonts w:ascii="宋体" w:hAnsi="宋体" w:eastAsia="宋体"/>
          <w:sz w:val="24"/>
          <w:szCs w:val="24"/>
        </w:rPr>
      </w:pPr>
      <w:r>
        <w:rPr>
          <w:rFonts w:hint="eastAsia" w:ascii="宋体" w:hAnsi="宋体" w:eastAsia="宋体"/>
          <w:sz w:val="24"/>
          <w:szCs w:val="24"/>
        </w:rPr>
        <w:t>赵曙光：我们也考虑了，这个技术难度比较大，尤其是制药，啤酒还好说一点。</w:t>
      </w:r>
      <w:r>
        <w:rPr>
          <w:rFonts w:ascii="宋体" w:hAnsi="宋体" w:eastAsia="宋体"/>
          <w:sz w:val="24"/>
          <w:szCs w:val="24"/>
        </w:rPr>
        <w:t xml:space="preserve"> </w:t>
      </w:r>
    </w:p>
    <w:p w14:paraId="09CBA816">
      <w:pPr>
        <w:spacing w:line="360" w:lineRule="auto"/>
        <w:ind w:firstLine="480" w:firstLineChars="200"/>
        <w:rPr>
          <w:rFonts w:ascii="宋体" w:hAnsi="宋体" w:eastAsia="宋体"/>
          <w:sz w:val="24"/>
          <w:szCs w:val="24"/>
        </w:rPr>
      </w:pPr>
      <w:r>
        <w:rPr>
          <w:rFonts w:hint="eastAsia" w:ascii="宋体" w:hAnsi="宋体" w:eastAsia="宋体"/>
          <w:sz w:val="24"/>
          <w:szCs w:val="24"/>
        </w:rPr>
        <w:t>提问：因为你下一步要不断地进行研发，因为你要保证你的核心技术不被剽窃。</w:t>
      </w:r>
    </w:p>
    <w:p w14:paraId="64FBF81B">
      <w:pPr>
        <w:spacing w:line="360" w:lineRule="auto"/>
        <w:ind w:firstLine="480" w:firstLineChars="200"/>
        <w:rPr>
          <w:rFonts w:ascii="宋体" w:hAnsi="宋体" w:eastAsia="宋体"/>
          <w:sz w:val="24"/>
          <w:szCs w:val="24"/>
        </w:rPr>
      </w:pPr>
      <w:r>
        <w:rPr>
          <w:rFonts w:hint="eastAsia" w:ascii="宋体" w:hAnsi="宋体" w:eastAsia="宋体"/>
          <w:sz w:val="24"/>
          <w:szCs w:val="24"/>
        </w:rPr>
        <w:t>赵曙光：对，没错。</w:t>
      </w:r>
    </w:p>
    <w:p w14:paraId="316A12C7">
      <w:pPr>
        <w:spacing w:line="360" w:lineRule="auto"/>
        <w:ind w:firstLine="480" w:firstLineChars="200"/>
        <w:rPr>
          <w:rFonts w:ascii="宋体" w:hAnsi="宋体" w:eastAsia="宋体"/>
          <w:sz w:val="24"/>
          <w:szCs w:val="24"/>
        </w:rPr>
      </w:pPr>
      <w:r>
        <w:rPr>
          <w:rFonts w:hint="eastAsia" w:ascii="宋体" w:hAnsi="宋体" w:eastAsia="宋体"/>
          <w:sz w:val="24"/>
          <w:szCs w:val="24"/>
        </w:rPr>
        <w:t>提问：同时我觉得要不断地优化你的技术，能够降低技术成本，让它往更多的化工行业去渗透，寻找新的业务增长点。</w:t>
      </w:r>
    </w:p>
    <w:p w14:paraId="4D5F3682">
      <w:pPr>
        <w:spacing w:line="360" w:lineRule="auto"/>
        <w:ind w:firstLine="480" w:firstLineChars="200"/>
        <w:rPr>
          <w:rFonts w:ascii="宋体" w:hAnsi="宋体" w:eastAsia="宋体"/>
          <w:sz w:val="24"/>
          <w:szCs w:val="24"/>
        </w:rPr>
      </w:pPr>
      <w:r>
        <w:rPr>
          <w:rFonts w:hint="eastAsia" w:ascii="宋体" w:hAnsi="宋体" w:eastAsia="宋体"/>
          <w:sz w:val="24"/>
          <w:szCs w:val="24"/>
        </w:rPr>
        <w:t>赵曙光：谢谢！</w:t>
      </w:r>
    </w:p>
    <w:p w14:paraId="58BAE760">
      <w:pPr>
        <w:spacing w:line="360" w:lineRule="auto"/>
        <w:ind w:firstLine="480" w:firstLineChars="200"/>
        <w:rPr>
          <w:rFonts w:ascii="宋体" w:hAnsi="宋体" w:eastAsia="宋体"/>
          <w:sz w:val="24"/>
          <w:szCs w:val="24"/>
        </w:rPr>
      </w:pPr>
      <w:r>
        <w:rPr>
          <w:rFonts w:hint="eastAsia" w:ascii="宋体" w:hAnsi="宋体" w:eastAsia="宋体"/>
          <w:sz w:val="24"/>
          <w:szCs w:val="24"/>
        </w:rPr>
        <w:t>提问：赵总好，请教一个事，您认为这个技术还有什么缺陷？</w:t>
      </w:r>
    </w:p>
    <w:p w14:paraId="154B3906">
      <w:pPr>
        <w:spacing w:line="360" w:lineRule="auto"/>
        <w:ind w:firstLine="480" w:firstLineChars="200"/>
        <w:rPr>
          <w:rFonts w:ascii="宋体" w:hAnsi="宋体" w:eastAsia="宋体"/>
          <w:sz w:val="24"/>
          <w:szCs w:val="24"/>
        </w:rPr>
      </w:pPr>
      <w:r>
        <w:rPr>
          <w:rFonts w:hint="eastAsia" w:ascii="宋体" w:hAnsi="宋体" w:eastAsia="宋体"/>
          <w:sz w:val="24"/>
          <w:szCs w:val="24"/>
        </w:rPr>
        <w:t>赵曙光：我觉得任何技术都是在不断前进的，目前来讲缺陷是根据废水处理的不同。</w:t>
      </w:r>
    </w:p>
    <w:p w14:paraId="01D76B48">
      <w:pPr>
        <w:spacing w:line="360" w:lineRule="auto"/>
        <w:ind w:firstLine="480" w:firstLineChars="200"/>
        <w:rPr>
          <w:rFonts w:ascii="宋体" w:hAnsi="宋体" w:eastAsia="宋体"/>
          <w:sz w:val="24"/>
          <w:szCs w:val="24"/>
        </w:rPr>
      </w:pPr>
      <w:r>
        <w:rPr>
          <w:rFonts w:hint="eastAsia" w:ascii="宋体" w:hAnsi="宋体" w:eastAsia="宋体"/>
          <w:sz w:val="24"/>
          <w:szCs w:val="24"/>
        </w:rPr>
        <w:t>提问：是这样的，我可能没说清楚，您现在已经很成熟了，也进行了大量推广，还想继续再推广，这里面有一个问题，大家会想您这个东西的技术是以什么代价来换取的，世界上没有不付出代价的事情，因此要继续推广的话，你的问题在哪？</w:t>
      </w:r>
      <w:r>
        <w:rPr>
          <w:rFonts w:ascii="宋体" w:hAnsi="宋体" w:eastAsia="宋体"/>
          <w:sz w:val="24"/>
          <w:szCs w:val="24"/>
        </w:rPr>
        <w:t xml:space="preserve"> </w:t>
      </w:r>
    </w:p>
    <w:p w14:paraId="403B634D">
      <w:pPr>
        <w:spacing w:line="360" w:lineRule="auto"/>
        <w:ind w:firstLine="480" w:firstLineChars="200"/>
        <w:rPr>
          <w:rFonts w:ascii="宋体" w:hAnsi="宋体" w:eastAsia="宋体"/>
          <w:sz w:val="24"/>
          <w:szCs w:val="24"/>
        </w:rPr>
      </w:pPr>
      <w:r>
        <w:rPr>
          <w:rFonts w:hint="eastAsia" w:ascii="宋体" w:hAnsi="宋体" w:eastAsia="宋体"/>
          <w:sz w:val="24"/>
          <w:szCs w:val="24"/>
        </w:rPr>
        <w:t>赵曙光：技术推广就是合作，看看怎么合作。</w:t>
      </w:r>
    </w:p>
    <w:p w14:paraId="415D5904">
      <w:pPr>
        <w:spacing w:line="360" w:lineRule="auto"/>
        <w:ind w:firstLine="480" w:firstLineChars="200"/>
        <w:rPr>
          <w:rFonts w:ascii="宋体" w:hAnsi="宋体" w:eastAsia="宋体"/>
          <w:sz w:val="24"/>
          <w:szCs w:val="24"/>
        </w:rPr>
      </w:pPr>
      <w:r>
        <w:rPr>
          <w:rFonts w:hint="eastAsia" w:ascii="宋体" w:hAnsi="宋体" w:eastAsia="宋体"/>
          <w:sz w:val="24"/>
          <w:szCs w:val="24"/>
        </w:rPr>
        <w:t>提问：我想请教一下，你现在用的技术和现在科研院所和高校同类技术有什么不同或者差异，或者还需要提升的？</w:t>
      </w:r>
    </w:p>
    <w:p w14:paraId="352CC958">
      <w:pPr>
        <w:spacing w:line="360" w:lineRule="auto"/>
        <w:ind w:firstLine="480" w:firstLineChars="200"/>
        <w:rPr>
          <w:rFonts w:ascii="宋体" w:hAnsi="宋体" w:eastAsia="宋体"/>
          <w:sz w:val="24"/>
          <w:szCs w:val="24"/>
        </w:rPr>
      </w:pPr>
      <w:r>
        <w:rPr>
          <w:rFonts w:hint="eastAsia" w:ascii="宋体" w:hAnsi="宋体" w:eastAsia="宋体"/>
          <w:sz w:val="24"/>
          <w:szCs w:val="24"/>
        </w:rPr>
        <w:t>赵曙光：刚才说到提升，技术永远在提升，但目前在国内来讲，我们也是国际先进的水平，目前来讲和科研院所还是不一样的，我们主要是科研转化比较多，是这样的情况。</w:t>
      </w:r>
    </w:p>
    <w:p w14:paraId="1234F51C">
      <w:pPr>
        <w:spacing w:line="360" w:lineRule="auto"/>
        <w:ind w:firstLine="480" w:firstLineChars="200"/>
        <w:rPr>
          <w:rFonts w:ascii="宋体" w:hAnsi="宋体" w:eastAsia="宋体"/>
          <w:sz w:val="24"/>
          <w:szCs w:val="24"/>
        </w:rPr>
      </w:pPr>
      <w:r>
        <w:rPr>
          <w:rFonts w:hint="eastAsia" w:ascii="宋体" w:hAnsi="宋体" w:eastAsia="宋体"/>
          <w:sz w:val="24"/>
          <w:szCs w:val="24"/>
        </w:rPr>
        <w:t>提问：是自己的技术吗？</w:t>
      </w:r>
    </w:p>
    <w:p w14:paraId="14ABF93C">
      <w:pPr>
        <w:spacing w:line="360" w:lineRule="auto"/>
        <w:ind w:firstLine="480" w:firstLineChars="200"/>
        <w:rPr>
          <w:rFonts w:ascii="宋体" w:hAnsi="宋体" w:eastAsia="宋体"/>
          <w:sz w:val="24"/>
          <w:szCs w:val="24"/>
        </w:rPr>
      </w:pPr>
      <w:r>
        <w:rPr>
          <w:rFonts w:hint="eastAsia" w:ascii="宋体" w:hAnsi="宋体" w:eastAsia="宋体"/>
          <w:sz w:val="24"/>
          <w:szCs w:val="24"/>
        </w:rPr>
        <w:t>赵曙光：是。</w:t>
      </w:r>
    </w:p>
    <w:p w14:paraId="24851FE8">
      <w:pPr>
        <w:spacing w:line="360" w:lineRule="auto"/>
        <w:ind w:firstLine="480" w:firstLineChars="200"/>
        <w:rPr>
          <w:rFonts w:ascii="宋体" w:hAnsi="宋体" w:eastAsia="宋体"/>
          <w:sz w:val="24"/>
          <w:szCs w:val="24"/>
        </w:rPr>
      </w:pPr>
      <w:r>
        <w:rPr>
          <w:rFonts w:hint="eastAsia" w:ascii="宋体" w:hAnsi="宋体" w:eastAsia="宋体"/>
          <w:sz w:val="24"/>
          <w:szCs w:val="24"/>
        </w:rPr>
        <w:t>提问：我问一个商业模式的问题，您跟药厂和酒厂，是不是在它的厂区配套建一个处理厂？投资会不会很重？</w:t>
      </w:r>
    </w:p>
    <w:p w14:paraId="2225C819">
      <w:pPr>
        <w:spacing w:line="360" w:lineRule="auto"/>
        <w:ind w:firstLine="480" w:firstLineChars="200"/>
        <w:rPr>
          <w:rFonts w:ascii="宋体" w:hAnsi="宋体" w:eastAsia="宋体"/>
          <w:sz w:val="24"/>
          <w:szCs w:val="24"/>
        </w:rPr>
      </w:pPr>
      <w:r>
        <w:rPr>
          <w:rFonts w:hint="eastAsia" w:ascii="宋体" w:hAnsi="宋体" w:eastAsia="宋体"/>
          <w:sz w:val="24"/>
          <w:szCs w:val="24"/>
        </w:rPr>
        <w:t>赵曙光：只能说在同类水平当中，我们投资是低的，运行费用也是低的，只能这么说。</w:t>
      </w:r>
    </w:p>
    <w:p w14:paraId="1E7A1F21">
      <w:pPr>
        <w:spacing w:line="360" w:lineRule="auto"/>
        <w:ind w:firstLine="480" w:firstLineChars="200"/>
        <w:rPr>
          <w:rFonts w:ascii="宋体" w:hAnsi="宋体" w:eastAsia="宋体"/>
          <w:sz w:val="24"/>
          <w:szCs w:val="24"/>
        </w:rPr>
      </w:pPr>
      <w:r>
        <w:rPr>
          <w:rFonts w:hint="eastAsia" w:ascii="宋体" w:hAnsi="宋体" w:eastAsia="宋体"/>
          <w:sz w:val="24"/>
          <w:szCs w:val="24"/>
        </w:rPr>
        <w:t>提问：比如说投一个污水或者废水的处理项目，投资金额在什么量级？投资的回报周期是几年？</w:t>
      </w:r>
    </w:p>
    <w:p w14:paraId="4E0909BB">
      <w:pPr>
        <w:spacing w:line="360" w:lineRule="auto"/>
        <w:ind w:firstLine="480" w:firstLineChars="200"/>
        <w:rPr>
          <w:rFonts w:ascii="宋体" w:hAnsi="宋体" w:eastAsia="宋体"/>
          <w:sz w:val="24"/>
          <w:szCs w:val="24"/>
        </w:rPr>
      </w:pPr>
      <w:r>
        <w:rPr>
          <w:rFonts w:hint="eastAsia" w:ascii="宋体" w:hAnsi="宋体" w:eastAsia="宋体"/>
          <w:sz w:val="24"/>
          <w:szCs w:val="24"/>
        </w:rPr>
        <w:t>赵曙光：药业这块的处理水平要高、投资要大，回收大概是</w:t>
      </w:r>
      <w:bookmarkStart w:id="394" w:name="FunCunProofread508474"/>
      <w:r>
        <w:rPr>
          <w:rFonts w:hint="eastAsia" w:ascii="宋体" w:hAnsi="宋体" w:eastAsia="宋体"/>
          <w:sz w:val="24"/>
          <w:szCs w:val="24"/>
          <w:u w:val="thick" w:color="FF0000"/>
        </w:rPr>
        <w:t>5-8年</w:t>
      </w:r>
      <w:bookmarkEnd w:id="394"/>
      <w:r>
        <w:rPr>
          <w:rFonts w:hint="eastAsia" w:ascii="宋体" w:hAnsi="宋体" w:eastAsia="宋体"/>
          <w:sz w:val="24"/>
          <w:szCs w:val="24"/>
        </w:rPr>
        <w:t>的样子。</w:t>
      </w:r>
    </w:p>
    <w:p w14:paraId="4BC7357B">
      <w:pPr>
        <w:spacing w:line="360" w:lineRule="auto"/>
        <w:ind w:firstLine="480" w:firstLineChars="200"/>
        <w:rPr>
          <w:rFonts w:ascii="宋体" w:hAnsi="宋体" w:eastAsia="宋体"/>
          <w:sz w:val="24"/>
          <w:szCs w:val="24"/>
        </w:rPr>
      </w:pPr>
    </w:p>
    <w:p w14:paraId="345B94C3">
      <w:pPr>
        <w:spacing w:line="360" w:lineRule="auto"/>
        <w:ind w:firstLine="480" w:firstLineChars="200"/>
        <w:rPr>
          <w:rFonts w:ascii="宋体" w:hAnsi="宋体" w:eastAsia="宋体"/>
          <w:sz w:val="24"/>
          <w:szCs w:val="24"/>
        </w:rPr>
      </w:pPr>
      <w:r>
        <w:rPr>
          <w:rFonts w:hint="eastAsia" w:ascii="宋体" w:hAnsi="宋体" w:eastAsia="宋体"/>
          <w:sz w:val="24"/>
          <w:szCs w:val="24"/>
        </w:rPr>
        <w:t>主持人：好的，非常感谢您的介绍。</w:t>
      </w:r>
    </w:p>
    <w:p w14:paraId="3866D7F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我们迎来了今天非常有趣的合作对接专场的尾声，今天是非常漫长但又非常有价值的一天，感谢每位嘉宾和评委，请大家上台进行合影，我们接下来就可以休息了！</w:t>
      </w:r>
    </w:p>
    <w:p w14:paraId="5C7780AF">
      <w:pPr>
        <w:spacing w:line="360" w:lineRule="auto"/>
        <w:ind w:firstLine="480" w:firstLineChars="200"/>
        <w:rPr>
          <w:rFonts w:hint="eastAsia" w:ascii="宋体" w:hAnsi="宋体" w:eastAsia="宋体"/>
          <w:sz w:val="24"/>
          <w:szCs w:val="24"/>
        </w:rPr>
      </w:pPr>
    </w:p>
    <w:p w14:paraId="6F9099A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(合影)</w:t>
      </w:r>
    </w:p>
    <w:p w14:paraId="1962B073">
      <w:pPr>
        <w:spacing w:line="360" w:lineRule="auto"/>
        <w:ind w:firstLine="480" w:firstLineChars="200"/>
        <w:rPr>
          <w:rFonts w:ascii="宋体" w:hAnsi="宋体" w:eastAsia="宋体"/>
          <w:sz w:val="24"/>
          <w:szCs w:val="24"/>
        </w:rPr>
      </w:pPr>
    </w:p>
    <w:p w14:paraId="1F7BCAD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——结束——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262363"/>
      <w:docPartObj>
        <w:docPartGallery w:val="autotext"/>
      </w:docPartObj>
    </w:sdtPr>
    <w:sdtContent>
      <w:p w14:paraId="59CDE8FA">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931F697">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A"/>
    <w:rsid w:val="00001CEF"/>
    <w:rsid w:val="0000434D"/>
    <w:rsid w:val="0000769E"/>
    <w:rsid w:val="00012C1D"/>
    <w:rsid w:val="00013642"/>
    <w:rsid w:val="0002044E"/>
    <w:rsid w:val="00020DDD"/>
    <w:rsid w:val="00021B3F"/>
    <w:rsid w:val="0004313D"/>
    <w:rsid w:val="0005738A"/>
    <w:rsid w:val="00061242"/>
    <w:rsid w:val="00061BB3"/>
    <w:rsid w:val="00064544"/>
    <w:rsid w:val="0007070D"/>
    <w:rsid w:val="000749F8"/>
    <w:rsid w:val="000810D8"/>
    <w:rsid w:val="00081AAD"/>
    <w:rsid w:val="00082545"/>
    <w:rsid w:val="00083F9F"/>
    <w:rsid w:val="00085A73"/>
    <w:rsid w:val="00086B06"/>
    <w:rsid w:val="0009089E"/>
    <w:rsid w:val="000962EB"/>
    <w:rsid w:val="00096701"/>
    <w:rsid w:val="00097ABF"/>
    <w:rsid w:val="000A070A"/>
    <w:rsid w:val="000A1447"/>
    <w:rsid w:val="000A47C6"/>
    <w:rsid w:val="000B162D"/>
    <w:rsid w:val="000B277D"/>
    <w:rsid w:val="000B364A"/>
    <w:rsid w:val="000B6C0C"/>
    <w:rsid w:val="000B7778"/>
    <w:rsid w:val="000B7DF2"/>
    <w:rsid w:val="000C04F5"/>
    <w:rsid w:val="000C41C4"/>
    <w:rsid w:val="000C68A1"/>
    <w:rsid w:val="000C68A8"/>
    <w:rsid w:val="000C751A"/>
    <w:rsid w:val="000D05DA"/>
    <w:rsid w:val="000D1BF0"/>
    <w:rsid w:val="000E1960"/>
    <w:rsid w:val="000E2527"/>
    <w:rsid w:val="000E67C9"/>
    <w:rsid w:val="000E7F7F"/>
    <w:rsid w:val="000F0810"/>
    <w:rsid w:val="000F13B0"/>
    <w:rsid w:val="000F44CC"/>
    <w:rsid w:val="000F62A3"/>
    <w:rsid w:val="000F7211"/>
    <w:rsid w:val="0010224D"/>
    <w:rsid w:val="0010440F"/>
    <w:rsid w:val="001068B6"/>
    <w:rsid w:val="0011285A"/>
    <w:rsid w:val="001140E1"/>
    <w:rsid w:val="00116FEC"/>
    <w:rsid w:val="00122564"/>
    <w:rsid w:val="00122E91"/>
    <w:rsid w:val="0012347A"/>
    <w:rsid w:val="00124165"/>
    <w:rsid w:val="00124CA6"/>
    <w:rsid w:val="0013465F"/>
    <w:rsid w:val="00135013"/>
    <w:rsid w:val="001360A1"/>
    <w:rsid w:val="00136A46"/>
    <w:rsid w:val="001406CD"/>
    <w:rsid w:val="00146329"/>
    <w:rsid w:val="00153D3C"/>
    <w:rsid w:val="00155171"/>
    <w:rsid w:val="00156D64"/>
    <w:rsid w:val="001649B8"/>
    <w:rsid w:val="00170AD0"/>
    <w:rsid w:val="00173991"/>
    <w:rsid w:val="00173EC7"/>
    <w:rsid w:val="001772E8"/>
    <w:rsid w:val="00184B61"/>
    <w:rsid w:val="0018566B"/>
    <w:rsid w:val="00185FF8"/>
    <w:rsid w:val="001916FB"/>
    <w:rsid w:val="00192A88"/>
    <w:rsid w:val="00193265"/>
    <w:rsid w:val="00194686"/>
    <w:rsid w:val="00197422"/>
    <w:rsid w:val="00197918"/>
    <w:rsid w:val="00197AAE"/>
    <w:rsid w:val="00197DD9"/>
    <w:rsid w:val="001A08FB"/>
    <w:rsid w:val="001A4143"/>
    <w:rsid w:val="001A67DB"/>
    <w:rsid w:val="001A6D66"/>
    <w:rsid w:val="001B0484"/>
    <w:rsid w:val="001B2FD1"/>
    <w:rsid w:val="001C16DC"/>
    <w:rsid w:val="001C34EA"/>
    <w:rsid w:val="001C3C27"/>
    <w:rsid w:val="001D5CB1"/>
    <w:rsid w:val="001D7532"/>
    <w:rsid w:val="001E5F40"/>
    <w:rsid w:val="001F157C"/>
    <w:rsid w:val="001F20B9"/>
    <w:rsid w:val="001F3212"/>
    <w:rsid w:val="001F7840"/>
    <w:rsid w:val="002010D2"/>
    <w:rsid w:val="002031E3"/>
    <w:rsid w:val="002055F9"/>
    <w:rsid w:val="00206738"/>
    <w:rsid w:val="002078AE"/>
    <w:rsid w:val="00211A6C"/>
    <w:rsid w:val="002132D0"/>
    <w:rsid w:val="00217BE2"/>
    <w:rsid w:val="0022203D"/>
    <w:rsid w:val="00222371"/>
    <w:rsid w:val="00226819"/>
    <w:rsid w:val="00226BDA"/>
    <w:rsid w:val="0023058F"/>
    <w:rsid w:val="00232B57"/>
    <w:rsid w:val="0023344B"/>
    <w:rsid w:val="0023655F"/>
    <w:rsid w:val="00237012"/>
    <w:rsid w:val="00241105"/>
    <w:rsid w:val="00243E1B"/>
    <w:rsid w:val="0024533F"/>
    <w:rsid w:val="00245A23"/>
    <w:rsid w:val="00247A65"/>
    <w:rsid w:val="00251FA9"/>
    <w:rsid w:val="002532D2"/>
    <w:rsid w:val="002546B4"/>
    <w:rsid w:val="00254FD6"/>
    <w:rsid w:val="002555F7"/>
    <w:rsid w:val="00261709"/>
    <w:rsid w:val="00261FDD"/>
    <w:rsid w:val="00262106"/>
    <w:rsid w:val="00262A78"/>
    <w:rsid w:val="002640D2"/>
    <w:rsid w:val="002721B7"/>
    <w:rsid w:val="002761D1"/>
    <w:rsid w:val="00277517"/>
    <w:rsid w:val="00280F7D"/>
    <w:rsid w:val="00284D6B"/>
    <w:rsid w:val="00287581"/>
    <w:rsid w:val="00292085"/>
    <w:rsid w:val="00294C76"/>
    <w:rsid w:val="0029543A"/>
    <w:rsid w:val="002A298C"/>
    <w:rsid w:val="002A2E3F"/>
    <w:rsid w:val="002A4C91"/>
    <w:rsid w:val="002A734E"/>
    <w:rsid w:val="002A7C10"/>
    <w:rsid w:val="002B2963"/>
    <w:rsid w:val="002B2DD8"/>
    <w:rsid w:val="002B3004"/>
    <w:rsid w:val="002B4646"/>
    <w:rsid w:val="002C0047"/>
    <w:rsid w:val="002C29E6"/>
    <w:rsid w:val="002C722A"/>
    <w:rsid w:val="002D1FE4"/>
    <w:rsid w:val="002D7092"/>
    <w:rsid w:val="002D792F"/>
    <w:rsid w:val="002E1C2F"/>
    <w:rsid w:val="002E5061"/>
    <w:rsid w:val="002E5FFC"/>
    <w:rsid w:val="002E7894"/>
    <w:rsid w:val="002F06A1"/>
    <w:rsid w:val="002F4A88"/>
    <w:rsid w:val="002F587F"/>
    <w:rsid w:val="002F62F8"/>
    <w:rsid w:val="003007B8"/>
    <w:rsid w:val="0030128A"/>
    <w:rsid w:val="00301325"/>
    <w:rsid w:val="003014EF"/>
    <w:rsid w:val="00301711"/>
    <w:rsid w:val="00301852"/>
    <w:rsid w:val="00305D8A"/>
    <w:rsid w:val="00310645"/>
    <w:rsid w:val="00313046"/>
    <w:rsid w:val="00313E0D"/>
    <w:rsid w:val="00315C2B"/>
    <w:rsid w:val="0032185E"/>
    <w:rsid w:val="00330AA3"/>
    <w:rsid w:val="00330BD4"/>
    <w:rsid w:val="00333651"/>
    <w:rsid w:val="00341B2B"/>
    <w:rsid w:val="00343A6D"/>
    <w:rsid w:val="00345E20"/>
    <w:rsid w:val="00352600"/>
    <w:rsid w:val="0035352F"/>
    <w:rsid w:val="00353D50"/>
    <w:rsid w:val="00354116"/>
    <w:rsid w:val="003623BA"/>
    <w:rsid w:val="003676CB"/>
    <w:rsid w:val="003700AB"/>
    <w:rsid w:val="0037034F"/>
    <w:rsid w:val="003703ED"/>
    <w:rsid w:val="00372EBF"/>
    <w:rsid w:val="003742FD"/>
    <w:rsid w:val="00375AB4"/>
    <w:rsid w:val="00376C9D"/>
    <w:rsid w:val="0037716A"/>
    <w:rsid w:val="00377B16"/>
    <w:rsid w:val="003809E3"/>
    <w:rsid w:val="00380A9B"/>
    <w:rsid w:val="00383981"/>
    <w:rsid w:val="00385144"/>
    <w:rsid w:val="00385F1C"/>
    <w:rsid w:val="00386B8D"/>
    <w:rsid w:val="00390DD3"/>
    <w:rsid w:val="00393733"/>
    <w:rsid w:val="003965B6"/>
    <w:rsid w:val="003979BA"/>
    <w:rsid w:val="003A143C"/>
    <w:rsid w:val="003A63D4"/>
    <w:rsid w:val="003A7E8D"/>
    <w:rsid w:val="003B0119"/>
    <w:rsid w:val="003B12FF"/>
    <w:rsid w:val="003B462E"/>
    <w:rsid w:val="003C0855"/>
    <w:rsid w:val="003C0E5B"/>
    <w:rsid w:val="003D3FDF"/>
    <w:rsid w:val="003D4FF4"/>
    <w:rsid w:val="003D60F4"/>
    <w:rsid w:val="003E25D6"/>
    <w:rsid w:val="003E356F"/>
    <w:rsid w:val="003E411F"/>
    <w:rsid w:val="003E5846"/>
    <w:rsid w:val="003E629B"/>
    <w:rsid w:val="003F212A"/>
    <w:rsid w:val="003F25B0"/>
    <w:rsid w:val="003F37D5"/>
    <w:rsid w:val="003F3D7B"/>
    <w:rsid w:val="003F55DD"/>
    <w:rsid w:val="00413152"/>
    <w:rsid w:val="00415486"/>
    <w:rsid w:val="00416C1F"/>
    <w:rsid w:val="00417786"/>
    <w:rsid w:val="0042057D"/>
    <w:rsid w:val="0042065D"/>
    <w:rsid w:val="004224FC"/>
    <w:rsid w:val="00422877"/>
    <w:rsid w:val="004237A6"/>
    <w:rsid w:val="00427C72"/>
    <w:rsid w:val="004313DB"/>
    <w:rsid w:val="00436947"/>
    <w:rsid w:val="004369D4"/>
    <w:rsid w:val="0044101E"/>
    <w:rsid w:val="00441292"/>
    <w:rsid w:val="00443B56"/>
    <w:rsid w:val="0044424A"/>
    <w:rsid w:val="004450CE"/>
    <w:rsid w:val="00447214"/>
    <w:rsid w:val="00447B1D"/>
    <w:rsid w:val="0046004A"/>
    <w:rsid w:val="00462858"/>
    <w:rsid w:val="00462C5F"/>
    <w:rsid w:val="00466127"/>
    <w:rsid w:val="00470448"/>
    <w:rsid w:val="00470BBA"/>
    <w:rsid w:val="00476048"/>
    <w:rsid w:val="00480017"/>
    <w:rsid w:val="00480CDE"/>
    <w:rsid w:val="004832E0"/>
    <w:rsid w:val="004852F8"/>
    <w:rsid w:val="00487790"/>
    <w:rsid w:val="004962E0"/>
    <w:rsid w:val="00496A07"/>
    <w:rsid w:val="004A37BF"/>
    <w:rsid w:val="004A4FA0"/>
    <w:rsid w:val="004A6520"/>
    <w:rsid w:val="004A6912"/>
    <w:rsid w:val="004A76DA"/>
    <w:rsid w:val="004B306A"/>
    <w:rsid w:val="004B35AD"/>
    <w:rsid w:val="004C2979"/>
    <w:rsid w:val="004C357F"/>
    <w:rsid w:val="004C7493"/>
    <w:rsid w:val="004C76DD"/>
    <w:rsid w:val="004D3B25"/>
    <w:rsid w:val="004D53DA"/>
    <w:rsid w:val="004E14CB"/>
    <w:rsid w:val="004E28E7"/>
    <w:rsid w:val="004E2D0B"/>
    <w:rsid w:val="004E61DC"/>
    <w:rsid w:val="004F4847"/>
    <w:rsid w:val="004F66DF"/>
    <w:rsid w:val="004F6B26"/>
    <w:rsid w:val="00502529"/>
    <w:rsid w:val="00504355"/>
    <w:rsid w:val="005046CF"/>
    <w:rsid w:val="005066C3"/>
    <w:rsid w:val="0050742F"/>
    <w:rsid w:val="005109B9"/>
    <w:rsid w:val="005131E6"/>
    <w:rsid w:val="00513583"/>
    <w:rsid w:val="00517A8A"/>
    <w:rsid w:val="005200CE"/>
    <w:rsid w:val="00525418"/>
    <w:rsid w:val="005317E7"/>
    <w:rsid w:val="0054180B"/>
    <w:rsid w:val="00541847"/>
    <w:rsid w:val="005426C1"/>
    <w:rsid w:val="0054372D"/>
    <w:rsid w:val="005439E2"/>
    <w:rsid w:val="005453E2"/>
    <w:rsid w:val="005461EF"/>
    <w:rsid w:val="005467C4"/>
    <w:rsid w:val="005470C5"/>
    <w:rsid w:val="00550043"/>
    <w:rsid w:val="005576A9"/>
    <w:rsid w:val="00561734"/>
    <w:rsid w:val="00563767"/>
    <w:rsid w:val="00564EE8"/>
    <w:rsid w:val="005700A1"/>
    <w:rsid w:val="005704D1"/>
    <w:rsid w:val="00571EE3"/>
    <w:rsid w:val="00572792"/>
    <w:rsid w:val="005767E4"/>
    <w:rsid w:val="005830DA"/>
    <w:rsid w:val="0058405C"/>
    <w:rsid w:val="00584B90"/>
    <w:rsid w:val="00584B91"/>
    <w:rsid w:val="0058681C"/>
    <w:rsid w:val="005904D2"/>
    <w:rsid w:val="00591544"/>
    <w:rsid w:val="005915CF"/>
    <w:rsid w:val="0059561A"/>
    <w:rsid w:val="0059615B"/>
    <w:rsid w:val="00596F2E"/>
    <w:rsid w:val="005A25DF"/>
    <w:rsid w:val="005A31DE"/>
    <w:rsid w:val="005A385E"/>
    <w:rsid w:val="005A5993"/>
    <w:rsid w:val="005A7107"/>
    <w:rsid w:val="005B246F"/>
    <w:rsid w:val="005B2D63"/>
    <w:rsid w:val="005B356E"/>
    <w:rsid w:val="005B4CFF"/>
    <w:rsid w:val="005B5D02"/>
    <w:rsid w:val="005B6C14"/>
    <w:rsid w:val="005B6EAD"/>
    <w:rsid w:val="005C088E"/>
    <w:rsid w:val="005C7D1B"/>
    <w:rsid w:val="005D0F87"/>
    <w:rsid w:val="005D3EAD"/>
    <w:rsid w:val="005E1B5B"/>
    <w:rsid w:val="005F35E6"/>
    <w:rsid w:val="00601A11"/>
    <w:rsid w:val="00603C83"/>
    <w:rsid w:val="00604EE2"/>
    <w:rsid w:val="00607390"/>
    <w:rsid w:val="006160AC"/>
    <w:rsid w:val="00623F16"/>
    <w:rsid w:val="00625165"/>
    <w:rsid w:val="00626339"/>
    <w:rsid w:val="00627A59"/>
    <w:rsid w:val="00630AB9"/>
    <w:rsid w:val="00635622"/>
    <w:rsid w:val="00636785"/>
    <w:rsid w:val="00641F2A"/>
    <w:rsid w:val="00645B55"/>
    <w:rsid w:val="00647437"/>
    <w:rsid w:val="0064785F"/>
    <w:rsid w:val="006507FB"/>
    <w:rsid w:val="00652836"/>
    <w:rsid w:val="00652E58"/>
    <w:rsid w:val="00656EE5"/>
    <w:rsid w:val="006632BF"/>
    <w:rsid w:val="006655FA"/>
    <w:rsid w:val="00665C91"/>
    <w:rsid w:val="00665D1E"/>
    <w:rsid w:val="00667AE2"/>
    <w:rsid w:val="006755E1"/>
    <w:rsid w:val="00676532"/>
    <w:rsid w:val="00677C19"/>
    <w:rsid w:val="0068120E"/>
    <w:rsid w:val="006813FD"/>
    <w:rsid w:val="00683BE4"/>
    <w:rsid w:val="006845C7"/>
    <w:rsid w:val="00691837"/>
    <w:rsid w:val="00692895"/>
    <w:rsid w:val="00696084"/>
    <w:rsid w:val="00696B05"/>
    <w:rsid w:val="006A0909"/>
    <w:rsid w:val="006A226E"/>
    <w:rsid w:val="006A240A"/>
    <w:rsid w:val="006A75B6"/>
    <w:rsid w:val="006A7A90"/>
    <w:rsid w:val="006B0B09"/>
    <w:rsid w:val="006B2152"/>
    <w:rsid w:val="006B4D57"/>
    <w:rsid w:val="006B63AC"/>
    <w:rsid w:val="006C78FC"/>
    <w:rsid w:val="006D3249"/>
    <w:rsid w:val="006E0A6A"/>
    <w:rsid w:val="006E12A0"/>
    <w:rsid w:val="006E5AF4"/>
    <w:rsid w:val="006F2A61"/>
    <w:rsid w:val="006F2FAA"/>
    <w:rsid w:val="006F41FE"/>
    <w:rsid w:val="006F5116"/>
    <w:rsid w:val="007009B2"/>
    <w:rsid w:val="00701371"/>
    <w:rsid w:val="00702CC0"/>
    <w:rsid w:val="0070425F"/>
    <w:rsid w:val="0070645B"/>
    <w:rsid w:val="00711239"/>
    <w:rsid w:val="00716C29"/>
    <w:rsid w:val="007177B1"/>
    <w:rsid w:val="00720A3B"/>
    <w:rsid w:val="0072106E"/>
    <w:rsid w:val="00731905"/>
    <w:rsid w:val="00732844"/>
    <w:rsid w:val="00733A4E"/>
    <w:rsid w:val="00736C31"/>
    <w:rsid w:val="007370A2"/>
    <w:rsid w:val="007412D3"/>
    <w:rsid w:val="00742038"/>
    <w:rsid w:val="00742353"/>
    <w:rsid w:val="007447BD"/>
    <w:rsid w:val="00744985"/>
    <w:rsid w:val="0075032B"/>
    <w:rsid w:val="00750D9A"/>
    <w:rsid w:val="0075274A"/>
    <w:rsid w:val="007528B9"/>
    <w:rsid w:val="00754064"/>
    <w:rsid w:val="00755736"/>
    <w:rsid w:val="00756035"/>
    <w:rsid w:val="007569B3"/>
    <w:rsid w:val="00756E01"/>
    <w:rsid w:val="00760E4E"/>
    <w:rsid w:val="00761CC3"/>
    <w:rsid w:val="0076252A"/>
    <w:rsid w:val="00764A71"/>
    <w:rsid w:val="00765772"/>
    <w:rsid w:val="0076593F"/>
    <w:rsid w:val="00765FBE"/>
    <w:rsid w:val="00770FBC"/>
    <w:rsid w:val="0077153B"/>
    <w:rsid w:val="00771975"/>
    <w:rsid w:val="00773A1D"/>
    <w:rsid w:val="00776C79"/>
    <w:rsid w:val="00780017"/>
    <w:rsid w:val="007836DF"/>
    <w:rsid w:val="00787348"/>
    <w:rsid w:val="007938CE"/>
    <w:rsid w:val="007944C2"/>
    <w:rsid w:val="00794620"/>
    <w:rsid w:val="007A05AE"/>
    <w:rsid w:val="007A6989"/>
    <w:rsid w:val="007B3111"/>
    <w:rsid w:val="007B5FAF"/>
    <w:rsid w:val="007B687F"/>
    <w:rsid w:val="007C1010"/>
    <w:rsid w:val="007C2B13"/>
    <w:rsid w:val="007C6985"/>
    <w:rsid w:val="007C7413"/>
    <w:rsid w:val="007C77A4"/>
    <w:rsid w:val="007C77F1"/>
    <w:rsid w:val="007D3279"/>
    <w:rsid w:val="007D77A7"/>
    <w:rsid w:val="007E1505"/>
    <w:rsid w:val="007E1E8B"/>
    <w:rsid w:val="007E2E34"/>
    <w:rsid w:val="007E2FD6"/>
    <w:rsid w:val="007E3AE2"/>
    <w:rsid w:val="007E46FA"/>
    <w:rsid w:val="007E72C4"/>
    <w:rsid w:val="007F13DB"/>
    <w:rsid w:val="007F18A1"/>
    <w:rsid w:val="007F2F8F"/>
    <w:rsid w:val="007F75D8"/>
    <w:rsid w:val="008038B9"/>
    <w:rsid w:val="00805F95"/>
    <w:rsid w:val="00806706"/>
    <w:rsid w:val="00806905"/>
    <w:rsid w:val="00810DED"/>
    <w:rsid w:val="00810FEE"/>
    <w:rsid w:val="0081119B"/>
    <w:rsid w:val="00811EBA"/>
    <w:rsid w:val="008177C8"/>
    <w:rsid w:val="00830182"/>
    <w:rsid w:val="008379E0"/>
    <w:rsid w:val="0084027D"/>
    <w:rsid w:val="00841052"/>
    <w:rsid w:val="00843F54"/>
    <w:rsid w:val="0084594B"/>
    <w:rsid w:val="00845A26"/>
    <w:rsid w:val="008476C4"/>
    <w:rsid w:val="008513E2"/>
    <w:rsid w:val="00851B66"/>
    <w:rsid w:val="0085452A"/>
    <w:rsid w:val="0085734D"/>
    <w:rsid w:val="008617DD"/>
    <w:rsid w:val="008645CB"/>
    <w:rsid w:val="0086503B"/>
    <w:rsid w:val="008674A8"/>
    <w:rsid w:val="0087493C"/>
    <w:rsid w:val="00875425"/>
    <w:rsid w:val="0087709C"/>
    <w:rsid w:val="00880E2B"/>
    <w:rsid w:val="00882395"/>
    <w:rsid w:val="00883A78"/>
    <w:rsid w:val="00897785"/>
    <w:rsid w:val="00897D6A"/>
    <w:rsid w:val="008A12BE"/>
    <w:rsid w:val="008A2059"/>
    <w:rsid w:val="008A27D0"/>
    <w:rsid w:val="008B19F1"/>
    <w:rsid w:val="008B242B"/>
    <w:rsid w:val="008B3A41"/>
    <w:rsid w:val="008B4A00"/>
    <w:rsid w:val="008B609C"/>
    <w:rsid w:val="008B6BBD"/>
    <w:rsid w:val="008B6D49"/>
    <w:rsid w:val="008B7E13"/>
    <w:rsid w:val="008C15CC"/>
    <w:rsid w:val="008C3482"/>
    <w:rsid w:val="008D2FAA"/>
    <w:rsid w:val="008D6F99"/>
    <w:rsid w:val="008D7A2D"/>
    <w:rsid w:val="008E3784"/>
    <w:rsid w:val="008E466F"/>
    <w:rsid w:val="008E4DA3"/>
    <w:rsid w:val="008E6506"/>
    <w:rsid w:val="008F085C"/>
    <w:rsid w:val="008F3FE3"/>
    <w:rsid w:val="008F48FB"/>
    <w:rsid w:val="00901EF9"/>
    <w:rsid w:val="00903C50"/>
    <w:rsid w:val="00905087"/>
    <w:rsid w:val="00907EA5"/>
    <w:rsid w:val="00912D5D"/>
    <w:rsid w:val="009139B1"/>
    <w:rsid w:val="00914489"/>
    <w:rsid w:val="00915773"/>
    <w:rsid w:val="00917F2D"/>
    <w:rsid w:val="00920D0E"/>
    <w:rsid w:val="009234B8"/>
    <w:rsid w:val="00927329"/>
    <w:rsid w:val="0093507F"/>
    <w:rsid w:val="009418AB"/>
    <w:rsid w:val="00942AD2"/>
    <w:rsid w:val="009464C3"/>
    <w:rsid w:val="00953F53"/>
    <w:rsid w:val="009636F6"/>
    <w:rsid w:val="00964766"/>
    <w:rsid w:val="009678C2"/>
    <w:rsid w:val="009679B2"/>
    <w:rsid w:val="00977AAE"/>
    <w:rsid w:val="00981A8E"/>
    <w:rsid w:val="00981F22"/>
    <w:rsid w:val="00982C6B"/>
    <w:rsid w:val="00983B78"/>
    <w:rsid w:val="00984E16"/>
    <w:rsid w:val="009874C3"/>
    <w:rsid w:val="00987A45"/>
    <w:rsid w:val="00993E2A"/>
    <w:rsid w:val="00995F47"/>
    <w:rsid w:val="009A45E7"/>
    <w:rsid w:val="009A5F53"/>
    <w:rsid w:val="009B0C6D"/>
    <w:rsid w:val="009B0DDC"/>
    <w:rsid w:val="009B0F72"/>
    <w:rsid w:val="009B3C8A"/>
    <w:rsid w:val="009B4F21"/>
    <w:rsid w:val="009B54A5"/>
    <w:rsid w:val="009B7B61"/>
    <w:rsid w:val="009C0CDC"/>
    <w:rsid w:val="009C1169"/>
    <w:rsid w:val="009C279C"/>
    <w:rsid w:val="009C598E"/>
    <w:rsid w:val="009C6686"/>
    <w:rsid w:val="009C71C8"/>
    <w:rsid w:val="009D1897"/>
    <w:rsid w:val="009D3170"/>
    <w:rsid w:val="009D3DBE"/>
    <w:rsid w:val="009D43A7"/>
    <w:rsid w:val="009D5ED3"/>
    <w:rsid w:val="009D7C25"/>
    <w:rsid w:val="009E1991"/>
    <w:rsid w:val="009E3287"/>
    <w:rsid w:val="009F2353"/>
    <w:rsid w:val="009F2705"/>
    <w:rsid w:val="009F2E2C"/>
    <w:rsid w:val="009F5B20"/>
    <w:rsid w:val="009F6E7B"/>
    <w:rsid w:val="009F7D95"/>
    <w:rsid w:val="009F7DB9"/>
    <w:rsid w:val="009F7F75"/>
    <w:rsid w:val="00A017AE"/>
    <w:rsid w:val="00A064DE"/>
    <w:rsid w:val="00A074AD"/>
    <w:rsid w:val="00A10F0E"/>
    <w:rsid w:val="00A127FA"/>
    <w:rsid w:val="00A12EB4"/>
    <w:rsid w:val="00A13B76"/>
    <w:rsid w:val="00A13F94"/>
    <w:rsid w:val="00A1475B"/>
    <w:rsid w:val="00A174D1"/>
    <w:rsid w:val="00A22A6B"/>
    <w:rsid w:val="00A23562"/>
    <w:rsid w:val="00A238F1"/>
    <w:rsid w:val="00A23F75"/>
    <w:rsid w:val="00A24327"/>
    <w:rsid w:val="00A25FEA"/>
    <w:rsid w:val="00A26456"/>
    <w:rsid w:val="00A40626"/>
    <w:rsid w:val="00A42795"/>
    <w:rsid w:val="00A43A98"/>
    <w:rsid w:val="00A45941"/>
    <w:rsid w:val="00A465A0"/>
    <w:rsid w:val="00A47E7D"/>
    <w:rsid w:val="00A53E79"/>
    <w:rsid w:val="00A600DA"/>
    <w:rsid w:val="00A60E65"/>
    <w:rsid w:val="00A63722"/>
    <w:rsid w:val="00A64E85"/>
    <w:rsid w:val="00A65C0C"/>
    <w:rsid w:val="00A66ACA"/>
    <w:rsid w:val="00A6788D"/>
    <w:rsid w:val="00A67F7B"/>
    <w:rsid w:val="00A71AAD"/>
    <w:rsid w:val="00A833E4"/>
    <w:rsid w:val="00A83F63"/>
    <w:rsid w:val="00A84D9B"/>
    <w:rsid w:val="00A85109"/>
    <w:rsid w:val="00A8624D"/>
    <w:rsid w:val="00A925DF"/>
    <w:rsid w:val="00A92FA9"/>
    <w:rsid w:val="00A93108"/>
    <w:rsid w:val="00A94705"/>
    <w:rsid w:val="00AA0094"/>
    <w:rsid w:val="00AA330F"/>
    <w:rsid w:val="00AA6343"/>
    <w:rsid w:val="00AA790C"/>
    <w:rsid w:val="00AB249B"/>
    <w:rsid w:val="00AB42DC"/>
    <w:rsid w:val="00AC10E1"/>
    <w:rsid w:val="00AC2CB8"/>
    <w:rsid w:val="00AC422B"/>
    <w:rsid w:val="00AC592C"/>
    <w:rsid w:val="00AC6FC4"/>
    <w:rsid w:val="00AD105D"/>
    <w:rsid w:val="00AD2F43"/>
    <w:rsid w:val="00AD3784"/>
    <w:rsid w:val="00AD4523"/>
    <w:rsid w:val="00AD7F69"/>
    <w:rsid w:val="00AE15CC"/>
    <w:rsid w:val="00AE25AC"/>
    <w:rsid w:val="00AE4683"/>
    <w:rsid w:val="00AF3283"/>
    <w:rsid w:val="00AF5316"/>
    <w:rsid w:val="00B00E94"/>
    <w:rsid w:val="00B013D3"/>
    <w:rsid w:val="00B02C82"/>
    <w:rsid w:val="00B03488"/>
    <w:rsid w:val="00B060AD"/>
    <w:rsid w:val="00B07682"/>
    <w:rsid w:val="00B1049F"/>
    <w:rsid w:val="00B14894"/>
    <w:rsid w:val="00B15508"/>
    <w:rsid w:val="00B165B9"/>
    <w:rsid w:val="00B21720"/>
    <w:rsid w:val="00B22D27"/>
    <w:rsid w:val="00B233B7"/>
    <w:rsid w:val="00B256C6"/>
    <w:rsid w:val="00B317B3"/>
    <w:rsid w:val="00B332C8"/>
    <w:rsid w:val="00B3406D"/>
    <w:rsid w:val="00B359ED"/>
    <w:rsid w:val="00B44E21"/>
    <w:rsid w:val="00B46DF8"/>
    <w:rsid w:val="00B47A46"/>
    <w:rsid w:val="00B50C95"/>
    <w:rsid w:val="00B528E0"/>
    <w:rsid w:val="00B53F0C"/>
    <w:rsid w:val="00B54385"/>
    <w:rsid w:val="00B56717"/>
    <w:rsid w:val="00B57866"/>
    <w:rsid w:val="00B60FA6"/>
    <w:rsid w:val="00B653A9"/>
    <w:rsid w:val="00B70C04"/>
    <w:rsid w:val="00B753DB"/>
    <w:rsid w:val="00B76746"/>
    <w:rsid w:val="00B80252"/>
    <w:rsid w:val="00B85C0D"/>
    <w:rsid w:val="00B867EF"/>
    <w:rsid w:val="00B86A70"/>
    <w:rsid w:val="00B8701C"/>
    <w:rsid w:val="00B94A7C"/>
    <w:rsid w:val="00B9651A"/>
    <w:rsid w:val="00BA4691"/>
    <w:rsid w:val="00BA55C1"/>
    <w:rsid w:val="00BA6437"/>
    <w:rsid w:val="00BA6947"/>
    <w:rsid w:val="00BA7866"/>
    <w:rsid w:val="00BA786D"/>
    <w:rsid w:val="00BB2EAF"/>
    <w:rsid w:val="00BB4740"/>
    <w:rsid w:val="00BB474C"/>
    <w:rsid w:val="00BB6EB4"/>
    <w:rsid w:val="00BC18A1"/>
    <w:rsid w:val="00BC2CC0"/>
    <w:rsid w:val="00BC312E"/>
    <w:rsid w:val="00BC6355"/>
    <w:rsid w:val="00BC67A0"/>
    <w:rsid w:val="00BC7088"/>
    <w:rsid w:val="00BD01E1"/>
    <w:rsid w:val="00BD3029"/>
    <w:rsid w:val="00BE01C6"/>
    <w:rsid w:val="00BE1C7E"/>
    <w:rsid w:val="00BE254E"/>
    <w:rsid w:val="00BE3BCE"/>
    <w:rsid w:val="00BE5D89"/>
    <w:rsid w:val="00BE66F6"/>
    <w:rsid w:val="00BE7B82"/>
    <w:rsid w:val="00BE7D71"/>
    <w:rsid w:val="00BF169B"/>
    <w:rsid w:val="00BF1A99"/>
    <w:rsid w:val="00BF1FB5"/>
    <w:rsid w:val="00BF468C"/>
    <w:rsid w:val="00BF46FA"/>
    <w:rsid w:val="00C04B26"/>
    <w:rsid w:val="00C07D19"/>
    <w:rsid w:val="00C11640"/>
    <w:rsid w:val="00C12E90"/>
    <w:rsid w:val="00C1420F"/>
    <w:rsid w:val="00C2337A"/>
    <w:rsid w:val="00C24CD3"/>
    <w:rsid w:val="00C31B12"/>
    <w:rsid w:val="00C32873"/>
    <w:rsid w:val="00C34E81"/>
    <w:rsid w:val="00C37132"/>
    <w:rsid w:val="00C37625"/>
    <w:rsid w:val="00C41D6E"/>
    <w:rsid w:val="00C44ED3"/>
    <w:rsid w:val="00C5580F"/>
    <w:rsid w:val="00C56E30"/>
    <w:rsid w:val="00C57229"/>
    <w:rsid w:val="00C60CC5"/>
    <w:rsid w:val="00C63575"/>
    <w:rsid w:val="00C637AC"/>
    <w:rsid w:val="00C66D65"/>
    <w:rsid w:val="00C71530"/>
    <w:rsid w:val="00C72DEC"/>
    <w:rsid w:val="00C8425C"/>
    <w:rsid w:val="00C8476D"/>
    <w:rsid w:val="00C87379"/>
    <w:rsid w:val="00C926C1"/>
    <w:rsid w:val="00C935E2"/>
    <w:rsid w:val="00C941F0"/>
    <w:rsid w:val="00CA0E4F"/>
    <w:rsid w:val="00CA10D3"/>
    <w:rsid w:val="00CA1644"/>
    <w:rsid w:val="00CA2CBC"/>
    <w:rsid w:val="00CA6941"/>
    <w:rsid w:val="00CA70ED"/>
    <w:rsid w:val="00CB08EC"/>
    <w:rsid w:val="00CB3409"/>
    <w:rsid w:val="00CB38C1"/>
    <w:rsid w:val="00CB39CC"/>
    <w:rsid w:val="00CB5E5E"/>
    <w:rsid w:val="00CB68A7"/>
    <w:rsid w:val="00CC0887"/>
    <w:rsid w:val="00CC19C5"/>
    <w:rsid w:val="00CC1CAA"/>
    <w:rsid w:val="00CC505E"/>
    <w:rsid w:val="00CC763A"/>
    <w:rsid w:val="00CD034B"/>
    <w:rsid w:val="00CD123C"/>
    <w:rsid w:val="00CD33EC"/>
    <w:rsid w:val="00CD5A69"/>
    <w:rsid w:val="00CD645B"/>
    <w:rsid w:val="00CD67C7"/>
    <w:rsid w:val="00CD7B30"/>
    <w:rsid w:val="00CE1E11"/>
    <w:rsid w:val="00CE38C2"/>
    <w:rsid w:val="00CE3BFA"/>
    <w:rsid w:val="00CE5F9C"/>
    <w:rsid w:val="00CE64FD"/>
    <w:rsid w:val="00CF05D9"/>
    <w:rsid w:val="00CF0E0A"/>
    <w:rsid w:val="00D0416D"/>
    <w:rsid w:val="00D0481E"/>
    <w:rsid w:val="00D04DBA"/>
    <w:rsid w:val="00D055C5"/>
    <w:rsid w:val="00D07821"/>
    <w:rsid w:val="00D12325"/>
    <w:rsid w:val="00D123FE"/>
    <w:rsid w:val="00D15012"/>
    <w:rsid w:val="00D206AC"/>
    <w:rsid w:val="00D2287D"/>
    <w:rsid w:val="00D272CA"/>
    <w:rsid w:val="00D27855"/>
    <w:rsid w:val="00D27FD4"/>
    <w:rsid w:val="00D30CE5"/>
    <w:rsid w:val="00D374DA"/>
    <w:rsid w:val="00D37572"/>
    <w:rsid w:val="00D40C7D"/>
    <w:rsid w:val="00D41049"/>
    <w:rsid w:val="00D41D53"/>
    <w:rsid w:val="00D43FF9"/>
    <w:rsid w:val="00D45E5B"/>
    <w:rsid w:val="00D46885"/>
    <w:rsid w:val="00D46B0D"/>
    <w:rsid w:val="00D4701C"/>
    <w:rsid w:val="00D51470"/>
    <w:rsid w:val="00D53934"/>
    <w:rsid w:val="00D54A0F"/>
    <w:rsid w:val="00D567F6"/>
    <w:rsid w:val="00D57D5D"/>
    <w:rsid w:val="00D60599"/>
    <w:rsid w:val="00D64263"/>
    <w:rsid w:val="00D6464E"/>
    <w:rsid w:val="00D65A45"/>
    <w:rsid w:val="00D74E57"/>
    <w:rsid w:val="00D80218"/>
    <w:rsid w:val="00D80509"/>
    <w:rsid w:val="00D82808"/>
    <w:rsid w:val="00D82F75"/>
    <w:rsid w:val="00D84CF4"/>
    <w:rsid w:val="00D8738C"/>
    <w:rsid w:val="00D87669"/>
    <w:rsid w:val="00D87ECE"/>
    <w:rsid w:val="00D9114B"/>
    <w:rsid w:val="00D9210B"/>
    <w:rsid w:val="00D92D3C"/>
    <w:rsid w:val="00D93CD9"/>
    <w:rsid w:val="00D940E8"/>
    <w:rsid w:val="00D96C23"/>
    <w:rsid w:val="00D9773B"/>
    <w:rsid w:val="00DA37A7"/>
    <w:rsid w:val="00DA3AB9"/>
    <w:rsid w:val="00DA4DA5"/>
    <w:rsid w:val="00DA5F7F"/>
    <w:rsid w:val="00DB0FDE"/>
    <w:rsid w:val="00DB1067"/>
    <w:rsid w:val="00DB1E8C"/>
    <w:rsid w:val="00DB4EA9"/>
    <w:rsid w:val="00DC0A76"/>
    <w:rsid w:val="00DC4D32"/>
    <w:rsid w:val="00DC4EF3"/>
    <w:rsid w:val="00DC5D55"/>
    <w:rsid w:val="00DC5E3C"/>
    <w:rsid w:val="00DC6C3E"/>
    <w:rsid w:val="00DC6C9D"/>
    <w:rsid w:val="00DD0A91"/>
    <w:rsid w:val="00DD1E47"/>
    <w:rsid w:val="00DD23D1"/>
    <w:rsid w:val="00DD36CE"/>
    <w:rsid w:val="00DE026D"/>
    <w:rsid w:val="00DE1154"/>
    <w:rsid w:val="00DE6B22"/>
    <w:rsid w:val="00DF0CB2"/>
    <w:rsid w:val="00DF7805"/>
    <w:rsid w:val="00E00549"/>
    <w:rsid w:val="00E0230B"/>
    <w:rsid w:val="00E03AC0"/>
    <w:rsid w:val="00E16250"/>
    <w:rsid w:val="00E16431"/>
    <w:rsid w:val="00E176EA"/>
    <w:rsid w:val="00E23358"/>
    <w:rsid w:val="00E24735"/>
    <w:rsid w:val="00E2585B"/>
    <w:rsid w:val="00E25F9A"/>
    <w:rsid w:val="00E2782E"/>
    <w:rsid w:val="00E302F2"/>
    <w:rsid w:val="00E3122A"/>
    <w:rsid w:val="00E3322E"/>
    <w:rsid w:val="00E360A6"/>
    <w:rsid w:val="00E4102F"/>
    <w:rsid w:val="00E41297"/>
    <w:rsid w:val="00E42F03"/>
    <w:rsid w:val="00E473A1"/>
    <w:rsid w:val="00E6021D"/>
    <w:rsid w:val="00E63C59"/>
    <w:rsid w:val="00E644C0"/>
    <w:rsid w:val="00E70E56"/>
    <w:rsid w:val="00E71573"/>
    <w:rsid w:val="00E733A7"/>
    <w:rsid w:val="00E73444"/>
    <w:rsid w:val="00E819FE"/>
    <w:rsid w:val="00E846E3"/>
    <w:rsid w:val="00E91054"/>
    <w:rsid w:val="00E9141A"/>
    <w:rsid w:val="00E9155B"/>
    <w:rsid w:val="00E91CC1"/>
    <w:rsid w:val="00E94CF5"/>
    <w:rsid w:val="00E96345"/>
    <w:rsid w:val="00E975E2"/>
    <w:rsid w:val="00EA581B"/>
    <w:rsid w:val="00EB38A5"/>
    <w:rsid w:val="00EB4B3C"/>
    <w:rsid w:val="00EB660E"/>
    <w:rsid w:val="00EC301F"/>
    <w:rsid w:val="00EC4782"/>
    <w:rsid w:val="00EC7345"/>
    <w:rsid w:val="00ED2369"/>
    <w:rsid w:val="00ED3E21"/>
    <w:rsid w:val="00ED3FCE"/>
    <w:rsid w:val="00ED5121"/>
    <w:rsid w:val="00EE019E"/>
    <w:rsid w:val="00EE21E8"/>
    <w:rsid w:val="00EE61A1"/>
    <w:rsid w:val="00EE79E5"/>
    <w:rsid w:val="00EE79F5"/>
    <w:rsid w:val="00F00976"/>
    <w:rsid w:val="00F02AB1"/>
    <w:rsid w:val="00F0602F"/>
    <w:rsid w:val="00F07942"/>
    <w:rsid w:val="00F07C8D"/>
    <w:rsid w:val="00F11486"/>
    <w:rsid w:val="00F15784"/>
    <w:rsid w:val="00F17B6D"/>
    <w:rsid w:val="00F249A7"/>
    <w:rsid w:val="00F25B1B"/>
    <w:rsid w:val="00F26072"/>
    <w:rsid w:val="00F2649F"/>
    <w:rsid w:val="00F30249"/>
    <w:rsid w:val="00F35B43"/>
    <w:rsid w:val="00F403F8"/>
    <w:rsid w:val="00F413D8"/>
    <w:rsid w:val="00F42900"/>
    <w:rsid w:val="00F43A5B"/>
    <w:rsid w:val="00F455C1"/>
    <w:rsid w:val="00F457B3"/>
    <w:rsid w:val="00F502AC"/>
    <w:rsid w:val="00F5030E"/>
    <w:rsid w:val="00F51B05"/>
    <w:rsid w:val="00F57D76"/>
    <w:rsid w:val="00F608C5"/>
    <w:rsid w:val="00F60B2E"/>
    <w:rsid w:val="00F649D1"/>
    <w:rsid w:val="00F81669"/>
    <w:rsid w:val="00F8310D"/>
    <w:rsid w:val="00F876C5"/>
    <w:rsid w:val="00F903D9"/>
    <w:rsid w:val="00F90D88"/>
    <w:rsid w:val="00F92260"/>
    <w:rsid w:val="00F93744"/>
    <w:rsid w:val="00F947E5"/>
    <w:rsid w:val="00F95610"/>
    <w:rsid w:val="00F95F6B"/>
    <w:rsid w:val="00F9726E"/>
    <w:rsid w:val="00F97AA8"/>
    <w:rsid w:val="00FA1F57"/>
    <w:rsid w:val="00FA6330"/>
    <w:rsid w:val="00FA6694"/>
    <w:rsid w:val="00FB1A4B"/>
    <w:rsid w:val="00FB3FA8"/>
    <w:rsid w:val="00FC4B9B"/>
    <w:rsid w:val="00FC556A"/>
    <w:rsid w:val="00FC7A2B"/>
    <w:rsid w:val="00FD2240"/>
    <w:rsid w:val="00FD2B3C"/>
    <w:rsid w:val="00FD50CA"/>
    <w:rsid w:val="00FD57FE"/>
    <w:rsid w:val="00FD5FA1"/>
    <w:rsid w:val="00FD6C89"/>
    <w:rsid w:val="00FD702A"/>
    <w:rsid w:val="00FE38AD"/>
    <w:rsid w:val="00FE52E1"/>
    <w:rsid w:val="00FF1BCF"/>
    <w:rsid w:val="00FF1E19"/>
    <w:rsid w:val="00FF1EF1"/>
    <w:rsid w:val="00FF486C"/>
    <w:rsid w:val="0DEF9C2C"/>
    <w:rsid w:val="0FB754E3"/>
    <w:rsid w:val="1DF7247F"/>
    <w:rsid w:val="3B7F921E"/>
    <w:rsid w:val="3F6F30F4"/>
    <w:rsid w:val="6EEF3E5C"/>
    <w:rsid w:val="74BF61BE"/>
    <w:rsid w:val="7AFFE502"/>
    <w:rsid w:val="7B2E2468"/>
    <w:rsid w:val="7BDB11B0"/>
    <w:rsid w:val="7E9B19B2"/>
    <w:rsid w:val="7EFFF658"/>
    <w:rsid w:val="7FBD0C23"/>
    <w:rsid w:val="7FE8F2E7"/>
    <w:rsid w:val="8EFDA94F"/>
    <w:rsid w:val="D3FFB6D5"/>
    <w:rsid w:val="DCF70743"/>
    <w:rsid w:val="EBCE04F2"/>
    <w:rsid w:val="EFFE0F75"/>
    <w:rsid w:val="F7FED754"/>
    <w:rsid w:val="F9FB6555"/>
    <w:rsid w:val="FF6EB5D6"/>
    <w:rsid w:val="FF8F8BE3"/>
    <w:rsid w:val="FFFF554A"/>
    <w:rsid w:val="FFFFB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19562</Words>
  <Characters>20130</Characters>
  <Lines>361</Lines>
  <Paragraphs>101</Paragraphs>
  <TotalTime>33</TotalTime>
  <ScaleCrop>false</ScaleCrop>
  <LinksUpToDate>false</LinksUpToDate>
  <CharactersWithSpaces>20182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2025-03-30T06:06:00Z</dcterms:created>
  <dc:creator>朋丽 李</dc:creator>
  <cp:lastModifiedBy>阿曼</cp:lastModifiedBy>
  <dcterms:modified xsi:type="dcterms:W3CDTF">2025-03-31T08:28:29Z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378FDA660ABE44CAA269003C407E33B8_13</vt:lpwstr>
  </property>
  <property fmtid="{D5CDD505-2E9C-101B-9397-08002B2CF9AE}" pid="4"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16173","errorWord":"非盈利","length":3,"majorClass":"文字差错","majorClassCode":"E001","manufacturer":"方寸","manufacturerCode":"func","offset":1617,"originalText":null,"reason":"音/形相似错误：音/形相似错误#","rightWord":"非营利","source":null,"tagEndIndex":1620,"tagStartIndex":1616,"zuobian":1616,"youbian":1619,"colorCode":255,"color":"#ce3e31","zksq":"收起","position":"第3页第2行    ","gaichi":"非盈利 → 非营利            (方寸)","gaichi1":"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16173","errorWord":"非盈利","length":3,"majorClass":"文字差错","majorClassCode":"E001","manufacturer":"方寸","manufacturerCode":"func","offset":1617,"originalText":null,"reason":"音/形相似错误：音/形相似错误#","rightWord":"非营利","source":null,"tagEndIndex":1620,"tagStartIndex":1616,"zuobian":1616,"youbian":1619,"colorCode":255,"color":"#ce3e31","zksq":"收起","position":"第3页第2行    ","gaichi":"非盈利 → 非营利            (方寸)","gaichi1":"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52554","errorWord":"一带一路","length":4,"majorClass":"文字差错","majorClassCode":"E001","manufacturer":"方正","manufacturerCode":"funz","offset":5255,"originalText":null,"reason":"涉政用语错误：敏感词类型：行政用语规范；建议规则：政策、法律用语规范；","rightWord":"“一带一路”","source":"敏感词类型：行政用语规范；建议规则：政策、法律用语规范；","tagEndIndex":5259,"tagStartIndex":5255,"zuobian":5254,"youbian":5258,"colorCode":255,"color":"#ce3e31","zksq":"收起","position":"第7页第13行    ","gaichi":"一带一路 → “一带一路”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52554","errorWord":"一带一路","length":4,"majorClass":"文字差错","majorClassCode":"E001","manufacturer":"方正","manufacturerCode":"funz","offset":5255,"originalText":null,"reason":"涉政用语错误：敏感词类型：行政用语规范；建议规则：政策、法律用语规范；","rightWord":"“一带一路”","source":"敏感词类型：行政用语规范；建议规则：政策、法律用语规范；","tagEndIndex":5259,"tagStartIndex":5255,"zuobian":5254,"youbian":5258,"colorCode":255,"color":"#ce3e31","zksq":"收起","position":"第7页第13行    ","gaichi":"一带一路 → “一带一路”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59931","errorWord":"将","length":1,"majorClass":"文字差错","majorClassCode":"E001","manufacturer":"方正","manufacturerCode":"funz","offset":5993,"originalText":null,"reason":"语法检查","rightWord":"建议删除","source":"","tagEndIndex":5994,"tagStartIndex":5993,"zuobian":5992,"youbian":5993,"colorCode":255,"color":"#ce3e31","zksq":"收起","position":"第8页第11行    ","gaichi":"将 → 建议删除            (方正)","gaichi1":"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59931","errorWord":"将","length":1,"majorClass":"文字差错","majorClassCode":"E001","manufacturer":"方正","manufacturerCode":"funz","offset":5993,"originalText":null,"reason":"语法检查","rightWord":"建议删除","source":"","tagEndIndex":5994,"tagStartIndex":5993,"zuobian":5992,"youbian":5993,"colorCode":255,"color":"#ce3e31","zksq":"收起","position":"第8页第11行    ","gaichi":"将 → 建议删除            (方正)","gaichi1":"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70253","errorWord":"开幕式","length":3,"majorClass":"敏感词汇","majorClassCode":"E004","manufacturer":"方正","manufacturerCode":"funz","offset":7025,"originalText":null,"reason":"敏感词检查：敏感词类型：涉政敏感词；建议规则：两会开幕用开幕会（出自外接词库-人民日报社）","rightWord":"开幕会","source":"敏感词类型：涉政敏感词；建议规则：两会开幕用开幕会（出自外接词库-人民日报社）","tagEndIndex":7028,"tagStartIndex":7025,"zuobian":7024,"youbian":7027,"colorCode":8421376,"color":"#12c3b1","zksq":"收起","position":"第9页第21行    ","gaichi":"开幕式 → 开幕会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70253","errorWord":"开幕式","length":3,"majorClass":"敏感词汇","majorClassCode":"E004","manufacturer":"方正","manufacturerCode":"funz","offset":7025,"originalText":null,"reason":"敏感词检查：敏感词类型：涉政敏感词；建议规则：两会开幕用开幕会（出自外接词库-人民日报社）","rightWord":"开幕会","source":"敏感词类型：涉政敏感词；建议规则：两会开幕用开幕会（出自外接词库-人民日报社）","tagEndIndex":7028,"tagStartIndex":7025,"zuobian":7024,"youbian":7027,"colorCode":8421376,"color":"#12c3b1","zksq":"收起","position":"第9页第21行    ","gaichi":"开幕式 → 开幕会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79431","errorWord":"的","length":1,"majorClass":"文字差错","majorClassCode":"E001","manufacturer":"方寸","manufacturerCode":"func","offset":7943,"originalText":null,"reason":"的地得错误","rightWord":"地","source":null,"tagEndIndex":7944,"tagStartIndex":7942,"zuobian":7942,"youbian":7943,"colorCode":255,"color":"#ce3e31","zksq":"收起","position":"第10页第21行    ","gaichi":"的 → 地            (方寸)","gaichi1":"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79431","errorWord":"的","length":1,"majorClass":"文字差错","majorClassCode":"E001","manufacturer":"方寸","manufacturerCode":"func","offset":7943,"originalText":null,"reason":"的地得错误","rightWord":"地","source":null,"tagEndIndex":7944,"tagStartIndex":7942,"zuobian":7942,"youbian":7943,"colorCode":255,"color":"#ce3e31","zksq":"收起","position":"第10页第21行    ","gaichi":"的 → 地            (方寸)","gaichi1":"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86151","errorWord":"才","length":1,"majorClass":"文字差错","majorClassCode":"E001","manufacturer":"方寸","manufacturerCode":"func","offset":8615,"originalText":null,"reason":"音/形相似错误：音/形相似错误","rightWord":"材","source":null,"tagEndIndex":8616,"tagStartIndex":8615,"zuobian":8614,"youbian":8615,"colorCode":255,"color":"#ce3e31","zksq":"收起","position":"第11页第13行    ","gaichi":"才 → 材            (方寸)","gaichi1":"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86151","errorWord":"才","length":1,"majorClass":"文字差错","majorClassCode":"E001","manufacturer":"方寸","manufacturerCode":"func","offset":8615,"originalText":null,"reason":"音/形相似错误：音/形相似错误","rightWord":"材","source":null,"tagEndIndex":8616,"tagStartIndex":8615,"zuobian":8614,"youbian":8615,"colorCode":255,"color":"#ce3e31","zksq":"收起","position":"第11页第13行    ","gaichi":"才 → 材            (方寸)","gaichi1":"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104081","errorWord":"于","length":1,"majorClass":"文字差错","majorClassCode":"E001","manufacturer":"方正","manufacturerCode":"funz","offset":10408,"originalText":null,"reason":"语法检查","rightWord":"建议删除","source":"","tagEndIndex":10409,"tagStartIndex":10406,"zuobian":10435,"youbian":10436,"colorCode":255,"color":"#ce3e31","zksq":"收起","position":"第13页第12行    ","gaichi":"于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107433","errorWord":"涉及到","length":3,"majorClass":"文字差错","majorClassCode":"E001","manufacturer":"方正","manufacturerCode":"funz","offset":10743,"originalText":null,"reason":"语义重复","rightWord":"建议将“涉及到”修改为“涉及”","source":"","tagEndIndex":10746,"tagStartIndex":10743,"zuobian":10770,"youbian":10773,"colorCode":255,"color":"#ce3e31","zksq":"收起","position":"第13页第21行    ","gaichi":"涉及到 → 建议将“涉及到”修改为“涉及”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107433","errorWord":"涉及到","length":3,"majorClass":"文字差错","majorClassCode":"E001","manufacturer":"方正","manufacturerCode":"funz","offset":10743,"originalText":null,"reason":"语义重复","rightWord":"建议将“涉及到”修改为“涉及”","source":"","tagEndIndex":10746,"tagStartIndex":10743,"zuobian":10770,"youbian":10773,"colorCode":255,"color":"#ce3e31","zksq":"收起","position":"第13页第21行    ","gaichi":"涉及到 → 建议将“涉及到”修改为“涉及”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107823","errorWord":"付诸于","length":3,"majorClass":"文字差错","majorClassCode":"E001","manufacturer":"方寸","manufacturerCode":"func","offset":10782,"originalText":null,"reason":"语法冗余：语法冗余","rightWord":"付诸","source":null,"tagEndIndex":10785,"tagStartIndex":10782,"zuobian":10809,"youbian":10812,"colorCode":255,"color":"#ce3e31","zksq":"收起","position":"第13页第23行    ","gaichi":"付诸于 → 付诸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107841","errorWord":"于","length":1,"majorClass":"文字差错","majorClassCode":"E001","manufacturer":"方正","manufacturerCode":"funz","offset":10784,"originalText":null,"reason":"语法检查","rightWord":"建议删除","source":"","tagEndIndex":10785,"tagStartIndex":10782,"zuobian":10811,"youbian":10812,"colorCode":255,"color":"#ce3e31","zksq":"收起","position":"第13页第23行    ","gaichi":"于 → 建议删除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107823","errorWord":"付诸于","length":3,"majorClass":"文字差错","majorClassCode":"E001","manufacturer":"方寸","manufacturerCode":"func","offset":10782,"originalText":null,"reason":"语法冗余：语法冗余","rightWord":"付诸","source":null,"tagEndIndex":10785,"tagStartIndex":10782,"zuobian":10809,"youbian":10812,"colorCode":255,"color":"#ce3e31","zksq":"收起","position":"第13页第23行    ","gaichi":"付诸于 → 付诸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109801","errorWord":"于","length":1,"majorClass":"文字差错","majorClassCode":"E001","manufacturer":"方正","manufacturerCode":"funz","offset":10980,"originalText":null,"reason":"语法检查","rightWord":"建议删除","source":"","tagEndIndex":10981,"tagStartIndex":10978,"zuobian":11007,"youbian":11008,"colorCode":255,"color":"#ce3e31","zksq":"收起","position":"第14页第1行    ","gaichi":"于 → 建议删除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131601","errorWord":"助","length":1,"majorClass":"文字差错","majorClassCode":"E001","manufacturer":"方正","manufacturerCode":"funz","offset":13160,"originalText":null,"reason":"语法检查","rightWord":"建议删除","source":"","tagEndIndex":13161,"tagStartIndex":13160,"zuobian":13187,"youbian":13188,"colorCode":255,"color":"#ce3e31","zksq":"收起","position":"第16页第14行    ","gaichi":"助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131601","errorWord":"助","length":1,"majorClass":"文字差错","majorClassCode":"E001","manufacturer":"方正","manufacturerCode":"funz","offset":13160,"originalText":null,"reason":"语法检查","rightWord":"建议删除","source":"","tagEndIndex":13161,"tagStartIndex":13160,"zuobian":13187,"youbian":13188,"colorCode":255,"color":"#ce3e31","zksq":"收起","position":"第16页第14行    ","gaichi":"助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134222","errorWord":"我们","length":2,"majorClass":"文字差错","majorClassCode":"E001","manufacturer":"方正","manufacturerCode":"funz","offset":13422,"originalText":null,"reason":"语法检查","rightWord":"建议删除","source":"","tagEndIndex":13424,"tagStartIndex":13421,"zuobian":13449,"youbian":13451,"colorCode":255,"color":"#ce3e31","zksq":"收起","position":"第16页第21行    ","gaichi":"我们 → 建议删除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134222","errorWord":"我们","length":2,"majorClass":"文字差错","majorClassCode":"E001","manufacturer":"方正","manufacturerCode":"funz","offset":13422,"originalText":null,"reason":"语法检查","rightWord":"建议删除","source":"","tagEndIndex":13424,"tagStartIndex":13421,"zuobian":13449,"youbian":13451,"colorCode":255,"color":"#ce3e31","zksq":"收起","position":"第16页第21行    ","gaichi":"我们 → 建议删除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134451","errorWord":"万","length":1,"majorClass":"文字差错","majorClassCode":"E001","manufacturer":"方正","manufacturerCode":"funz","offset":13445,"originalText":null,"reason":"语法检查","rightWord":"万元","source":"","tagEndIndex":13446,"tagStartIndex":13441,"zuobian":13472,"youbian":13473,"colorCode":255,"color":"#ce3e31","zksq":"收起","position":"第16页第22行    ","gaichi":"万 → 万元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134451","errorWord":"万","length":1,"majorClass":"文字差错","majorClassCode":"E001","manufacturer":"方正","manufacturerCode":"funz","offset":13445,"originalText":null,"reason":"语法检查","rightWord":"万元","source":"","tagEndIndex":13446,"tagStartIndex":13441,"zuobian":13472,"youbian":13473,"colorCode":255,"color":"#ce3e31","zksq":"收起","position":"第16页第22行    ","gaichi":"万 → 万元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138791","errorWord":"收","length":1,"majorClass":"文字差错","majorClassCode":"E001","manufacturer":"方寸","manufacturerCode":"func","offset":13879,"originalText":null,"reason":"音/形相似错误：音/形相似错误","rightWord":"首","source":null,"tagEndIndex":13880,"tagStartIndex":13879,"zuobian":13906,"youbian":13907,"colorCode":255,"color":"#ce3e31","zksq":"收起","position":"第17页第7行    ","gaichi":"收 → 首            (方寸)","gaichi1":"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138791","errorWord":"收","length":1,"majorClass":"文字差错","majorClassCode":"E001","manufacturer":"方寸","manufacturerCode":"func","offset":13879,"originalText":null,"reason":"音/形相似错误：音/形相似错误","rightWord":"首","source":null,"tagEndIndex":13880,"tagStartIndex":13879,"zuobian":13906,"youbian":13907,"colorCode":255,"color":"#ce3e31","zksq":"收起","position":"第17页第7行    ","gaichi":"收 → 首            (方寸)","gaichi1":"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140951","errorWord":"于","length":1,"majorClass":"文字差错","majorClassCode":"E001","manufacturer":"方正","manufacturerCode":"funz","offset":14095,"originalText":null,"reason":"语法检查","rightWord":"建议删除","source":"","tagEndIndex":14096,"tagStartIndex":14093,"zuobian":14122,"youbian":14123,"colorCode":255,"color":"#ce3e31","zksq":"收起","position":"第17页第14行    ","gaichi":"于 → 建议删除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142551","errorWord":"亿","length":1,"majorClass":"文字差错","majorClassCode":"E001","manufacturer":"方正","manufacturerCode":"funz","offset":14255,"originalText":null,"reason":"语法检查","rightWord":"亿元","source":"","tagEndIndex":14256,"tagStartIndex":14252,"zuobian":14282,"youbian":14283,"colorCode":255,"color":"#ce3e31","zksq":"收起","position":"第17页第19行    ","gaichi":"亿 → 亿元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142551","errorWord":"亿","length":1,"majorClass":"文字差错","majorClassCode":"E001","manufacturer":"方正","manufacturerCode":"funz","offset":14255,"originalText":null,"reason":"语法检查","rightWord":"亿元","source":"","tagEndIndex":14256,"tagStartIndex":14252,"zuobian":14282,"youbian":14283,"colorCode":255,"color":"#ce3e31","zksq":"收起","position":"第17页第19行    ","gaichi":"亿 → 亿元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148781","errorWord":"体","length":1,"majorClass":"文字差错","majorClassCode":"E001","manufacturer":"方寸","manufacturerCode":"func","offset":14878,"originalText":null,"reason":"多字错误：多字错误","rightWord":"","source":null,"tagEndIndex":14879,"tagStartIndex":14878,"zuobian":14905,"youbian":14906,"colorCode":255,"color":"#ce3e31","zksq":"收起","position":"第18页第9行    ","gaichi":"体 →             (方寸)","gaichi1":"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148781","errorWord":"体","length":1,"majorClass":"文字差错","majorClassCode":"E001","manufacturer":"方寸","manufacturerCode":"func","offset":14878,"originalText":null,"reason":"多字错误：多字错误","rightWord":"","source":null,"tagEndIndex":14879,"tagStartIndex":14878,"zuobian":14905,"youbian":14906,"colorCode":255,"color":"#ce3e31","zksq":"收起","position":"第18页第9行    ","gaichi":"体 →             (方寸)","gaichi1":"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159672","errorWord":"我们","length":2,"majorClass":"文字差错","majorClassCode":"E001","manufacturer":"方正","manufacturerCode":"funz","offset":15967,"originalText":null,"reason":"语法检查","rightWord":"建议删除","source":"","tagEndIndex":15969,"tagStartIndex":15967,"zuobian":15994,"youbian":15996,"colorCode":255,"color":"#ce3e31","zksq":"收起","position":"第19页第20行    ","gaichi":"我们 → 建议删除            (方正)","gaichi1":"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159672","errorWord":"我们","length":2,"majorClass":"文字差错","majorClassCode":"E001","manufacturer":"方正","manufacturerCode":"funz","offset":15967,"originalText":null,"reason":"语法检查","rightWord":"建议删除","source":"","tagEndIndex":15969,"tagStartIndex":15967,"zuobian":15994,"youbian":15996,"colorCode":255,"color":"#ce3e31","zksq":"收起","position":"第19页第20行    ","gaichi":"我们 → 建议删除            (方正)","gaichi1":"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164422","errorWord":"以上","length":2,"majorClass":"文字差错","majorClassCode":"E001","manufacturer":"方寸","manufacturerCode":"func","offset":16442,"originalText":null,"reason":"多字错误：多字错误：成分冗余","rightWord":"","source":null,"tagEndIndex":16444,"tagStartIndex":16438,"zuobian":16469,"youbian":16471,"colorCode":255,"color":"#ce3e31","zksq":"收起","position":"第20页第6行    ","gaichi":"以上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164422","errorWord":"以上","length":2,"majorClass":"文字差错","majorClassCode":"E001","manufacturer":"方寸","manufacturerCode":"func","offset":16442,"originalText":null,"reason":"多字错误：多字错误：成分冗余","rightWord":"","source":null,"tagEndIndex":16444,"tagStartIndex":16438,"zuobian":16469,"youbian":16471,"colorCode":255,"color":"#ce3e31","zksq":"收起","position":"第20页第6行    ","gaichi":"以上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167111","errorWord":"像","length":1,"majorClass":"文字差错","majorClassCode":"E001","manufacturer":"方正","manufacturerCode":"funz","offset":16711,"originalText":null,"reason":"语法检查","rightWord":"建议删除","source":"","tagEndIndex":16712,"tagStartIndex":16709,"zuobian":16738,"youbian":16739,"colorCode":255,"color":"#ce3e31","zksq":"收起","position":"第20页第15行    ","gaichi":"像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167111","errorWord":"像","length":1,"majorClass":"文字差错","majorClassCode":"E001","manufacturer":"方正","manufacturerCode":"funz","offset":16711,"originalText":null,"reason":"语法检查","rightWord":"建议删除","source":"","tagEndIndex":16712,"tagStartIndex":16709,"zuobian":16738,"youbian":16739,"colorCode":255,"color":"#ce3e31","zksq":"收起","position":"第20页第15行    ","gaichi":"像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170041","errorWord":"亿","length":1,"majorClass":"文字差错","majorClassCode":"E001","manufacturer":"方寸","manufacturerCode":"func","offset":17004,"originalText":null,"reason":"漏字错误：漏字错误","rightWord":"亿元","source":null,"tagEndIndex":17008,"tagStartIndex":17004,"zuobian":17031,"youbian":17032,"colorCode":255,"color":"#ce3e31","zksq":"收起","position":"第20页第24行    ","gaichi":"亿 → 亿元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170053","errorWord":"人民币","length":3,"majorClass":"文字差错","majorClassCode":"E001","manufacturer":"方正","manufacturerCode":"funz","offset":17005,"originalText":null,"reason":"涉政用语错误：敏感词类型：重要提法（出自外接词库-人民日报社）","rightWord":"文中没有国外货币时，不用强调“人民币”，默认为“人民币”","source":"敏感词类型：重要提法（出自外接词库-人民日报社）","tagEndIndex":17008,"tagStartIndex":17004,"zuobian":17032,"youbian":17035,"colorCode":255,"color":"#ce3e31","zksq":"收起","position":"第20页第25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170041","errorWord":"亿","length":1,"majorClass":"文字差错","majorClassCode":"E001","manufacturer":"方寸","manufacturerCode":"func","offset":17004,"originalText":null,"reason":"漏字错误：漏字错误","rightWord":"亿元","source":null,"tagEndIndex":17008,"tagStartIndex":17004,"zuobian":17031,"youbian":17032,"colorCode":255,"color":"#ce3e31","zksq":"收起","position":"第20页第24行    ","gaichi":"亿 → 亿元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170562","errorWord":"以上","length":2,"majorClass":"文字差错","majorClassCode":"E001","manufacturer":"方寸","manufacturerCode":"func","offset":17056,"originalText":null,"reason":"多字错误：多字错误：成分冗余","rightWord":"","source":null,"tagEndIndex":17058,"tagStartIndex":17051,"zuobian":17083,"youbian":17085,"colorCode":255,"color":"#ce3e31","zksq":"收起","position":"第20页第26行    ","gaichi":"以上 →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170562","errorWord":"以上","length":2,"majorClass":"文字差错","majorClassCode":"E001","manufacturer":"方寸","manufacturerCode":"func","offset":17056,"originalText":null,"reason":"多字错误：多字错误：成分冗余","rightWord":"","source":null,"tagEndIndex":17058,"tagStartIndex":17051,"zuobian":17083,"youbian":17085,"colorCode":255,"color":"#ce3e31","zksq":"收起","position":"第20页第26行    ","gaichi":"以上 →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172084","errorWord":"1月8号","length":4,"majorClass":"文字差错","majorClassCode":"E001","manufacturer":"方寸","manufacturerCode":"func","offset":17208,"originalText":null,"reason":"时间表述错误：时间表述错误","rightWord":"1月8日","source":null,"tagEndIndex":17212,"tagStartIndex":17208,"zuobian":17235,"youbian":17239,"colorCode":255,"color":"#ce3e31","zksq":"收起","position":"第21页第3行    ","gaichi":"1月8号 → 1月8日            (方寸)","gaichi1":"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172084","errorWord":"1月8号","length":4,"majorClass":"文字差错","majorClassCode":"E001","manufacturer":"方寸","manufacturerCode":"func","offset":17208,"originalText":null,"reason":"时间表述错误：时间表述错误","rightWord":"1月8日","source":null,"tagEndIndex":17212,"tagStartIndex":17208,"zuobian":17235,"youbian":17239,"colorCode":255,"color":"#ce3e31","zksq":"收起","position":"第21页第3行    ","gaichi":"1月8号 → 1月8日            (方寸)","gaichi1":"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184632","errorWord":"我们","length":2,"majorClass":"文字差错","majorClassCode":"E001","manufacturer":"方正","manufacturerCode":"funz","offset":18463,"originalText":null,"reason":"语法检查","rightWord":"建议删除","source":"","tagEndIndex":18465,"tagStartIndex":18458,"zuobian":18490,"youbian":18492,"colorCode":255,"color":"#ce3e31","zksq":"收起","position":"第22页第16行    ","gaichi":"我们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184632","errorWord":"我们","length":2,"majorClass":"文字差错","majorClassCode":"E001","manufacturer":"方正","manufacturerCode":"funz","offset":18463,"originalText":null,"reason":"语法检查","rightWord":"建议删除","source":"","tagEndIndex":18465,"tagStartIndex":18458,"zuobian":18490,"youbian":18492,"colorCode":255,"color":"#ce3e31","zksq":"收起","position":"第22页第16行    ","gaichi":"我们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220952","errorWord":"平米","length":2,"majorClass":"文字差错","majorClassCode":"E001","manufacturer":"方寸","manufacturerCode":"func","offset":22095,"originalText":null,"reason":"漏字错误：漏字错误#","rightWord":"平方米","source":null,"tagEndIndex":22097,"tagStartIndex":22094,"zuobian":22164,"youbian":22166,"colorCode":255,"color":"#ce3e31","zksq":"收起","position":"第27页第6行    ","gaichi":"平米 → 平方米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220952","errorWord":"平米","length":2,"majorClass":"文字差错","majorClassCode":"E001","manufacturer":"方寸","manufacturerCode":"func","offset":22095,"originalText":null,"reason":"漏字错误：漏字错误#","rightWord":"平方米","source":null,"tagEndIndex":22097,"tagStartIndex":22094,"zuobian":22164,"youbian":22166,"colorCode":255,"color":"#ce3e31","zksq":"收起","position":"第27页第6行    ","gaichi":"平米 → 平方米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228441","errorWord":"于","length":1,"majorClass":"文字差错","majorClassCode":"E001","manufacturer":"方正","manufacturerCode":"funz","offset":22844,"originalText":null,"reason":"语法检查","rightWord":"建议删除","source":"","tagEndIndex":22845,"tagStartIndex":22842,"zuobian":22913,"youbian":22914,"colorCode":255,"color":"#ce3e31","zksq":"收起","position":"第28页第7行    ","gaichi":"于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229931","errorWord":"于","length":1,"majorClass":"文字差错","majorClassCode":"E001","manufacturer":"方正","manufacturerCode":"funz","offset":22993,"originalText":null,"reason":"语法检查","rightWord":"建议删除","source":"","tagEndIndex":22994,"tagStartIndex":22991,"zuobian":23062,"youbian":23063,"colorCode":255,"color":"#ce3e31","zksq":"收起","position":"第28页第12行    ","gaichi":"于 → 建议删除            (方正)","gaichi1":" → ","suggest":{"ignore":true,"modify":false,"showSug":false,"showReason":true,"sug":""},"errorType":"我来自于阿拉伯联合酋长国，在这里我想跟大家共同分享一下阿联酋的合作创新模式。\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231801","errorWord":"元","length":1,"majorClass":"文字差错","majorClassCode":"E001","manufacturer":"方寸","manufacturerCode":"func","offset":23180,"originalText":null,"reason":"多字错误：多字错误","rightWord":"","source":null,"tagEndIndex":23181,"tagStartIndex":23180,"zuobian":23249,"youbian":23250,"colorCode":255,"color":"#ce3e31","zksq":"收起","position":"第28页第18行    ","gaichi":"元 →             (方寸)","gaichi1":"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231801","errorWord":"元","length":1,"majorClass":"文字差错","majorClassCode":"E001","manufacturer":"方寸","manufacturerCode":"func","offset":23180,"originalText":null,"reason":"多字错误：多字错误","rightWord":"","source":null,"tagEndIndex":23181,"tagStartIndex":23180,"zuobian":23249,"youbian":23250,"colorCode":255,"color":"#ce3e31","zksq":"收起","position":"第28页第18行    ","gaichi":"元 →             (方寸)","gaichi1":"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246223","errorWord":"涉及到","length":3,"majorClass":"文字差错","majorClassCode":"E001","manufacturer":"方正","manufacturerCode":"funz","offset":24622,"originalText":null,"reason":"语义重复","rightWord":"建议将“涉及到”修改为“涉及”","source":"","tagEndIndex":24625,"tagStartIndex":24622,"zuobian":24691,"youbian":24694,"colorCode":255,"color":"#ce3e31","zksq":"收起","position":"第30页第12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246223","errorWord":"涉及到","length":3,"majorClass":"文字差错","majorClassCode":"E001","manufacturer":"方正","manufacturerCode":"funz","offset":24622,"originalText":null,"reason":"语义重复","rightWord":"建议将“涉及到”修改为“涉及”","source":"","tagEndIndex":24625,"tagStartIndex":24622,"zuobian":24691,"youbian":24694,"colorCode":255,"color":"#ce3e31","zksq":"收起","position":"第30页第12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247303","errorWord":"涉及到","length":3,"majorClass":"文字差错","majorClassCode":"E001","manufacturer":"方正","manufacturerCode":"funz","offset":24730,"originalText":null,"reason":"语义重复","rightWord":"建议将“涉及到”修改为“涉及”","source":"","tagEndIndex":24734,"tagStartIndex":24730,"zuobian":24799,"youbian":24802,"colorCode":255,"color":"#ce3e31","zksq":"收起","position":"第30页第15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247322","errorWord":"到了","length":2,"majorClass":"文字差错","majorClassCode":"E001","manufacturer":"方正","manufacturerCode":"funz","offset":24732,"originalText":null,"reason":"语法检查","rightWord":"建议删除","source":"","tagEndIndex":24734,"tagStartIndex":24730,"zuobian":24801,"youbian":24803,"colorCode":255,"color":"#ce3e31","zksq":"收起","position":"第30页第15行    ","gaichi":"到了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247303","errorWord":"涉及到","length":3,"majorClass":"文字差错","majorClassCode":"E001","manufacturer":"方正","manufacturerCode":"funz","offset":24730,"originalText":null,"reason":"语义重复","rightWord":"建议将“涉及到”修改为“涉及”","source":"","tagEndIndex":24734,"tagStartIndex":24730,"zuobian":24799,"youbian":24802,"colorCode":255,"color":"#ce3e31","zksq":"收起","position":"第30页第15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247643","errorWord":"涉及到","length":3,"majorClass":"文字差错","majorClassCode":"E001","manufacturer":"方正","manufacturerCode":"funz","offset":24764,"originalText":null,"reason":"语义重复","rightWord":"建议将“涉及到”修改为“涉及”","source":"","tagEndIndex":24767,"tagStartIndex":24764,"zuobian":24833,"youbian":24836,"colorCode":255,"color":"#ce3e31","zksq":"收起","position":"第30页第16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247643","errorWord":"涉及到","length":3,"majorClass":"文字差错","majorClassCode":"E001","manufacturer":"方正","manufacturerCode":"funz","offset":24764,"originalText":null,"reason":"语义重复","rightWord":"建议将“涉及到”修改为“涉及”","source":"","tagEndIndex":24767,"tagStartIndex":24764,"zuobian":24833,"youbian":24836,"colorCode":255,"color":"#ce3e31","zksq":"收起","position":"第30页第16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248183","errorWord":"涉及到","length":3,"majorClass":"文字差错","majorClassCode":"E001","manufacturer":"方正","manufacturerCode":"funz","offset":24818,"originalText":null,"reason":"语义重复","rightWord":"建议将“涉及到”修改为“涉及”","source":"","tagEndIndex":24821,"tagStartIndex":24818,"zuobian":24887,"youbian":24890,"colorCode":255,"color":"#ce3e31","zksq":"收起","position":"第30页第17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248183","errorWord":"涉及到","length":3,"majorClass":"文字差错","majorClassCode":"E001","manufacturer":"方正","manufacturerCode":"funz","offset":24818,"originalText":null,"reason":"语义重复","rightWord":"建议将“涉及到”修改为“涉及”","source":"","tagEndIndex":24821,"tagStartIndex":24818,"zuobian":24887,"youbian":24890,"colorCode":255,"color":"#ce3e31","zksq":"收起","position":"第30页第17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250673","errorWord":"涉及到","length":3,"majorClass":"文字差错","majorClassCode":"E001","manufacturer":"方寸","manufacturerCode":"func","offset":25067,"originalText":null,"reason":"表述不当：表述不当#","rightWord":"涉及","source":null,"tagEndIndex":25070,"tagStartIndex":25067,"zuobian":25136,"youbian":25139,"colorCode":255,"color":"#ce3e31","zksq":"收起","position":"第30页第26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250673","errorWord":"涉及到","length":3,"majorClass":"文字差错","majorClassCode":"E001","manufacturer":"方寸","manufacturerCode":"func","offset":25067,"originalText":null,"reason":"表述不当：表述不当#","rightWord":"涉及","source":null,"tagEndIndex":25070,"tagStartIndex":25067,"zuobian":25136,"youbian":25139,"colorCode":255,"color":"#ce3e31","zksq":"收起","position":"第30页第26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251853","errorWord":"涉及到","length":3,"majorClass":"文字差错","majorClassCode":"E001","manufacturer":"方正","manufacturerCode":"funz","offset":25185,"originalText":null,"reason":"语义重复","rightWord":"建议将“涉及到”修改为“涉及”","source":"","tagEndIndex":25188,"tagStartIndex":25185,"zuobian":25254,"youbian":25257,"colorCode":255,"color":"#ce3e31","zksq":"收起","position":"第30页第29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251853","errorWord":"涉及到","length":3,"majorClass":"文字差错","majorClassCode":"E001","manufacturer":"方正","manufacturerCode":"funz","offset":25185,"originalText":null,"reason":"语义重复","rightWord":"建议将“涉及到”修改为“涉及”","source":"","tagEndIndex":25188,"tagStartIndex":25185,"zuobian":25254,"youbian":25257,"colorCode":255,"color":"#ce3e31","zksq":"收起","position":"第30页第29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254312","errorWord":"可以","length":2,"majorClass":"文字差错","majorClassCode":"E001","manufacturer":"方正","manufacturerCode":"funz","offset":25431,"originalText":null,"reason":"语法检查","rightWord":"也可以","source":"","tagEndIndex":25433,"tagStartIndex":25430,"zuobian":25500,"youbian":25502,"colorCode":255,"color":"#ce3e31","zksq":"收起","position":"第31页第9行    ","gaichi":"可以 → 也可以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254312","errorWord":"可以","length":2,"majorClass":"文字差错","majorClassCode":"E001","manufacturer":"方正","manufacturerCode":"funz","offset":25431,"originalText":null,"reason":"语法检查","rightWord":"也可以","source":"","tagEndIndex":25433,"tagStartIndex":25430,"zuobian":25500,"youbian":25502,"colorCode":255,"color":"#ce3e31","zksq":"收起","position":"第31页第9行    ","gaichi":"可以 → 也可以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255151","errorWord":"于","length":1,"majorClass":"文字差错","majorClassCode":"E001","manufacturer":"方正","manufacturerCode":"funz","offset":25515,"originalText":null,"reason":"语法检查","rightWord":"建议删除","source":"","tagEndIndex":25516,"tagStartIndex":25513,"zuobian":25584,"youbian":25585,"colorCode":255,"color":"#ce3e31","zksq":"收起","position":"第31页第11行    ","gaichi":"于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260363","errorWord":"涉及到","length":3,"majorClass":"文字差错","majorClassCode":"E001","manufacturer":"方正","manufacturerCode":"funz","offset":26036,"originalText":null,"reason":"语义重复","rightWord":"建议将“涉及到”修改为“涉及”","source":"","tagEndIndex":26039,"tagStartIndex":26036,"zuobian":26105,"youbian":26108,"colorCode":255,"color":"#ce3e31","zksq":"收起","position":"第31页第28行    ","gaichi":"涉及到 → 建议将“涉及到”修改为“涉及”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260363","errorWord":"涉及到","length":3,"majorClass":"文字差错","majorClassCode":"E001","manufacturer":"方正","manufacturerCode":"funz","offset":26036,"originalText":null,"reason":"语义重复","rightWord":"建议将“涉及到”修改为“涉及”","source":"","tagEndIndex":26039,"tagStartIndex":26036,"zuobian":26105,"youbian":26108,"colorCode":255,"color":"#ce3e31","zksq":"收起","position":"第31页第28行    ","gaichi":"涉及到 → 建议将“涉及到”修改为“涉及”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263323","errorWord":"涉及到","length":3,"majorClass":"文字差错","majorClassCode":"E001","manufacturer":"方寸","manufacturerCode":"func","offset":26332,"originalText":null,"reason":"表述不当：表述不当#","rightWord":"涉及","source":null,"tagEndIndex":26335,"tagStartIndex":26332,"zuobian":26401,"youbian":26404,"colorCode":255,"color":"#ce3e31","zksq":"收起","position":"第32页第8行    ","gaichi":"涉及到 → 涉及            (方寸)","gaichi1":"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263323","errorWord":"涉及到","length":3,"majorClass":"文字差错","majorClassCode":"E001","manufacturer":"方寸","manufacturerCode":"func","offset":26332,"originalText":null,"reason":"表述不当：表述不当#","rightWord":"涉及","source":null,"tagEndIndex":26335,"tagStartIndex":26332,"zuobian":26401,"youbian":26404,"colorCode":255,"color":"#ce3e31","zksq":"收起","position":"第32页第8行    ","gaichi":"涉及到 → 涉及            (方寸)","gaichi1":"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282006","errorWord":"台湾以及韩国","length":6,"majorClass":"敏感词汇","majorClassCode":"E004","manufacturer":"方正","manufacturerCode":"funz","offset":28200,"originalText":null,"reason":"敏感词检查：敏感词类型：涉及国家主权领土完整","rightWord":"将我国的地区与国家并列","source":"敏感词类型：涉及国家主权领土完整","tagEndIndex":28206,"tagStartIndex":28200,"zuobian":28269,"youbian":28275,"colorCode":8421376,"color":"#12c3b1","zksq":"收起","position":"第34页第11行    ","gaichi":"台湾以及韩国 → 将我国的地区与国家并列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282006","errorWord":"台湾以及韩国","length":6,"majorClass":"敏感词汇","majorClassCode":"E004","manufacturer":"方正","manufacturerCode":"funz","offset":28200,"originalText":null,"reason":"敏感词检查：敏感词类型：涉及国家主权领土完整","rightWord":"将我国的地区与国家并列","source":"敏感词类型：涉及国家主权领土完整","tagEndIndex":28206,"tagStartIndex":28200,"zuobian":28269,"youbian":28275,"colorCode":8421376,"color":"#12c3b1","zksq":"收起","position":"第34页第11行    ","gaichi":"台湾以及韩国 → 将我国的地区与国家并列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289013","errorWord":"涉及到","length":3,"majorClass":"文字差错","majorClassCode":"E001","manufacturer":"方正","manufacturerCode":"funz","offset":28901,"originalText":null,"reason":"语义重复","rightWord":"建议将“涉及到”修改为“涉及”","source":"","tagEndIndex":28904,"tagStartIndex":28901,"zuobian":28970,"youbian":28973,"colorCode":255,"color":"#ce3e31","zksq":"收起","position":"第35页第3行    ","gaichi":"涉及到 → 建议将“涉及到”修改为“涉及”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289013","errorWord":"涉及到","length":3,"majorClass":"文字差错","majorClassCode":"E001","manufacturer":"方正","manufacturerCode":"funz","offset":28901,"originalText":null,"reason":"语义重复","rightWord":"建议将“涉及到”修改为“涉及”","source":"","tagEndIndex":28904,"tagStartIndex":28901,"zuobian":28970,"youbian":28973,"colorCode":255,"color":"#ce3e31","zksq":"收起","position":"第35页第3行    ","gaichi":"涉及到 → 建议将“涉及到”修改为“涉及”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296061","errorWord":"亿","length":1,"majorClass":"文字差错","majorClassCode":"E001","manufacturer":"方正","manufacturerCode":"funz","offset":29606,"originalText":null,"reason":"语法检查","rightWord":"亿元","source":"","tagEndIndex":29607,"tagStartIndex":29604,"zuobian":29675,"youbian":29676,"colorCode":255,"color":"#ce3e31","zksq":"收起","position":"第35页第24行    ","gaichi":"亿 → 亿元            (方正)","gaichi1":"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296061","errorWord":"亿","length":1,"majorClass":"文字差错","majorClassCode":"E001","manufacturer":"方正","manufacturerCode":"funz","offset":29606,"originalText":null,"reason":"语法检查","rightWord":"亿元","source":"","tagEndIndex":29607,"tagStartIndex":29604,"zuobian":29675,"youbian":29676,"colorCode":255,"color":"#ce3e31","zksq":"收起","position":"第35页第24行    ","gaichi":"亿 → 亿元            (方正)","gaichi1":"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306252","errorWord":"大家","length":2,"majorClass":"文字差错","majorClassCode":"E001","manufacturer":"方寸","manufacturerCode":"func","offset":30625,"originalText":null,"reason":"多字错误：多字错误：成分冗余","rightWord":"","source":null,"tagEndIndex":30627,"tagStartIndex":30625,"zuobian":30711,"youbian":30713,"colorCode":255,"color":"#ce3e31","zksq":"收起","position":"第37页第8行    ","gaichi":"大家 →             (方寸)","gaichi1":"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306252","errorWord":"大家","length":2,"majorClass":"文字差错","majorClassCode":"E001","manufacturer":"方寸","manufacturerCode":"func","offset":30625,"originalText":null,"reason":"多字错误：多字错误：成分冗余","rightWord":"","source":null,"tagEndIndex":30627,"tagStartIndex":30625,"zuobian":30711,"youbian":30713,"colorCode":255,"color":"#ce3e31","zksq":"收起","position":"第37页第8行    ","gaichi":"大家 →             (方寸)","gaichi1":"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313944","errorWord":"6月5号","length":4,"majorClass":"文字差错","majorClassCode":"E001","manufacturer":"方寸","manufacturerCode":"func","offset":31394,"originalText":null,"reason":"时间表述错误：时间表述错误","rightWord":"6月5日","source":null,"tagEndIndex":31398,"tagStartIndex":31389,"zuobian":31496,"youbian":31500,"colorCode":255,"color":"#ce3e31","zksq":"收起","position":"第38页第3行    ","gaichi":"6月5号 → 6月5日            (方寸)","gaichi1":"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313944","errorWord":"6月5号","length":4,"majorClass":"文字差错","majorClassCode":"E001","manufacturer":"方寸","manufacturerCode":"func","offset":31394,"originalText":null,"reason":"时间表述错误：时间表述错误","rightWord":"6月5日","source":null,"tagEndIndex":31398,"tagStartIndex":31389,"zuobian":31496,"youbian":31500,"colorCode":255,"color":"#ce3e31","zksq":"收起","position":"第38页第3行    ","gaichi":"6月5号 → 6月5日            (方寸)","gaichi1":"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316512","errorWord":"协调","length":2,"majorClass":"文字差错","majorClassCode":"E001","manufacturer":"方寸","manufacturerCode":"func","offset":31651,"originalText":null,"reason":"多字错误：多字错误：成分冗余","rightWord":"","source":null,"tagEndIndex":31653,"tagStartIndex":31651,"zuobian":31753,"youbian":31755,"colorCode":255,"color":"#ce3e31","zksq":"收起","position":"第38页第11行    ","gaichi":"协调 →             (方寸)","gaichi1":"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316512","errorWord":"协调","length":2,"majorClass":"文字差错","majorClassCode":"E001","manufacturer":"方寸","manufacturerCode":"func","offset":31651,"originalText":null,"reason":"多字错误：多字错误：成分冗余","rightWord":"","source":null,"tagEndIndex":31653,"tagStartIndex":31651,"zuobian":31753,"youbian":31755,"colorCode":255,"color":"#ce3e31","zksq":"收起","position":"第38页第11行    ","gaichi":"协调 →             (方寸)","gaichi1":"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323064","errorWord":"9月4号","length":4,"majorClass":"文字差错","majorClassCode":"E001","manufacturer":"方寸","manufacturerCode":"func","offset":32306,"originalText":null,"reason":"时间表述错误：时间表述错误","rightWord":"9月4日","source":null,"tagEndIndex":32310,"tagStartIndex":32306,"zuobian":32408,"youbian":32412,"colorCode":255,"color":"#ce3e31","zksq":"收起","position":"第39页第3行    ","gaichi":"9月4号 → 9月4日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323064","errorWord":"9月4号","length":4,"majorClass":"文字差错","majorClassCode":"E001","manufacturer":"方寸","manufacturerCode":"func","offset":32306,"originalText":null,"reason":"时间表述错误：时间表述错误","rightWord":"9月4日","source":null,"tagEndIndex":32310,"tagStartIndex":32306,"zuobian":32408,"youbian":32412,"colorCode":255,"color":"#ce3e31","zksq":"收起","position":"第39页第3行    ","gaichi":"9月4号 → 9月4日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327971","errorWord":"万","length":1,"majorClass":"文字差错","majorClassCode":"E001","manufacturer":"方正","manufacturerCode":"funz","offset":32797,"originalText":null,"reason":"语法检查","rightWord":"万元","source":"","tagEndIndex":32798,"tagStartIndex":32794,"zuobian":32899,"youbian":32900,"colorCode":255,"color":"#ce3e31","zksq":"收起","position":"第39页第17行    ","gaichi":"万 → 万元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327971","errorWord":"万","length":1,"majorClass":"文字差错","majorClassCode":"E001","manufacturer":"方正","manufacturerCode":"funz","offset":32797,"originalText":null,"reason":"语法检查","rightWord":"万元","source":"","tagEndIndex":32798,"tagStartIndex":32794,"zuobian":32899,"youbian":32900,"colorCode":255,"color":"#ce3e31","zksq":"收起","position":"第39页第17行    ","gaichi":"万 → 万元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329185","errorWord":"3月16号","length":5,"majorClass":"文字差错","majorClassCode":"E001","manufacturer":"方寸","manufacturerCode":"func","offset":32918,"originalText":null,"reason":"时间表述错误：时间表述错误","rightWord":"3月16日","source":null,"tagEndIndex":32923,"tagStartIndex":32918,"zuobian":33020,"youbian":33025,"colorCode":255,"color":"#ce3e31","zksq":"收起","position":"第39页第22行    ","gaichi":"3月16号 → 3月16日            (方寸)","gaichi1":"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329185","errorWord":"3月16号","length":5,"majorClass":"文字差错","majorClassCode":"E001","manufacturer":"方寸","manufacturerCode":"func","offset":32918,"originalText":null,"reason":"时间表述错误：时间表述错误","rightWord":"3月16日","source":null,"tagEndIndex":32923,"tagStartIndex":32918,"zuobian":33020,"youbian":33025,"colorCode":255,"color":"#ce3e31","zksq":"收起","position":"第39页第22行    ","gaichi":"3月16号 → 3月16日            (方寸)","gaichi1":"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332071","errorWord":"于","length":1,"majorClass":"文字差错","majorClassCode":"E001","manufacturer":"方正","manufacturerCode":"funz","offset":33207,"originalText":null,"reason":"语法检查","rightWord":"建议删除","source":"","tagEndIndex":33208,"tagStartIndex":33205,"zuobian":33309,"youbian":33310,"colorCode":255,"color":"#ce3e31","zksq":"收起","position":"第40页第6行    ","gaichi":"于 → 建议删除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338733","errorWord":"涉及到","length":3,"majorClass":"文字差错","majorClassCode":"E001","manufacturer":"方寸","manufacturerCode":"func","offset":33873,"originalText":null,"reason":"表述不当：表述不当#","rightWord":"涉及","source":null,"tagEndIndex":33876,"tagStartIndex":33873,"zuobian":33975,"youbian":33978,"colorCode":255,"color":"#ce3e31","zksq":"收起","position":"第40页第27行    ","gaichi":"涉及到 → 涉及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338733","errorWord":"涉及到","length":3,"majorClass":"文字差错","majorClassCode":"E001","manufacturer":"方寸","manufacturerCode":"func","offset":33873,"originalText":null,"reason":"表述不当：表述不当#","rightWord":"涉及","source":null,"tagEndIndex":33876,"tagStartIndex":33873,"zuobian":33975,"youbian":33978,"colorCode":255,"color":"#ce3e31","zksq":"收起","position":"第40页第27行    ","gaichi":"涉及到 → 涉及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347263","errorWord":"涉及到","length":3,"majorClass":"文字差错","majorClassCode":"E001","manufacturer":"方正","manufacturerCode":"funz","offset":34726,"originalText":null,"reason":"语义重复","rightWord":"建议将“涉及到”修改为“涉及”","source":"","tagEndIndex":34729,"tagStartIndex":34726,"zuobian":34828,"youbian":34831,"colorCode":255,"color":"#ce3e31","zksq":"收起","position":"第41页第23行    ","gaichi":"涉及到 → 建议将“涉及到”修改为“涉及”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347263","errorWord":"涉及到","length":3,"majorClass":"文字差错","majorClassCode":"E001","manufacturer":"方正","manufacturerCode":"funz","offset":34726,"originalText":null,"reason":"语义重复","rightWord":"建议将“涉及到”修改为“涉及”","source":"","tagEndIndex":34729,"tagStartIndex":34726,"zuobian":34828,"youbian":34831,"colorCode":255,"color":"#ce3e31","zksq":"收起","position":"第41页第23行    ","gaichi":"涉及到 → 建议将“涉及到”修改为“涉及”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350883","errorWord":"涉及到","length":3,"majorClass":"文字差错","majorClassCode":"E001","manufacturer":"方寸","manufacturerCode":"func","offset":35088,"originalText":null,"reason":"表述不当：表述不当#","rightWord":"涉及","source":null,"tagEndIndex":35091,"tagStartIndex":35088,"zuobian":35190,"youbian":35193,"colorCode":255,"color":"#ce3e31","zksq":"收起","position":"第42页第7行    ","gaichi":"涉及到 → 涉及            (方寸)","gaichi1":"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350883","errorWord":"涉及到","length":3,"majorClass":"文字差错","majorClassCode":"E001","manufacturer":"方寸","manufacturerCode":"func","offset":35088,"originalText":null,"reason":"表述不当：表述不当#","rightWord":"涉及","source":null,"tagEndIndex":35091,"tagStartIndex":35088,"zuobian":35190,"youbian":35193,"colorCode":255,"color":"#ce3e31","zksq":"收起","position":"第42页第7行    ","gaichi":"涉及到 → 涉及            (方寸)","gaichi1":"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353751","errorWord":"于","length":1,"majorClass":"文字差错","majorClassCode":"E001","manufacturer":"方正","manufacturerCode":"funz","offset":35375,"originalText":null,"reason":"语法检查","rightWord":"建议删除","source":"","tagEndIndex":35376,"tagStartIndex":35373,"zuobian":35477,"youbian":35478,"colorCode":255,"color":"#ce3e31","zksq":"收起","position":"第42页第18行    ","gaichi":"于 → 建议删除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363292","errorWord":"还有","length":2,"majorClass":"文字差错","majorClassCode":"E001","manufacturer":"方寸","manufacturerCode":"func","offset":36329,"originalText":null,"reason":"其他字词错误：其他字词错误：用词不当","rightWord":null,"source":null,"tagEndIndex":36331,"tagStartIndex":36329,"zuobian":36431,"youbian":36433,"colorCode":255,"color":"#ce3e31","zksq":"收起","position":"第43页第19行    ","gaichi":"还有 → null            (方寸)","gaichi1":"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363292","errorWord":"还有","length":2,"majorClass":"文字差错","majorClassCode":"E001","manufacturer":"方寸","manufacturerCode":"func","offset":36329,"originalText":null,"reason":"其他字词错误：其他字词错误：用词不当","rightWord":null,"source":null,"tagEndIndex":36331,"tagStartIndex":36329,"zuobian":36431,"youbian":36433,"colorCode":255,"color":"#ce3e31","zksq":"收起","position":"第43页第19行    ","gaichi":"还有 → null            (方寸)","gaichi1":"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366346","errorWord":"30-40%","length":6,"majorClass":"文字差错","majorClassCode":"E001","manufacturer":"方寸","manufacturerCode":"func","offset":36634,"originalText":null,"reason":"标点符号错误：标点符号错误，缺失“%”，百分号区间建议使用全角符号“～”或“—”。","rightWord":null,"source":null,"tagEndIndex":36640,"tagStartIndex":36634,"zuobian":36736,"youbian":36742,"colorCode":255,"color":"#ce3e31","zksq":"收起","position":"第43页第29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366346","errorWord":"30-40%","length":6,"majorClass":"文字差错","majorClassCode":"E001","manufacturer":"方寸","manufacturerCode":"func","offset":36634,"originalText":null,"reason":"标点符号错误：标点符号错误，缺失“%”，百分号区间建议使用全角符号“～”或“—”。","rightWord":null,"source":null,"tagEndIndex":36640,"tagStartIndex":36634,"zuobian":36736,"youbian":36742,"colorCode":255,"color":"#ce3e31","zksq":"收起","position":"第43页第29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366806","errorWord":"30-40%","length":6,"majorClass":"文字差错","majorClassCode":"E001","manufacturer":"方正","manufacturerCode":"funz","offset":36680,"originalText":null,"reason":"标点符号检查","rightWord":"建议写作“数值%+连接符+数值%”","source":"","tagEndIndex":36686,"tagStartIndex":36680,"zuobian":36782,"youbian":36788,"colorCode":255,"color":"#ce3e31","zksq":"收起","position":"第44页第1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366806","errorWord":"30-40%","length":6,"majorClass":"文字差错","majorClassCode":"E001","manufacturer":"方正","manufacturerCode":"funz","offset":36680,"originalText":null,"reason":"标点符号检查","rightWord":"建议写作“数值%+连接符+数值%”","source":"","tagEndIndex":36686,"tagStartIndex":36680,"zuobian":36782,"youbian":36788,"colorCode":255,"color":"#ce3e31","zksq":"收起","position":"第44页第1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371414","errorWord":"万人民币","length":4,"majorClass":"文字差错","majorClassCode":"E001","manufacturer":"方正","manufacturerCode":"funz","offset":37141,"originalText":null,"reason":"易错词检查","rightWord":"万元人民币","source":"","tagEndIndex":37145,"tagStartIndex":37137,"zuobian":37243,"youbian":37247,"colorCode":255,"color":"#ce3e31","zksq":"收起","position":"第44页第17行    ","gaichi":"万人民币 → 万元人民币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371423","errorWord":"人民币","length":3,"majorClass":"文字差错","majorClassCode":"E001","manufacturer":"方正","manufacturerCode":"funz","offset":37142,"originalText":null,"reason":"涉政用语错误：敏感词类型：重要提法（出自外接词库-人民日报社）","rightWord":"文中没有国外货币时，不用强调“人民币”，默认为“人民币”","source":"敏感词类型：重要提法（出自外接词库-人民日报社）","tagEndIndex":37145,"tagStartIndex":37137,"zuobian":37244,"youbian":37247,"colorCode":255,"color":"#ce3e31","zksq":"收起","position":"第44页第17行    ","gaichi":"人民币 → 文中没有国外货币时，不用强调“人民币”，默认为“人民币”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371414","errorWord":"万人民币","length":4,"majorClass":"文字差错","majorClassCode":"E001","manufacturer":"方正","manufacturerCode":"funz","offset":37141,"originalText":null,"reason":"易错词检查","rightWord":"万元人民币","source":"","tagEndIndex":37145,"tagStartIndex":37137,"zuobian":37243,"youbian":37247,"colorCode":255,"color":"#ce3e31","zksq":"收起","position":"第44页第17行    ","gaichi":"万人民币 → 万元人民币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375174","errorWord":"万人民币","length":4,"majorClass":"文字差错","majorClassCode":"E001","manufacturer":"方正","manufacturerCode":"funz","offset":37517,"originalText":null,"reason":"易错词检查","rightWord":"万元人民币","source":"","tagEndIndex":37521,"tagStartIndex":37514,"zuobian":37619,"youbian":37623,"colorCode":255,"color":"#ce3e31","zksq":"收起","position":"第45页第3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375183","errorWord":"人民币","length":3,"majorClass":"文字差错","majorClassCode":"E001","manufacturer":"方正","manufacturerCode":"funz","offset":37518,"originalText":null,"reason":"涉政用语错误：敏感词类型：重要提法（出自外接词库-人民日报社）","rightWord":"文中没有国外货币时，不用强调“人民币”，默认为“人民币”","source":"敏感词类型：重要提法（出自外接词库-人民日报社）","tagEndIndex":37521,"tagStartIndex":37514,"zuobian":37620,"youbian":37623,"colorCode":255,"color":"#ce3e31","zksq":"收起","position":"第45页第3行    ","gaichi":"人民币 → 文中没有国外货币时，不用强调“人民币”，默认为“人民币”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375174","errorWord":"万人民币","length":4,"majorClass":"文字差错","majorClassCode":"E001","manufacturer":"方正","manufacturerCode":"funz","offset":37517,"originalText":null,"reason":"易错词检查","rightWord":"万元人民币","source":"","tagEndIndex":37521,"tagStartIndex":37514,"zuobian":37619,"youbian":37623,"colorCode":255,"color":"#ce3e31","zksq":"收起","position":"第45页第3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375434","errorWord":"万人民币","length":4,"majorClass":"文字差错","majorClassCode":"E001","manufacturer":"方正","manufacturerCode":"funz","offset":37543,"originalText":null,"reason":"易错词检查","rightWord":"万元人民币","source":"","tagEndIndex":37547,"tagStartIndex":37540,"zuobian":37645,"youbian":37649,"colorCode":255,"color":"#ce3e31","zksq":"收起","position":"第45页第4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375443","errorWord":"人民币","length":3,"majorClass":"文字差错","majorClassCode":"E001","manufacturer":"方正","manufacturerCode":"funz","offset":37544,"originalText":null,"reason":"涉政用语错误：敏感词类型：重要提法（出自外接词库-人民日报社）","rightWord":"文中没有国外货币时，不用强调“人民币”，默认为“人民币”","source":"敏感词类型：重要提法（出自外接词库-人民日报社）","tagEndIndex":37547,"tagStartIndex":37540,"zuobian":37646,"youbian":37649,"colorCode":255,"color":"#ce3e31","zksq":"收起","position":"第45页第4行    ","gaichi":"人民币 → 文中没有国外货币时，不用强调“人民币”，默认为“人民币”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375434","errorWord":"万人民币","length":4,"majorClass":"文字差错","majorClassCode":"E001","manufacturer":"方正","manufacturerCode":"funz","offset":37543,"originalText":null,"reason":"易错词检查","rightWord":"万元人民币","source":"","tagEndIndex":37547,"tagStartIndex":37540,"zuobian":37645,"youbian":37649,"colorCode":255,"color":"#ce3e31","zksq":"收起","position":"第45页第4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383614","errorWord":"万人民币","length":4,"majorClass":"文字差错","majorClassCode":"E001","manufacturer":"方正","manufacturerCode":"funz","offset":38361,"originalText":null,"reason":"易错词检查","rightWord":"万元人民币","source":"","tagEndIndex":38365,"tagStartIndex":38359,"zuobian":38463,"youbian":38467,"colorCode":255,"color":"#ce3e31","zksq":"收起","position":"第46页第5行    ","gaichi":"万人民币 → 万元人民币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383623","errorWord":"人民币","length":3,"majorClass":"文字差错","majorClassCode":"E001","manufacturer":"方正","manufacturerCode":"funz","offset":38362,"originalText":null,"reason":"涉政用语错误：敏感词类型：重要提法（出自外接词库-人民日报社）","rightWord":"文中没有国外货币时，不用强调“人民币”，默认为“人民币”","source":"敏感词类型：重要提法（出自外接词库-人民日报社）","tagEndIndex":38365,"tagStartIndex":38359,"zuobian":38464,"youbian":38467,"colorCode":255,"color":"#ce3e31","zksq":"收起","position":"第46页第5行    ","gaichi":"人民币 → 文中没有国外货币时，不用强调“人民币”，默认为“人民币”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383614","errorWord":"万人民币","length":4,"majorClass":"文字差错","majorClassCode":"E001","manufacturer":"方正","manufacturerCode":"funz","offset":38361,"originalText":null,"reason":"易错词检查","rightWord":"万元人民币","source":"","tagEndIndex":38365,"tagStartIndex":38359,"zuobian":38463,"youbian":38467,"colorCode":255,"color":"#ce3e31","zksq":"收起","position":"第46页第5行    ","gaichi":"万人民币 → 万元人民币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397744","errorWord":"香港政府","length":4,"majorClass":"文字差错","majorClassCode":"E001","manufacturer":"方寸","manufacturerCode":"func","offset":39774,"originalText":null,"reason":"部门称呼不规范：部门称呼不规范#","rightWord":"香港特区政府","source":null,"tagEndIndex":39778,"tagStartIndex":39774,"zuobian":39876,"youbian":39880,"colorCode":255,"color":"#ce3e31","zksq":"收起","position":"第47页第26行    ","gaichi":"香港政府 → 香港特区政府            (方寸)","gaichi1":"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397744","errorWord":"香港政府","length":4,"majorClass":"文字差错","majorClassCode":"E001","manufacturer":"方寸","manufacturerCode":"func","offset":39774,"originalText":null,"reason":"部门称呼不规范：部门称呼不规范#","rightWord":"香港特区政府","source":null,"tagEndIndex":39778,"tagStartIndex":39774,"zuobian":39876,"youbian":39880,"colorCode":255,"color":"#ce3e31","zksq":"收起","position":"第47页第26行    ","gaichi":"香港政府 → 香港特区政府            (方寸)","gaichi1":"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408072","errorWord":"数的","length":2,"majorClass":"文字差错","majorClassCode":"E001","manufacturer":"方寸","manufacturerCode":"func","offset":40807,"originalText":null,"reason":"漏字错误：漏字错误","rightWord":"数据的","source":null,"tagEndIndex":40809,"tagStartIndex":40807,"zuobian":40909,"youbian":40911,"colorCode":255,"color":"#ce3e31","zksq":"收起","position":"第49页第5行    ","gaichi":"数的 → 数据的            (方寸)","gaichi1":"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408072","errorWord":"数的","length":2,"majorClass":"文字差错","majorClassCode":"E001","manufacturer":"方寸","manufacturerCode":"func","offset":40807,"originalText":null,"reason":"漏字错误：漏字错误","rightWord":"数据的","source":null,"tagEndIndex":40809,"tagStartIndex":40807,"zuobian":40909,"youbian":40911,"colorCode":255,"color":"#ce3e31","zksq":"收起","position":"第49页第5行    ","gaichi":"数的 → 数据的            (方寸)","gaichi1":"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413662","errorWord":"几点","length":2,"majorClass":"文字差错","majorClassCode":"E001","manufacturer":"方正","manufacturerCode":"funz","offset":41366,"originalText":null,"reason":"易错词检查","rightWord":"机电","source":"","tagEndIndex":41368,"tagStartIndex":41366,"zuobian":41468,"youbian":41470,"colorCode":255,"color":"#ce3e31","zksq":"收起","position":"第49页第27行    ","gaichi":"几点 → 机电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413662","errorWord":"几点","length":2,"majorClass":"文字差错","majorClassCode":"E001","manufacturer":"方正","manufacturerCode":"funz","offset":41366,"originalText":null,"reason":"易错词检查","rightWord":"机电","source":"","tagEndIndex":41368,"tagStartIndex":41366,"zuobian":41468,"youbian":41470,"colorCode":255,"color":"#ce3e31","zksq":"收起","position":"第49页第27行    ","gaichi":"几点 → 机电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430861","errorWord":"于","length":1,"majorClass":"文字差错","majorClassCode":"E001","manufacturer":"方正","manufacturerCode":"funz","offset":43086,"originalText":null,"reason":"语法检查","rightWord":"建议删除","source":"","tagEndIndex":43087,"tagStartIndex":43084,"zuobian":43188,"youbian":43189,"colorCode":255,"color":"#ce3e31","zksq":"收起","position":"第52页第5行    ","gaichi":"于 → 建议删除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436901","errorWord":"新","length":1,"majorClass":"文字差错","majorClassCode":"E001","manufacturer":"方正","manufacturerCode":"funz","offset":43690,"originalText":null,"reason":"语法检查","rightWord":"建议删除","source":"","tagEndIndex":43691,"tagStartIndex":43689,"zuobian":43792,"youbian":43793,"colorCode":255,"color":"#ce3e31","zksq":"收起","position":"第52页第24行    ","gaichi":"新 → 建议删除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436901","errorWord":"新","length":1,"majorClass":"文字差错","majorClassCode":"E001","manufacturer":"方正","manufacturerCode":"funz","offset":43690,"originalText":null,"reason":"语法检查","rightWord":"建议删除","source":"","tagEndIndex":43691,"tagStartIndex":43689,"zuobian":43792,"youbian":43793,"colorCode":255,"color":"#ce3e31","zksq":"收起","position":"第52页第24行    ","gaichi":"新 → 建议删除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437063","errorWord":"涉及到","length":3,"majorClass":"文字差错","majorClassCode":"E001","manufacturer":"方正","manufacturerCode":"funz","offset":43706,"originalText":null,"reason":"语义重复","rightWord":"建议将“涉及到”修改为“涉及”","source":"","tagEndIndex":43709,"tagStartIndex":43706,"zuobian":43808,"youbian":43811,"colorCode":255,"color":"#ce3e31","zksq":"收起","position":"第52页第25行    ","gaichi":"涉及到 → 建议将“涉及到”修改为“涉及”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437063","errorWord":"涉及到","length":3,"majorClass":"文字差错","majorClassCode":"E001","manufacturer":"方正","manufacturerCode":"funz","offset":43706,"originalText":null,"reason":"语义重复","rightWord":"建议将“涉及到”修改为“涉及”","source":"","tagEndIndex":43709,"tagStartIndex":43706,"zuobian":43808,"youbian":43811,"colorCode":255,"color":"#ce3e31","zksq":"收起","position":"第52页第25行    ","gaichi":"涉及到 → 建议将“涉及到”修改为“涉及”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447093","errorWord":"涉及到","length":3,"majorClass":"文字差错","majorClassCode":"E001","manufacturer":"方寸","manufacturerCode":"func","offset":44709,"originalText":null,"reason":"表述不当：表述不当#","rightWord":"涉及","source":null,"tagEndIndex":44712,"tagStartIndex":44709,"zuobian":44811,"youbian":44814,"colorCode":255,"color":"#ce3e31","zksq":"收起","position":"第53页第26行    ","gaichi":"涉及到 → 涉及            (方寸)","gaichi1":"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447093","errorWord":"涉及到","length":3,"majorClass":"文字差错","majorClassCode":"E001","manufacturer":"方寸","manufacturerCode":"func","offset":44709,"originalText":null,"reason":"表述不当：表述不当#","rightWord":"涉及","source":null,"tagEndIndex":44712,"tagStartIndex":44709,"zuobian":44811,"youbian":44814,"colorCode":255,"color":"#ce3e31","zksq":"收起","position":"第53页第26行    ","gaichi":"涉及到 → 涉及            (方寸)","gaichi1":"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457611","errorWord":"于","length":1,"majorClass":"文字差错","majorClassCode":"E001","manufacturer":"方正","manufacturerCode":"funz","offset":45761,"originalText":null,"reason":"语法检查","rightWord":"建议删除","source":"","tagEndIndex":45762,"tagStartIndex":45759,"zuobian":45863,"youbian":45864,"colorCode":255,"color":"#ce3e31","zksq":"收起","position":"第55页第8行    ","gaichi":"于 → 建议删除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457771","errorWord":"于","length":1,"majorClass":"文字差错","majorClassCode":"E001","manufacturer":"方正","manufacturerCode":"funz","offset":45777,"originalText":null,"reason":"语法检查","rightWord":"建议删除","source":"","tagEndIndex":45778,"tagStartIndex":45775,"zuobian":45879,"youbian":45880,"colorCode":255,"color":"#ce3e31","zksq":"收起","position":"第55页第8行    ","gaichi":"于 → 建议删除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469851","errorWord":"阻","length":1,"majorClass":"文字差错","majorClassCode":"E001","manufacturer":"方寸","manufacturerCode":"func","offset":46985,"originalText":null,"reason":"音/形相似错误：音/形相似错误","rightWord":"住","source":null,"tagEndIndex":46986,"tagStartIndex":46985,"zuobian":47087,"youbian":47088,"colorCode":255,"color":"#ce3e31","zksq":"收起","position":"第56页第18行    ","gaichi":"阻 → 住            (方寸)","gaichi1":"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469851","errorWord":"阻","length":1,"majorClass":"文字差错","majorClassCode":"E001","manufacturer":"方寸","manufacturerCode":"func","offset":46985,"originalText":null,"reason":"音/形相似错误：音/形相似错误","rightWord":"住","source":null,"tagEndIndex":46986,"tagStartIndex":46985,"zuobian":47087,"youbian":47088,"colorCode":255,"color":"#ce3e31","zksq":"收起","position":"第56页第18行    ","gaichi":"阻 → 住            (方寸)","gaichi1":"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472901","errorWord":"度","length":1,"majorClass":"文字差错","majorClassCode":"E001","manufacturer":"方正","manufacturerCode":"funz","offset":47290,"originalText":null,"reason":"语法检查","rightWord":"摄氏度","source":"","tagEndIndex":47291,"tagStartIndex":47288,"zuobian":47392,"youbian":47393,"colorCode":255,"color":"#ce3e31","zksq":"收起","position":"第56页第28行    ","gaichi":"度 → 摄氏度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472901","errorWord":"度","length":1,"majorClass":"文字差错","majorClassCode":"E001","manufacturer":"方正","manufacturerCode":"funz","offset":47290,"originalText":null,"reason":"语法检查","rightWord":"摄氏度","source":"","tagEndIndex":47291,"tagStartIndex":47288,"zuobian":47392,"youbian":47393,"colorCode":255,"color":"#ce3e31","zksq":"收起","position":"第56页第28行    ","gaichi":"度 → 摄氏度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485905","errorWord":"小巨人企业","length":5,"majorClass":"文字差错","majorClassCode":"E001","manufacturer":"方正","manufacturerCode":"funz","offset":48590,"originalText":null,"reason":"涉政用语错误：敏感词类型：行政用语规范；建议规则：社会生活类用语规范；","rightWord":"“小巨人”企业","source":"敏感词类型：行政用语规范；建议规则：社会生活类用语规范；","tagEndIndex":48595,"tagStartIndex":48590,"zuobian":48692,"youbian":48697,"colorCode":255,"color":"#ce3e31","zksq":"收起","position":"第59页第12行    ","gaichi":"小巨人企业 → “小巨人”企业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485905","errorWord":"小巨人企业","length":5,"majorClass":"文字差错","majorClassCode":"E001","manufacturer":"方正","manufacturerCode":"funz","offset":48590,"originalText":null,"reason":"涉政用语错误：敏感词类型：行政用语规范；建议规则：社会生活类用语规范；","rightWord":"“小巨人”企业","source":"敏感词类型：行政用语规范；建议规则：社会生活类用语规范；","tagEndIndex":48595,"tagStartIndex":48590,"zuobian":48692,"youbian":48697,"colorCode":255,"color":"#ce3e31","zksq":"收起","position":"第59页第12行    ","gaichi":"小巨人企业 → “小巨人”企业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497541","errorWord":"万","length":1,"majorClass":"文字差错","majorClassCode":"E001","manufacturer":"方正","manufacturerCode":"funz","offset":49754,"originalText":null,"reason":"语法检查","rightWord":"万元","source":"","tagEndIndex":49755,"tagStartIndex":49750,"zuobian":49856,"youbian":49857,"colorCode":255,"color":"#ce3e31","zksq":"收起","position":"第60页第23行    ","gaichi":"万 → 万元            (方正)","gaichi1":"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497541","errorWord":"万","length":1,"majorClass":"文字差错","majorClassCode":"E001","manufacturer":"方正","manufacturerCode":"funz","offset":49754,"originalText":null,"reason":"语法检查","rightWord":"万元","source":"","tagEndIndex":49755,"tagStartIndex":49750,"zuobian":49856,"youbian":49857,"colorCode":255,"color":"#ce3e31","zksq":"收起","position":"第60页第23行    ","gaichi":"万 → 万元            (方正)","gaichi1":"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5742","errorWord":"的的","length":2,"majorClass":"文字差错","majorClassCode":"E001","manufacturer":"方寸","manufacturerCode":"func","offset":574,"originalText":null,"reason":"重叠词错误：重叠词错误#","rightWord":"的","source":null,"tagEndIndex":576,"tagStartIndex":574,"zuobian":573,"youbian":575,"colorCode":255,"color":"#ce3e31","zksq":"收起","position":"第1页第20行    ","gaichi":"的的 → 的            (方寸)","gaichi1":" → ","suggest":{"ignore":true,"modify":false,"showSug":false,"showReason":true,"sug":""},"errorType":"在进入今天正式议程之前，请允许我隆重介绍今天莅临现场的的各位领导和嘉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6163","errorWord":"刘卫东","length":3,"majorClass":"负面人物","majorClassCode":"E003","manufacturer":"方正","manufacturerCode":"funz","offset":616,"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619,"tagStartIndex":616,"zuobian":615,"youbian":618,"colorCode":26367,"color":"#e5853e","zksq":"收起","position":"第1页第22行    ","gaichi":"刘卫东 → 落马官员            (方正)","gaichi1":" → ","suggest":{"ignore":true,"modify":false,"showSug":false,"showReason":true,"sug":""},"errorType":"中国科学院国际合作局局长，“一带一路”国际科学组织联盟秘书长 刘卫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12242","errorWord":"正式","length":2,"majorClass":"文字差错","majorClassCode":"E001","manufacturer":"方寸","manufacturerCode":"func","offset":1224,"originalText":null,"reason":"多字错误：多字错误：成分冗余","rightWord":"","source":null,"tagEndIndex":1226,"tagStartIndex":1224,"zuobian":1223,"youbian":1225,"colorCode":255,"color":"#ce3e31","zksq":"收起","position":"第2页第17行    ","gaichi":"正式 →             (方寸)","gaichi1":" → ","suggest":{"ignore":true,"modify":false,"showSug":false,"showReason":true,"sug":""},"errorType":"现在，让我们正式进入今天正式的活动议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12753","errorWord":"刘卫东","length":3,"majorClass":"负面人物","majorClassCode":"E003","manufacturer":"方正","manufacturerCode":"funz","offset":1275,"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1278,"tagStartIndex":1275,"zuobian":1274,"youbian":1277,"colorCode":26367,"color":"#e5853e","zksq":"收起","position":"第2页第19行    ","gaichi":"刘卫东 → 落马官员            (方正)","gaichi1":" → ","suggest":{"ignore":true,"modify":false,"showSug":false,"showReason":true,"sug":""},"errorType":"首先，有请中国科学院国际合作局局长、“一带一路” 国际科学组织联盟 ANSO 秘书长刘卫东先生为我们本次活动致辞，大家掌声欢迎！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13003","errorWord":"刘卫东","length":3,"majorClass":"负面人物","majorClassCode":"E003","manufacturer":"方正","manufacturerCode":"funz","offset":1300,"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1303,"tagStartIndex":1300,"zuobian":1299,"youbian":1302,"colorCode":26367,"color":"#e5853e","zksq":"收起","position":"第2页第21行    ","gaichi":"刘卫东 → 落马官员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13111","errorWord":"参","length":1,"majorClass":"文字差错","majorClassCode":"E001","manufacturer":"方寸","manufacturerCode":"func","offset":1311,"originalText":null,"reason":"音/形相似错误：音/形相似错误","rightWord":"生","source":null,"tagEndIndex":1312,"tagStartIndex":1311,"zuobian":1310,"youbian":1311,"colorCode":255,"color":"#ce3e31","zksq":"收起","position":"第2页第21行    ","gaichi":"参 → 生            (方寸)","gaichi1":"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13243","errorWord":"付院长","length":3,"majorClass":"文字差错","majorClassCode":"E001","manufacturer":"方正","manufacturerCode":"funz","offset":1324,"originalText":null,"reason":"易错词检查","rightWord":"副院长","source":"","tagEndIndex":1327,"tagStartIndex":1324,"zuobian":1323,"youbian":1326,"colorCode":255,"color":"#ce3e31","zksq":"收起","position":"第2页第21行    ","gaichi":"付院长 → 副院长            (方正)","gaichi1":" → ","suggest":{"ignore":true,"modify":false,"showSug":false,"showReason":true,"sug":""},"errorType":"刘卫东：尊敬的李镇守公参，尊敬的刘晖主任，尊敬的付院长，各位嘉宾、各位专家、女士们、先生们，大家下午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14065","errorWord":"中国科学园","length":5,"majorClass":"文字差错","majorClassCode":"E001","manufacturer":"方正","manufacturerCode":"funz","offset":1406,"originalText":null,"reason":"易错词检查","rightWord":"中国科学院","source":"","tagEndIndex":1411,"tagStartIndex":1406,"zuobian":1405,"youbian":1410,"colorCode":255,"color":"#ce3e31","zksq":"收起","position":"第2页第24行    ","gaichi":"中国科学园 → 中国科学院            (方正)","gaichi1":" → ","suggest":{"ignore":true,"modify":false,"showSug":false,"showReason":true,"sug":""},"errorType":"非常高兴能够出席2025中关村论坛年会的中关村国际技术交易大会-亚太创新技术产业对接合作专场，在此我谨代表中国科学园国际合作局和“一带一路”国际科学组织联盟向大会的召开表示热烈的祝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15065","errorWord":"绍ANSO","length":5,"majorClass":"文字差错","majorClassCode":"E001","manufacturer":"方寸","manufacturerCode":"func","offset":1506,"originalText":null,"reason":"颠倒错误：颠倒错误","rightWord":"绍ANOS","source":null,"tagEndIndex":1511,"tagStartIndex":1506,"zuobian":1505,"youbian":1510,"colorCode":255,"color":"#ce3e31","zksq":"收起","position":"第2页第28行    ","gaichi":"绍ANSO → 绍ANOS            (方寸)","gaichi1":" → ","suggest":{"ignore":true,"modify":false,"showSug":false,"showReason":true,"sug":""},"errorType":"下面请允许我花一点时间介绍ANSO。\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15775","errorWord":"中国科学园","length":5,"majorClass":"文字差错","majorClassCode":"E001","manufacturer":"方正","manufacturerCode":"funz","offset":1577,"originalText":null,"reason":"易错词检查","rightWord":"中国科学院","source":"","tagEndIndex":1582,"tagStartIndex":1577,"zuobian":1576,"youbian":1581,"colorCode":255,"color":"#ce3e31","zksq":"收起","position":"第3页第1行    ","gaichi":"中国科学园 → 中国科学院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16173","errorWord":"非盈利","length":3,"majorClass":"文字差错","majorClassCode":"E001","manufacturer":"方寸","manufacturerCode":"func","offset":1617,"originalText":null,"reason":"音/形相似错误：音/形相似错误#","rightWord":"非营利","source":null,"tagEndIndex":1620,"tagStartIndex":1616,"zuobian":1616,"youbian":1619,"colorCode":255,"color":"#ce3e31","zksq":"收起","position":"第3页第2行    ","gaichi":"非盈利 → 非营利            (方寸)","gaichi1":"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16164","errorWord":"的非盈利","length":4,"majorClass":"文字差错","majorClassCode":"E001","manufacturer":"方正","manufacturerCode":"funz","offset":1616,"originalText":null,"reason":"易错词检查","rightWord":"的非营利","source":"","tagEndIndex":1620,"tagStartIndex":1616,"zuobian":1615,"youbian":1619,"colorCode":255,"color":"#ce3e31","zksq":"收起","position":"第3页第2行    ","gaichi":"的非盈利 → 的非营利            (方正)","gaichi1":"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16173","errorWord":"非盈利","length":3,"majorClass":"文字差错","majorClassCode":"E001","manufacturer":"方寸","manufacturerCode":"func","offset":1617,"originalText":null,"reason":"音/形相似错误：音/形相似错误#","rightWord":"非营利","source":null,"tagEndIndex":1620,"tagStartIndex":1616,"zuobian":1616,"youbian":1619,"colorCode":255,"color":"#ce3e31","zksq":"收起","position":"第3页第2行    ","gaichi":"非盈利 → 非营利            (方寸)","gaichi1":" → ","suggest":{"ignore":true,"modify":false,"showSug":false,"showReason":true,"sug":""},"errorType":"“一带一路”国际科学组织联盟英文简称ANSO，于2018年11月在中国成立，秘书处设在北京，它是在“一带一路”倡议的背景之下，由中国科学园联合“一带一路”共建国家的科研机构、大学以及8家国际组织共同发起成立的非盈利、非政府间的国际科技组织。\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20885","errorWord":"中国科学园","length":5,"majorClass":"文字差错","majorClassCode":"E001","manufacturer":"方正","manufacturerCode":"funz","offset":2088,"originalText":null,"reason":"易错词检查","rightWord":"中国科学院","source":"","tagEndIndex":2093,"tagStartIndex":2088,"zuobian":2087,"youbian":2092,"colorCode":255,"color":"#ce3e31","zksq":"收起","position":"第3页第19行    ","gaichi":"中国科学园 → 中国科学院            (方正)","gaichi1":" → ","suggest":{"ignore":true,"modify":false,"showSug":false,"showReason":true,"sug":""},"errorType":"自成立以来，ANSO依托中国科学园的独特优势，不断凝聚多边力量，积极吸纳更多国家科学园、高校、科研机构和国际组织加入我们的盟友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23205","errorWord":"中国科学园","length":5,"majorClass":"文字差错","majorClassCode":"E001","manufacturer":"方正","manufacturerCode":"funz","offset":2320,"originalText":null,"reason":"易错词检查","rightWord":"中国科学院","source":"","tagEndIndex":2325,"tagStartIndex":2320,"zuobian":2319,"youbian":2324,"colorCode":255,"color":"#ce3e31","zksq":"收起","position":"第3页第26行    ","gaichi":"中国科学园 → 中国科学院            (方正)","gaichi1":" → ","suggest":{"ignore":true,"modify":false,"showSug":false,"showReason":true,"sug":""},"errorType":"在亚太地区，ANSO积极促进创新合作，推动区域科技发展，我们与亚太地区的科研机构、大学和企业紧密合作，共同开展联合研究项目，解决区域共性挑战。例如，在绿色技术领域，我们支持中国科学园、广州能源研究所联合泰国清迈大学、越南河内自然科学大学、华为公司等国内外知名企业和机构，以泰国为试点，推广数字能源综合解决方案，并重点面向“一带一路”国家，推广中国智慧光伏技术、可再生能源规划工具及碳资产开发技术，同步开展能力建设与成果展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31782","errorWord":"是产","length":2,"majorClass":"文字差错","majorClassCode":"E001","manufacturer":"方寸","manufacturerCode":"func","offset":3178,"originalText":null,"reason":"漏字错误：漏字错误：成分缺失","rightWord":null,"source":null,"tagEndIndex":3180,"tagStartIndex":3178,"zuobian":3177,"youbian":3179,"colorCode":255,"color":"#ce3e31","zksq":"收起","position":"第4页第27行    ","gaichi":"是产 → null            (方寸)","gaichi1":" → ","suggest":{"ignore":true,"modify":false,"showSug":false,"showReason":true,"sug":""},"errorType":"中关村作为中国面向全球科技创新交流合作的国家级平台，一直以来都是产业升级，促进国际合作的重要平台，本次大会聚焦亚太创新技术产业对接合作，为各方提供一个交流合作的绝佳机会，我们期待通过这次活动能够进一步加强亚太地区乃至全球的科技创新合作，共同推动科技成果的转移和产业化，为构建人类命运共同体贡献科技力量。\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33543","errorWord":"刘卫东","length":3,"majorClass":"负面人物","majorClassCode":"E003","manufacturer":"方正","manufacturerCode":"funz","offset":3354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3357,"tagStartIndex":3354,"zuobian":3353,"youbian":3356,"colorCode":26367,"color":"#e5853e","zksq":"收起","position":"第5页第6行    ","gaichi":"刘卫东 → 落马官员            (方正)","gaichi1":" → ","suggest":{"ignore":true,"modify":false,"showSug":false,"showReason":true,"sug":""},"errorType":"主持人 张璋：感谢刘卫东局长的精彩致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34792","errorWord":"致辞","length":2,"majorClass":"文字差错","majorClassCode":"E001","manufacturer":"方寸","manufacturerCode":"func","offset":3479,"originalText":null,"reason":"多字错误：多字错误：成分冗余","rightWord":"","source":null,"tagEndIndex":3481,"tagStartIndex":3479,"zuobian":3478,"youbian":3480,"colorCode":255,"color":"#ce3e31","zksq":"收起","position":"第5页第10行    ","gaichi":"致辞 →             (方寸)","gaichi1":" → ","suggest":{"ignore":true,"modify":false,"showSug":false,"showReason":true,"sug":""},"errorType":"接下来我们欢迎下一位致辞嘉宾，韩国在科技创新领域成果丰硕，与我国的科技交流日益密切，也为我国和亚太地区各国家地区开展深入科技创新合作树立了一个很好的典范。下面欢迎有请韩国驻华大使馆科技官、公使衔参赞李镇守先生为我们本次活动致辞致辞。 欢迎李公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36723","errorWord":"和协作","length":3,"majorClass":"文字差错","majorClassCode":"E001","manufacturer":"方寸","manufacturerCode":"func","offset":3672,"originalText":null,"reason":"多字错误：多字错误：成分冗余","rightWord":"","source":null,"tagEndIndex":3675,"tagStartIndex":3672,"zuobian":3671,"youbian":3674,"colorCode":255,"color":"#ce3e31","zksq":"收起","position":"第5页第17行    ","gaichi":"和协作 →             (方寸)","gaichi1":" → ","suggest":{"ignore":true,"modify":false,"showSug":false,"showReason":true,"sug":""},"errorType":"中关村论坛是最重要的全球科技促进平台之一，中关村论坛已经超越了中国，现在也是非常关键的一场盛会，来塑造全球创新的未来。在今天我们这里进行的讨论将能够影响未来产业发展的风向，并且也能够影响全球经济和技术的生态系统。在这个技术日新月异的时代，合作和协作对于我们将来有一个更加美好的未来至关重要，我希望这个论坛将能够成为一个非常宝贵的机会，能够让我们共同去探索如何共同努力推动进步，来共同解决全球面临的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39731","errorWord":"仅","length":1,"majorClass":"文字差错","majorClassCode":"E001","manufacturer":"方正","manufacturerCode":"funz","offset":3973,"originalText":null,"reason":"语法检查","rightWord":"建议删除","source":"","tagEndIndex":3974,"tagStartIndex":3973,"zuobian":3972,"youbian":3973,"colorCode":255,"color":"#ce3e31","zksq":"收起","position":"第5页第26行    ","gaichi":"仅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41492","errorWord":"同时","length":2,"majorClass":"文字差错","majorClassCode":"E001","manufacturer":"方正","manufacturerCode":"funz","offset":4149,"originalText":null,"reason":"语法检查","rightWord":"建议删除","source":"","tagEndIndex":4151,"tagStartIndex":4149,"zuobian":4148,"youbian":4150,"colorCode":255,"color":"#ce3e31","zksq":"收起","position":"第6页第2行    ","gaichi":"同时 → 建议删除            (方正)","gaichi1":" → ","suggest":{"ignore":true,"modify":false,"showSug":false,"showReason":true,"sug":""},"errorType":"中国的技术进步不仅仅能够惠及中国的国内市场，同时也对全球的发展产生了非常重大的影响。通过国际合作，中国的这些创新可以在全球范围内分享和推广，虽然技术给我们带来了进步，但是同时技术也给我们带来了新的挑战，人工智能和机器人技术的快速发展正在改变着我们的行业，但是也引发了人们对于就业岗位转移、数据安全和道德问题方面的担忧。此外，随着全球地缘政治紧张局势的加剧，技术方面的进展同时也愈发激烈，有的时候可能会导致分裂而不是相互的合作，所以我们必须要考虑技术进步带来的机遇和责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44142","errorWord":"需要","length":2,"majorClass":"文字差错","majorClassCode":"E001","manufacturer":"方正","manufacturerCode":"funz","offset":4414,"originalText":null,"reason":"语法检查","rightWord":"建议删除","source":"","tagEndIndex":4416,"tagStartIndex":4414,"zuobian":4413,"youbian":4415,"colorCode":255,"color":"#ce3e31","zksq":"收起","position":"第6页第10行    ","gaichi":"需要 → 建议删除            (方正)","gaichi1":" → ","suggest":{"ignore":true,"modify":false,"showSug":false,"showReason":true,"sug":""},"errorType":"如果我们致力于国际的合作，我们就可以将这些挑战转化为机遇，创造一个技术能够惠及所有人的未来。为了能够让先进的技术造福每个人，我们必须要确保一个开放和协作的环境，人工智能、机器人和半导体需要全球伙伴合作关系，才能够持续不断地发展，然而今天的世界正在变得更加分裂，随着保护主义和技术壁垒的增加，在这种环境之下，加强国际合作比以往任何时候都更加重要。今天的数字时代需要强大的国际合作来推动技术的进步，我们必须要建立一个框架，这个框架是需要基于互信和实现共同发展、共同增长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47184","errorWord":"做出贡献","length":4,"majorClass":"文字差错","majorClassCode":"E001","manufacturer":"方正","manufacturerCode":"funz","offset":4718,"originalText":null,"reason":"易错词检查：解析：重要讲话、重要会议、重要文献中用“作”","rightWord":"作出贡献","source":"解析：重要讲话、重要会议、重要文献中用“作”","tagEndIndex":4722,"tagStartIndex":4718,"zuobian":4717,"youbian":4721,"colorCode":255,"color":"#ce3e31","zksq":"收起","position":"第6页第21行    ","gaichi":"做出贡献 → 作出贡献            (方正)","gaichi1":" → ","suggest":{"ignore":true,"modify":false,"showSug":false,"showReason":true,"sug":""},"errorType":"我希望今天的论坛不仅仅只是一个让我们来开展讨论的论坛，也是一个真正合作的起点，我也希望大家在今天的论坛上都能够畅所欲言，分享我们的见解，并为建设一个更加合作和创新的未来做出贡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47322","errorWord":"感谢","length":2,"majorClass":"文字差错","majorClassCode":"E001","manufacturer":"方寸","manufacturerCode":"func","offset":4732,"originalText":null,"reason":"多字错误：多字错误：成分冗余","rightWord":"","source":null,"tagEndIndex":4734,"tagStartIndex":4732,"zuobian":4731,"youbian":4733,"colorCode":255,"color":"#ce3e31","zksq":"收起","position":"第6页第22行    ","gaichi":"感谢 →             (方寸)","gaichi1":" → ","suggest":{"ignore":true,"modify":false,"showSug":false,"showReason":true,"sug":""},"errorType":"我想再次衷心感谢感谢中关村论坛的主办方和所有的参会嘉宾，参加我们今天下午的对接合作专场，谢谢大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48532","errorWord":"我们","length":2,"majorClass":"文字差错","majorClassCode":"E001","manufacturer":"方正","manufacturerCode":"funz","offset":4853,"originalText":null,"reason":"语法检查","rightWord":"建议删除","source":"","tagEndIndex":4855,"tagStartIndex":4853,"zuobian":4852,"youbian":4854,"colorCode":255,"color":"#ce3e31","zksq":"收起","position":"第6页第27行    ","gaichi":"我们 → 建议删除            (方正)","gaichi1":" → ","suggest":{"ignore":true,"modify":false,"showSug":false,"showReason":true,"sug":""},"errorType":"接下来我们将欢迎 北京市科学技术研究院党组书记，北京市科学技术委员会、中关村科技园区管理委员会党组成员、副主任 刘晖为我们本次活动致辞，有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48743","errorWord":"刘卫东","length":3,"majorClass":"负面人物","majorClassCode":"E003","manufacturer":"方正","manufacturerCode":"funz","offset":4874,"originalText":null,"reason":"落马官员：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rightWord":"落马官员","source":"敏感词类型：落马官员；来源：中共中央纪律检查委员会；建议规则：中国兵器装备集团有限公司党组成员、副总经理刘卫东接受中央纪委国家监委纪律审查和监察调查2025-02-12广东省广晟控股集团有限公司原党委书记、董事长刘卫东严重违纪违法被开除党籍2023-01-06；","tagEndIndex":4877,"tagStartIndex":4874,"zuobian":4873,"youbian":4876,"colorCode":26367,"color":"#e5853e","zksq":"收起","position":"第7页第1行    ","gaichi":"刘卫东 → 落马官员            (方正)","gaichi1":" → ","suggest":{"ignore":true,"modify":false,"showSug":false,"showReason":true,"sug":""},"errorType":"刘晖：尊敬的刘卫东局长、李镇守参赞、蓝钦扬院士、付卫院长，尊敬的各位来宾、女士们、先生们、朋友们，大家下午好！很高兴来参加2025中关村国际技术交易大会-亚太创新技术产业对接会的专场活动。在此，我谨代表北京市科学技术委员会、中关村科技园区管理委员会和北京市科学技术研究院，对本次活动的举办表示热烈的祝贺！对各位朋友们长期以来对中关村论坛的支持、对北京国际科技创新中心建设的支持表示衷心的感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52381","errorWord":"本","length":1,"majorClass":"文字差错","majorClassCode":"E001","manufacturer":"方正","manufacturerCode":"funz","offset":5238,"originalText":null,"reason":"语法检查","rightWord":"本次","source":"","tagEndIndex":5239,"tagStartIndex":5238,"zuobian":5237,"youbian":5238,"colorCode":255,"color":"#ce3e31","zksq":"收起","position":"第7页第12行    ","gaichi":"本 → 本次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52554","errorWord":"一带一路","length":4,"majorClass":"文字差错","majorClassCode":"E001","manufacturer":"方正","manufacturerCode":"funz","offset":5255,"originalText":null,"reason":"涉政用语错误：敏感词类型：行政用语规范；建议规则：政策、法律用语规范；","rightWord":"“一带一路”","source":"敏感词类型：行政用语规范；建议规则：政策、法律用语规范；","tagEndIndex":5259,"tagStartIndex":5255,"zuobian":5254,"youbian":5258,"colorCode":255,"color":"#ce3e31","zksq":"收起","position":"第7页第13行    ","gaichi":"一带一路 → “一带一路”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52554","errorWord":"一带一路","length":4,"majorClass":"文字差错","majorClassCode":"E001","manufacturer":"方寸","manufacturerCode":"func","offset":5255,"originalText":null,"reason":"固有表述错误：固有表述错误","rightWord":"“一带一路”","source":null,"tagEndIndex":5259,"tagStartIndex":5255,"zuobian":5254,"youbian":5258,"colorCode":255,"color":"#ce3e31","zksq":"收起","position":"第7页第13行    ","gaichi":"一带一路 → “一带一路”            (方寸)","gaichi1":"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52554","errorWord":"一带一路","length":4,"majorClass":"文字差错","majorClassCode":"E001","manufacturer":"方正","manufacturerCode":"funz","offset":5255,"originalText":null,"reason":"涉政用语错误：敏感词类型：行政用语规范；建议规则：政策、法律用语规范；","rightWord":"“一带一路”","source":"敏感词类型：行政用语规范；建议规则：政策、法律用语规范；","tagEndIndex":5259,"tagStartIndex":5255,"zuobian":5254,"youbian":5258,"colorCode":255,"color":"#ce3e31","zksq":"收起","position":"第7页第13行    ","gaichi":"一带一路 → “一带一路”            (方正)","gaichi1":" → ","suggest":{"ignore":true,"modify":false,"showSug":false,"showReason":true,"sug":""},"errorType":"今天我们在这里举办亚太创新技术产业对接合作专场活动，旨在进一步促进北京和亚太各国在创新技术产业方面的交流和合作。本活动得到了国际技术转移协作网络、一带一路国际科学组织联盟、在华韩国创新中心等众多国内外知名机构的大力支持，汇聚了亚太地区高水平的专家和优秀的机构、企业代表，大家来共同探讨我们未来发展的趋势和合作的机会。\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55112","errorWord":"会儿","length":2,"majorClass":"文字差错","majorClassCode":"E001","manufacturer":"方寸","manufacturerCode":"func","offset":5511,"originalText":null,"reason":"其他字词错误：其他字词错误：用词不当","rightWord":null,"source":null,"tagEndIndex":5513,"tagStartIndex":5511,"zuobian":5510,"youbian":5512,"colorCode":255,"color":"#ce3e31","zksq":"收起","position":"第7页第21行    ","gaichi":"会儿 → null            (方寸)","gaichi1":"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55401","errorWord":"和","length":1,"majorClass":"文字差错","majorClassCode":"E001","manufacturer":"方正","manufacturerCode":"funz","offset":5540,"originalText":null,"reason":"易错词检查","rightWord":"的","source":"","tagEndIndex":5541,"tagStartIndex":5540,"zuobian":5539,"youbian":5540,"colorCode":255,"color":"#ce3e31","zksq":"收起","position":"第7页第22行    ","gaichi":"和 → 的            (方正)","gaichi1":" → ","suggest":{"ignore":true,"modify":false,"showSug":false,"showReason":true,"sug":""},"errorType":"二是以协同为核心，构建产学研深度合作模式。一会儿新加坡南洋理工大学蓝校长将为我们带来大学产业和公共部门和合作经验分享，这样的经验分享就是我想说的，我们将进一步鼓励和推动高校、科研机构、企业联合共建实验室，推动科研从实验室到生产线的全链条的衔接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59931","errorWord":"将","length":1,"majorClass":"文字差错","majorClassCode":"E001","manufacturer":"方正","manufacturerCode":"funz","offset":5993,"originalText":null,"reason":"语法检查","rightWord":"建议删除","source":"","tagEndIndex":5994,"tagStartIndex":5993,"zuobian":5992,"youbian":5993,"colorCode":255,"color":"#ce3e31","zksq":"收起","position":"第8页第11行    ","gaichi":"将 → 建议删除            (方正)","gaichi1":"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59931","errorWord":"将","length":1,"majorClass":"文字差错","majorClassCode":"E001","manufacturer":"方寸","manufacturerCode":"func","offset":5993,"originalText":null,"reason":"多字错误：多字错误","rightWord":"","source":null,"tagEndIndex":5994,"tagStartIndex":5993,"zuobian":5992,"youbian":5993,"colorCode":255,"color":"#ce3e31","zksq":"收起","position":"第8页第11行    ","gaichi":"将 →             (方寸)","gaichi1":"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59931","errorWord":"将","length":1,"majorClass":"文字差错","majorClassCode":"E001","manufacturer":"方正","manufacturerCode":"funz","offset":5993,"originalText":null,"reason":"语法检查","rightWord":"建议删除","source":"","tagEndIndex":5994,"tagStartIndex":5993,"zuobian":5992,"youbian":5993,"colorCode":255,"color":"#ce3e31","zksq":"收起","position":"第8页第11行    ","gaichi":"将 → 建议删除            (方正)","gaichi1":" → ","suggest":{"ignore":true,"modify":false,"showSug":false,"showReason":true,"sug":""},"errorType":"技术交易的全球化，离不开学术界、产业界与政府的协同资源。接下来的四位嘉宾将将开始我们的第二个环节，主旨报告环节，四位嘉宾将围绕亚太地区多元化创新生态、创业投资、创新发展机遇进行分享。\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62342","errorWord":"我们","length":2,"majorClass":"文字差错","majorClassCode":"E001","manufacturer":"方正","manufacturerCode":"funz","offset":6234,"originalText":null,"reason":"语法检查","rightWord":"建议删除","source":"","tagEndIndex":6236,"tagStartIndex":6234,"zuobian":6233,"youbian":6235,"colorCode":255,"color":"#ce3e31","zksq":"收起","position":"第8页第19行    ","gaichi":"我们 → 建议删除            (方正)","gaichi1":" → ","suggest":{"ignore":true,"modify":false,"showSug":false,"showReason":true,"sug":""},"errorType":"对于新加坡来讲，我们认为人才是非常重要的，我们希望我们有这样一些政策来吸引更多的人才能够到新加坡，因此我们也希望通过这样一种方式来进一步推动新加坡产业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64431","errorWord":"当","length":1,"majorClass":"文字差错","majorClassCode":"E001","manufacturer":"方正","manufacturerCode":"funz","offset":6443,"originalText":null,"reason":"语法检查","rightWord":"建议删除","source":"","tagEndIndex":6444,"tagStartIndex":6443,"zuobian":6442,"youbian":6443,"colorCode":255,"color":"#ce3e31","zksq":"收起","position":"第8页第26行    ","gaichi":"当 → 建议删除            (方正)","gaichi1":" → ","suggest":{"ignore":true,"modify":false,"showSug":false,"showReason":true,"sug":""},"errorType":"中国在中高收入国家方面排名首位，我们看到在这个榜单当中，新加坡的表现同样也非常好，在很多全球此类榜单当中，新加坡都名列前茅，尤其是在创新和研究成果转化方面更是如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69542","errorWord":"真正","length":2,"majorClass":"文字差错","majorClassCode":"E001","manufacturer":"方正","manufacturerCode":"funz","offset":6954,"originalText":null,"reason":"语法检查","rightWord":"建议删除","source":"","tagEndIndex":6956,"tagStartIndex":6954,"zuobian":6953,"youbian":6955,"colorCode":255,"color":"#ce3e31","zksq":"收起","position":"第9页第18行    ","gaichi":"真正 → 建议删除            (方正)","gaichi1":" → ","suggest":{"ignore":true,"modify":false,"showSug":false,"showReason":true,"sug":""},"errorType":"在新加坡政府的最高层，包括新加坡的李光耀国父，包括现在新加坡的总理先生都将研发视为工作的重点，而不仅是去写论文或者开展一些前沿的研究，更重要的是这些研发能够真正地转化成初创公司，初创公司能够逐渐地真正在市场上取得成功，这样的创新才是有价值的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69881","errorWord":"是","length":1,"majorClass":"文字差错","majorClassCode":"E001","manufacturer":"方正","manufacturerCode":"funz","offset":6988,"originalText":null,"reason":"语法检查","rightWord":"建议删除","source":"","tagEndIndex":6989,"tagStartIndex":6988,"zuobian":6987,"youbian":6988,"colorCode":255,"color":"#ce3e31","zksq":"收起","position":"第9页第20行    ","gaichi":"是 → 建议删除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69912","errorWord":"创新","length":2,"majorClass":"文字差错","majorClassCode":"E001","manufacturer":"方正","manufacturerCode":"funz","offset":6991,"originalText":null,"reason":"语法检查","rightWord":"了","source":"","tagEndIndex":6993,"tagStartIndex":6991,"zuobian":6990,"youbian":6992,"colorCode":255,"color":"#ce3e31","zksq":"收起","position":"第9页第20行    ","gaichi":"创新 → 了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69951","errorWord":"的","length":1,"majorClass":"文字差错","majorClassCode":"E001","manufacturer":"方正","manufacturerCode":"funz","offset":6995,"originalText":null,"reason":"语法检查","rightWord":"的创新","source":"","tagEndIndex":6996,"tagStartIndex":6995,"zuobian":6994,"youbian":6995,"colorCode":255,"color":"#ce3e31","zksq":"收起","position":"第9页第20行    ","gaichi":"的 → 的创新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70253","errorWord":"开幕式","length":3,"majorClass":"敏感词汇","majorClassCode":"E004","manufacturer":"方正","manufacturerCode":"funz","offset":7025,"originalText":null,"reason":"敏感词检查：敏感词类型：涉政敏感词；建议规则：两会开幕用开幕会（出自外接词库-人民日报社）","rightWord":"开幕会","source":"敏感词类型：涉政敏感词；建议规则：两会开幕用开幕会（出自外接词库-人民日报社）","tagEndIndex":7028,"tagStartIndex":7025,"zuobian":7024,"youbian":7027,"colorCode":8421376,"color":"#12c3b1","zksq":"收起","position":"第9页第21行    ","gaichi":"开幕式 → 开幕会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70253","errorWord":"开幕式","length":3,"majorClass":"文字差错","majorClassCode":"E001","manufacturer":"方寸","manufacturerCode":"func","offset":7025,"originalText":null,"reason":"重点关注词：全局重点关注词","rightWord":null,"source":null,"tagEndIndex":7028,"tagStartIndex":7025,"zuobian":7024,"youbian":7027,"colorCode":255,"color":"#ce3e31","zksq":"收起","position":"第9页第21行    ","gaichi":"开幕式 → null            (方寸)","gaichi1":"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70253","errorWord":"开幕式","length":3,"majorClass":"敏感词汇","majorClassCode":"E004","manufacturer":"方正","manufacturerCode":"funz","offset":7025,"originalText":null,"reason":"敏感词检查：敏感词类型：涉政敏感词；建议规则：两会开幕用开幕会（出自外接词库-人民日报社）","rightWord":"开幕会","source":"敏感词类型：涉政敏感词；建议规则：两会开幕用开幕会（出自外接词库-人民日报社）","tagEndIndex":7028,"tagStartIndex":7025,"zuobian":7024,"youbian":7027,"colorCode":8421376,"color":"#12c3b1","zksq":"收起","position":"第9页第21行    ","gaichi":"开幕式 → 开幕会            (方正)","gaichi1":" → ","suggest":{"ignore":true,"modify":false,"showSug":false,"showReason":true,"sug":""},"errorType":"在这方面，新加坡是给予创新大量的支持。在几天前，我们看到新加坡的副总理也参加了中关村论坛的开幕式，这也体现了新加坡政府对创新的重视。\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70531","errorWord":"看","length":1,"majorClass":"文字差错","majorClassCode":"E001","manufacturer":"方正","manufacturerCode":"funz","offset":7053,"originalText":null,"reason":"语法检查","rightWord":"建议删除","source":"","tagEndIndex":7054,"tagStartIndex":7053,"zuobian":7052,"youbian":7053,"colorCode":255,"color":"#ce3e31","zksq":"收起","position":"第9页第22行    ","gaichi":"看 → 建议删除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70602","errorWord":"角度","length":2,"majorClass":"文字差错","majorClassCode":"E001","manufacturer":"方正","manufacturerCode":"funz","offset":7060,"originalText":null,"reason":"语法检查","rightWord":"角度看","source":"","tagEndIndex":7062,"tagStartIndex":7060,"zuobian":7059,"youbian":7061,"colorCode":255,"color":"#ce3e31","zksq":"收起","position":"第9页第22行    ","gaichi":"角度 → 角度看            (方正)","gaichi1":" → ","suggest":{"ignore":true,"modify":false,"showSug":false,"showReason":true,"sug":""},"errorType":"接下来，我们看从大学的职责角度，有几个主要的要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71861","errorWord":"去","length":1,"majorClass":"文字差错","majorClassCode":"E001","manufacturer":"方正","manufacturerCode":"funz","offset":7186,"originalText":null,"reason":"语法检查","rightWord":"建议删除","source":"","tagEndIndex":7187,"tagStartIndex":7186,"zuobian":7185,"youbian":7186,"colorCode":255,"color":"#ce3e31","zksq":"收起","position":"第9页第28行    ","gaichi":"去 → 建议删除            (方正)","gaichi1":" → ","suggest":{"ignore":true,"modify":false,"showSug":false,"showReason":true,"sug":""},"errorType":"首先在人才发展方面，我们希望能够囊括世界各地的人才，在新加坡，人才不成问题，在我们推动一些项目发展的过程当中，如果我们需要世界上某一个国家的人才来支持，我们能够去提供工作许可，工作许可通常能够以非常短的时间来完成，因此我们在新加坡不断地着力于将我们的人才发展能力建设向前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74642","errorWord":"我们","length":2,"majorClass":"文字差错","majorClassCode":"E001","manufacturer":"方正","manufacturerCode":"funz","offset":7464,"originalText":null,"reason":"语法检查","rightWord":"建议删除","source":"","tagEndIndex":7466,"tagStartIndex":7464,"zuobian":7463,"youbian":7465,"colorCode":255,"color":"#ce3e31","zksq":"收起","position":"第10页第7行    ","gaichi":"我们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75272","errorWord":"可见","length":2,"majorClass":"文字差错","majorClassCode":"E001","manufacturer":"方正","manufacturerCode":"funz","offset":7527,"originalText":null,"reason":"语法检查","rightWord":"建议删除","source":"","tagEndIndex":7529,"tagStartIndex":7527,"zuobian":7526,"youbian":7528,"colorCode":255,"color":"#ce3e31","zksq":"收起","position":"第10页第9行    ","gaichi":"可见 → 建议删除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75452","errorWord":"成果","length":2,"majorClass":"文字差错","majorClassCode":"E001","manufacturer":"方正","manufacturerCode":"funz","offset":7545,"originalText":null,"reason":"语法检查","rightWord":"成果用","source":"","tagEndIndex":7547,"tagStartIndex":7545,"zuobian":7544,"youbian":7546,"colorCode":255,"color":"#ce3e31","zksq":"收起","position":"第10页第9行    ","gaichi":"成果 → 成果用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77003","errorWord":"来自于","length":3,"majorClass":"文字差错","majorClassCode":"E001","manufacturer":"方正","manufacturerCode":"funz","offset":7700,"originalText":null,"reason":"语义重复","rightWord":"建议将“来自于”修改为“来自”","source":"","tagEndIndex":7703,"tagStartIndex":7700,"zuobian":7699,"youbian":7702,"colorCode":255,"color":"#ce3e31","zksq":"收起","position":"第10页第14行    ","gaichi":"来自于 → 建议将“来自于”修改为“来自”            (方正)","gaichi1":" → ","suggest":{"ignore":true,"modify":false,"showSug":false,"showReason":true,"sug":""},"errorType":"同时我们也开展了很多将研究成果进行转化的工作。这一页我们看到基础研究和转化型研究，两者之间的不可分割性。在我们开展基础研究的时候，我们往往需要注册专利，专利对于企业的持续成功至关重要，但企业也需要在发展的进程当中，每年都取得一些显著可见的进展。因此我们需要把基础研究的成果来实现应用方面的转化，这也是我想跟大家传达的信息，可能在基础研究的同时，并不意味着我们就不能去开展转化型的研究，两者是可以相辅相成的。提到我们的年度研究计划，我们看到过去五年的科研经费为25亿美元，我们的研究资金支持在2023财年达到了5.7亿美元。刚才我们提到过去五年的科研经费为25亿美元，其中有1/4来自于产业的资助，我们也看到很多校企实验室在南洋理工大学成立，我们有20家这样积极活跃的校企联合办公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79431","errorWord":"的","length":1,"majorClass":"文字差错","majorClassCode":"E001","manufacturer":"方寸","manufacturerCode":"func","offset":7943,"originalText":null,"reason":"的地得错误","rightWord":"地","source":null,"tagEndIndex":7944,"tagStartIndex":7942,"zuobian":7942,"youbian":7943,"colorCode":255,"color":"#ce3e31","zksq":"收起","position":"第10页第21行    ","gaichi":"的 → 地            (方寸)","gaichi1":"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79422","errorWord":"极的","length":2,"majorClass":"文字差错","majorClassCode":"E001","manufacturer":"方正","manufacturerCode":"funz","offset":7942,"originalText":null,"reason":"易错词检查","rightWord":"极地","source":"","tagEndIndex":7944,"tagStartIndex":7942,"zuobian":7941,"youbian":7943,"colorCode":255,"color":"#ce3e31","zksq":"收起","position":"第10页第21行    ","gaichi":"极的 → 极地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79431","errorWord":"的","length":1,"majorClass":"文字差错","majorClassCode":"E001","manufacturer":"方寸","manufacturerCode":"func","offset":7943,"originalText":null,"reason":"的地得错误","rightWord":"地","source":null,"tagEndIndex":7944,"tagStartIndex":7942,"zuobian":7942,"youbian":7943,"colorCode":255,"color":"#ce3e31","zksq":"收起","position":"第10页第21行    ","gaichi":"的 → 地            (方寸)","gaichi1":"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80832","errorWord":"夫妇","length":2,"majorClass":"文字差错","majorClassCode":"E001","manufacturer":"方正","manufacturerCode":"funz","offset":8083,"originalText":null,"reason":"语法检查","rightWord":"建议删除","source":"","tagEndIndex":8085,"tagStartIndex":8083,"zuobian":8082,"youbian":8084,"colorCode":255,"color":"#ce3e31","zksq":"收起","position":"第10页第25行    ","gaichi":"夫妇 → 建议删除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82024","errorWord":"博士培养","length":4,"majorClass":"文字差错","majorClassCode":"E001","manufacturer":"方正","manufacturerCode":"funz","offset":8202,"originalText":null,"reason":"语法检查","rightWord":"培养博士","source":"","tagEndIndex":8206,"tagStartIndex":8202,"zuobian":8201,"youbian":8205,"colorCode":255,"color":"#ce3e31","zksq":"收起","position":"第10页第28行    ","gaichi":"博士培养 → 培养博士            (方正)","gaichi1":" → ","suggest":{"ignore":true,"modify":false,"showSug":false,"showReason":true,"sug":""},"errorType":"另外是从人才发展的角度，我们看到人才多元化、国际化，科研经费的资助是我们的发展特色，我们一直在全世界各地吸引最具有学术研究实力的博士后、研究生来到我们的大学，我们也一直在推动人才选择新加坡来实现自己的目标。就像美国大学一样，美国大学也获得了很多校友的捐助，他们往往会成立一些学校的基金会等，这些资金的使用对大学的发展往往也是至关重要的。我们也在这方面有同样的工作，同时我们也在积极的为学生提供奖学金，包括新加坡国家研究基金会奖学金和新加坡国际研究生奖学金等，通过这些奖学金计划来吸引博士后，包括我们也推出了埃里克和温迪·施密特科学人工智能博士后奖学金，每年我们会吸引在人工智能方面最卓越的10名博士生、研究生来到这里，我们知道埃里克和温迪·施密特是谷歌的创始人夫妇，同时我们也看到在全世界有很多领先企业选择在新加坡设立自己的分支机构和办公室。在过去我们经常会尝试吸引许多留学生来南洋理工大学读博士，现在我们也跟一些大学开展了全球的学术合作伙伴关系，包括8所在亚洲的大学和14所在欧洲的大学。通过共同博士培养或者博士联培项目，我们能够更强有力的吸引到来自各个不同国家、各个不同大学的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82801","errorWord":"去","length":1,"majorClass":"文字差错","majorClassCode":"E001","manufacturer":"方正","manufacturerCode":"funz","offset":8280,"originalText":null,"reason":"语法检查","rightWord":"建议删除","source":"","tagEndIndex":8281,"tagStartIndex":8280,"zuobian":8279,"youbian":8280,"colorCode":255,"color":"#ce3e31","zksq":"收起","position":"第11页第2行    ","gaichi":"去 → 建议删除            (方正)","gaichi1":" → ","suggest":{"ignore":true,"modify":false,"showSug":false,"showReason":true,"sug":""},"errorType":"三螺旋模式战略是我们的一个重要战略，同时我们也在一些研究项目当中去尝试把多家企业纳入其中，来推动产学研领域的进一步整合和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86151","errorWord":"才","length":1,"majorClass":"文字差错","majorClassCode":"E001","manufacturer":"方寸","manufacturerCode":"func","offset":8615,"originalText":null,"reason":"音/形相似错误：音/形相似错误","rightWord":"材","source":null,"tagEndIndex":8616,"tagStartIndex":8615,"zuobian":8614,"youbian":8615,"colorCode":255,"color":"#ce3e31","zksq":"收起","position":"第11页第13行    ","gaichi":"才 → 材            (方寸)","gaichi1":"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86151","errorWord":"才","length":1,"majorClass":"文字差错","majorClassCode":"E001","manufacturer":"方正","manufacturerCode":"funz","offset":8615,"originalText":null,"reason":"易错词检查","rightWord":"材","source":"","tagEndIndex":8616,"tagStartIndex":8615,"zuobian":8614,"youbian":8615,"colorCode":255,"color":"#ce3e31","zksq":"收起","position":"第11页第13行    ","gaichi":"才 → 材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86151","errorWord":"才","length":1,"majorClass":"文字差错","majorClassCode":"E001","manufacturer":"方寸","manufacturerCode":"func","offset":8615,"originalText":null,"reason":"音/形相似错误：音/形相似错误","rightWord":"材","source":null,"tagEndIndex":8616,"tagStartIndex":8615,"zuobian":8614,"youbian":8615,"colorCode":255,"color":"#ce3e31","zksq":"收起","position":"第11页第13行    ","gaichi":"才 → 材            (方寸)","gaichi1":"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88922","errorWord":"并且","length":2,"majorClass":"文字差错","majorClassCode":"E001","manufacturer":"方正","manufacturerCode":"funz","offset":8892,"originalText":null,"reason":"语法检查","rightWord":"建议删除","source":"","tagEndIndex":8894,"tagStartIndex":8892,"zuobian":8891,"youbian":8893,"colorCode":255,"color":"#ce3e31","zksq":"收起","position":"第11页第21行    ","gaichi":"并且 → 建议删除            (方正)","gaichi1":" → ","suggest":{"ignore":true,"modify":false,"showSug":false,"showReason":true,"sug":""},"errorType":"我们看到这是开展合作的广度，我们跟劳斯莱斯开展了多年的合作，我们跟美孚、跟惠普等都开展了合作，跟惠普之间的合作主要是关于增才制造方面的智能项目的合作。我们知道惠普位于美国，美国有很多领先的科技方面的大学，尤其是硅谷一些非常知名的大学，但他依然选择来到新加坡，跟南洋理工大学合作，可见一斑，我们在研究方面的实力。另外像阿里巴巴也跟南洋理工大学成立了全球数码可持续发展企业实验室，埃克森美孚是一家传统油气企业，它也来到了南洋理工大学成立了企业实验室，所有这些项目，我们看到以往它们在此类项目的出资方面，从来没有过在新加坡的出资规模这么巨大，这也展示了他们对新加坡的重视，这是惠普的一个校企实验室，这主要是关于数字制造方面的实验室，惠普集团的全球CEO也专程来到我们的南洋理工大学，并且在我们副总理的见证下，共同签署了这一项惠普和南大之间的数字制造企业实验室的合作签约项目。下一个是舍福勒（音）同南洋理工大学之间成立的高等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89743","errorWord":"在世界","length":3,"majorClass":"文字差错","majorClassCode":"E001","manufacturer":"方寸","manufacturerCode":"func","offset":8974,"originalText":null,"reason":"颠倒错误：颠倒错误","rightWord":"世界在","source":null,"tagEndIndex":8977,"tagStartIndex":8974,"zuobian":8973,"youbian":8976,"colorCode":255,"color":"#ce3e31","zksq":"收起","position":"第11页第24行    ","gaichi":"在世界 → 世界在            (方寸)","gaichi1":" → ","suggest":{"ignore":true,"modify":false,"showSug":false,"showReason":true,"sug":""},"errorType":"我们看到当今在世界发展方面有很多是硬核科技，硬核科技的重要性不言而喻，现在同样数字化，包括人工智能技术也在快速发展。与此同时，数码信任的建立也至关重要，因为要实现数字经济的发展，必须要建立在信任的基础上。我们也看到新加坡政府在2022年的时候成立了数字信任研究中心，提供了一笔高达5000万美元的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95342","errorWord":"这起","length":2,"majorClass":"文字差错","majorClassCode":"E001","manufacturer":"方正","manufacturerCode":"funz","offset":9534,"originalText":null,"reason":"易错词检查","rightWord":"这一","source":"","tagEndIndex":9536,"tagStartIndex":9534,"zuobian":9533,"youbian":9535,"colorCode":255,"color":"#ce3e31","zksq":"收起","position":"第12页第12行    ","gaichi":"这起 → 这一            (方正)","gaichi1":" → ","suggest":{"ignore":true,"modify":false,"showSug":false,"showReason":true,"sug":""},"errorType":"我们知道现代在新加坡有自己的制造厂，在智能制造方面，它也跟我们南洋理工大学开展了一项合作项目，当时新加坡的工业部长也见证了这起合作的达成。\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99002","errorWord":"去年","length":2,"majorClass":"文字差错","majorClassCode":"E001","manufacturer":"方正","manufacturerCode":"funz","offset":9900,"originalText":null,"reason":"语法检查","rightWord":"去年我们","source":"","tagEndIndex":9902,"tagStartIndex":9900,"zuobian":9927,"youbian":9929,"colorCode":255,"color":"#ce3e31","zksq":"收起","position":"第12页第25行    ","gaichi":"去年 → 去年我们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99072","errorWord":"我们","length":2,"majorClass":"文字差错","majorClassCode":"E001","manufacturer":"方正","manufacturerCode":"funz","offset":9907,"originalText":null,"reason":"语法检查","rightWord":"建议删除","source":"","tagEndIndex":9909,"tagStartIndex":9907,"zuobian":9934,"youbian":9936,"colorCode":255,"color":"#ce3e31","zksq":"收起","position":"第12页第25行    ","gaichi":"我们 → 建议删除            (方正)","gaichi1":" → ","suggest":{"ignore":true,"modify":false,"showSug":false,"showReason":true,"sug":""},"errorType":"绿色技术是非常重要的，去年在山东济南我们推出了一个非常重要的项目，资金也是很巨大的，更重要的是我们知道山东大学是中国非常知名的大学之一，它不仅仅是从事研究，同时也开展创新方面的工作。在这里，我们希望能够有更多的在绿色技术这块的一些创新的企业来做研究、来做转化。这个项目基本上是五年期的，我们的目标是想把它再继续进入到第二阶段和第三阶段，绿色技术是个非常重要的领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101144","errorWord":"非常巨大","length":4,"majorClass":"文字差错","majorClassCode":"E001","manufacturer":"方正","manufacturerCode":"funz","offset":10114,"originalText":null,"reason":"语义重复","rightWord":"建议将“非常巨大”修改为“巨大”","source":"","tagEndIndex":10118,"tagStartIndex":10114,"zuobian":10141,"youbian":10145,"colorCode":255,"color":"#ce3e31","zksq":"收起","position":"第13页第3行    ","gaichi":"非常巨大 → 建议将“非常巨大”修改为“巨大”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101301","errorWord":"来","length":1,"majorClass":"文字差错","majorClassCode":"E001","manufacturer":"方正","manufacturerCode":"funz","offset":10130,"originalText":null,"reason":"语法检查","rightWord":"建议删除","source":"","tagEndIndex":10131,"tagStartIndex":10130,"zuobian":10157,"youbian":10158,"colorCode":255,"color":"#ce3e31","zksq":"收起","position":"第13页第3行    ","gaichi":"来 → 建议删除            (方正)","gaichi1":" → ","suggest":{"ignore":true,"modify":false,"showSug":false,"showReason":true,"sug":""},"errorType":"基本上对于技术转让这一部分，在这里我想说，其实如果只是通过研究发表文章，它的意义不是非常巨大，我们需要跟行业、跟企业来进行合作，通过企业来实现技术的转让。在我们南洋理工大学非常重视创新和创业，我们是世界上为数不多的几所大学之一，是非常重视这个领域的几所大学之一，而且我们在这块也都知道到底应该怎么去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102612","errorWord":"我们","length":2,"majorClass":"文字差错","majorClassCode":"E001","manufacturer":"方正","manufacturerCode":"funz","offset":10261,"originalText":null,"reason":"语法检查","rightWord":"建议删除","source":"","tagEndIndex":10263,"tagStartIndex":10261,"zuobian":10288,"youbian":10290,"colorCode":255,"color":"#ce3e31","zksq":"收起","position":"第13页第8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103712","errorWord":"我们","length":2,"majorClass":"文字差错","majorClassCode":"E001","manufacturer":"方正","manufacturerCode":"funz","offset":10371,"originalText":null,"reason":"语法检查","rightWord":"建议删除","source":"","tagEndIndex":10373,"tagStartIndex":10371,"zuobian":10398,"youbian":10400,"colorCode":255,"color":"#ce3e31","zksq":"收起","position":"第13页第11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104081","errorWord":"于","length":1,"majorClass":"文字差错","majorClassCode":"E001","manufacturer":"方正","manufacturerCode":"funz","offset":10408,"originalText":null,"reason":"语法检查","rightWord":"建议删除","source":"","tagEndIndex":10409,"tagStartIndex":10406,"zuobian":10435,"youbian":10436,"colorCode":255,"color":"#ce3e31","zksq":"收起","position":"第13页第12行    ","gaichi":"于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104063","errorWord":"来自于","length":3,"majorClass":"文字差错","majorClassCode":"E001","manufacturer":"方正","manufacturerCode":"funz","offset":10406,"originalText":null,"reason":"语义重复","rightWord":"建议将“来自于”修改为“来自”","source":"","tagEndIndex":10409,"tagStartIndex":10406,"zuobian":10433,"youbian":10436,"colorCode":255,"color":"#ce3e31","zksq":"收起","position":"第13页第12行    ","gaichi":"来自于 → 建议将“来自于”修改为“来自”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104122","errorWord":"有的","length":2,"majorClass":"文字差错","majorClassCode":"E001","manufacturer":"方正","manufacturerCode":"funz","offset":10412,"originalText":null,"reason":"语法检查","rightWord":"有的时候","source":"","tagEndIndex":10414,"tagStartIndex":10412,"zuobian":10439,"youbian":10441,"colorCode":255,"color":"#ce3e31","zksq":"收起","position":"第13页第12行    ","gaichi":"有的 → 有的时候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104282","errorWord":"我们","length":2,"majorClass":"文字差错","majorClassCode":"E001","manufacturer":"方正","manufacturerCode":"funz","offset":10428,"originalText":null,"reason":"语法检查","rightWord":"建议删除","source":"","tagEndIndex":10430,"tagStartIndex":10428,"zuobian":10455,"youbian":10457,"colorCode":255,"color":"#ce3e31","zksq":"收起","position":"第13页第12行    ","gaichi":"我们 → 建议删除            (方正)","gaichi1":" → ","suggest":{"ignore":true,"modify":false,"showSug":false,"showReason":true,"sug":""},"errorType":"这是整个流程，如何才能建立一个非常成功的企业，将创意孵化成一个成功的企业。我们南洋理工大学非常重视创新，我们也跟各国进行合作，不仅仅是跟新加坡内部的企业合作，也是跟其他国家的相关资源进行合作，对于我们新加坡理工大学来讲，这是我们相关的设施和资源，我们在全球范围内有非常先进的设施和资源，我觉得在我们南洋理工大学，我们有世界各地的学生，可以跟他们进行互动，有的时候是来自于中国，有的是来自其他的国家，我们希望在我们南洋理工大学不仅仅有在新加坡的学生，也有中国的或者其他国家的学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104782","errorWord":"多的","length":2,"majorClass":"文字差错","majorClassCode":"E001","manufacturer":"方正","manufacturerCode":"funz","offset":10478,"originalText":null,"reason":"易错词检查","rightWord":"多地","source":"","tagEndIndex":10480,"tagStartIndex":10478,"zuobian":10505,"youbian":10507,"colorCode":255,"color":"#ce3e31","zksq":"收起","position":"第13页第14行    ","gaichi":"多的 → 多地            (方正)","gaichi1":" → ","suggest":{"ignore":true,"modify":false,"showSug":false,"showReason":true,"sug":""},"errorType":"对于我们来讲，我们希望能够更多的进行创新。对于我们大学来讲，我们有相关的创新规划，再把这些规划付诸实施，并不是很多大学都有这样的一种规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106592","errorWord":"叫做","length":2,"majorClass":"文字差错","majorClassCode":"E001","manufacturer":"方正","manufacturerCode":"funz","offset":10659,"originalText":null,"reason":"非推荐词","rightWord":"叫作","source":null,"tagEndIndex":10661,"tagStartIndex":10659,"zuobian":10686,"youbian":10688,"colorCode":255,"color":"#ce3e31","zksq":"收起","position":"第13页第19行    ","gaichi":"叫做 → 叫作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107433","errorWord":"涉及到","length":3,"majorClass":"文字差错","majorClassCode":"E001","manufacturer":"方正","manufacturerCode":"funz","offset":10743,"originalText":null,"reason":"语义重复","rightWord":"建议将“涉及到”修改为“涉及”","source":"","tagEndIndex":10746,"tagStartIndex":10743,"zuobian":10770,"youbian":10773,"colorCode":255,"color":"#ce3e31","zksq":"收起","position":"第13页第21行    ","gaichi":"涉及到 → 建议将“涉及到”修改为“涉及”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107433","errorWord":"涉及到","length":3,"majorClass":"文字差错","majorClassCode":"E001","manufacturer":"方寸","manufacturerCode":"func","offset":10743,"originalText":null,"reason":"表述不当：表述不当#","rightWord":"涉及","source":null,"tagEndIndex":10746,"tagStartIndex":10743,"zuobian":10770,"youbian":10773,"colorCode":255,"color":"#ce3e31","zksq":"收起","position":"第13页第21行    ","gaichi":"涉及到 → 涉及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107433","errorWord":"涉及到","length":3,"majorClass":"文字差错","majorClassCode":"E001","manufacturer":"方正","manufacturerCode":"funz","offset":10743,"originalText":null,"reason":"语义重复","rightWord":"建议将“涉及到”修改为“涉及”","source":"","tagEndIndex":10746,"tagStartIndex":10743,"zuobian":10770,"youbian":10773,"colorCode":255,"color":"#ce3e31","zksq":"收起","position":"第13页第21行    ","gaichi":"涉及到 → 建议将“涉及到”修改为“涉及”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107632","errorWord":"提案","length":2,"majorClass":"敏感词汇","majorClassCode":"E004","manufacturer":"方正","manufacturerCode":"funz","offset":10763,"originalText":null,"reason":"敏感词检查：敏感词类型：涉政敏感词（出自外接词库-人民日报社）","rightWord":"由政协委员提出；人大代表不能提提案","source":"敏感词类型：涉政敏感词（出自外接词库-人民日报社）","tagEndIndex":10765,"tagStartIndex":10763,"zuobian":10790,"youbian":10792,"colorCode":8421376,"color":"#12c3b1","zksq":"收起","position":"第13页第22行    ","gaichi":"提案 → 由政协委员提出；人大代表不能提提案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107823","errorWord":"付诸于","length":3,"majorClass":"文字差错","majorClassCode":"E001","manufacturer":"方寸","manufacturerCode":"func","offset":10782,"originalText":null,"reason":"语法冗余：语法冗余","rightWord":"付诸","source":null,"tagEndIndex":10785,"tagStartIndex":10782,"zuobian":10809,"youbian":10812,"colorCode":255,"color":"#ce3e31","zksq":"收起","position":"第13页第23行    ","gaichi":"付诸于 → 付诸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107841","errorWord":"于","length":1,"majorClass":"文字差错","majorClassCode":"E001","manufacturer":"方正","manufacturerCode":"funz","offset":10784,"originalText":null,"reason":"语法检查","rightWord":"建议删除","source":"","tagEndIndex":10785,"tagStartIndex":10782,"zuobian":10811,"youbian":10812,"colorCode":255,"color":"#ce3e31","zksq":"收起","position":"第13页第23行    ","gaichi":"于 → 建议删除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107823","errorWord":"付诸于","length":3,"majorClass":"文字差错","majorClassCode":"E001","manufacturer":"方正","manufacturerCode":"funz","offset":10782,"originalText":null,"reason":"语义重复","rightWord":"建议将“付诸于”修改为“付诸”","source":"","tagEndIndex":10785,"tagStartIndex":10782,"zuobian":10809,"youbian":10812,"colorCode":255,"color":"#ce3e31","zksq":"收起","position":"第13页第23行    ","gaichi":"付诸于 → 建议将“付诸于”修改为“付诸”            (方正)","gaichi1":"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107823","errorWord":"付诸于","length":3,"majorClass":"文字差错","majorClassCode":"E001","manufacturer":"方寸","manufacturerCode":"func","offset":10782,"originalText":null,"reason":"语法冗余：语法冗余","rightWord":"付诸","source":null,"tagEndIndex":10785,"tagStartIndex":10782,"zuobian":10809,"youbian":10812,"colorCode":255,"color":"#ce3e31","zksq":"收起","position":"第13页第23行    ","gaichi":"付诸于 → 付诸            (方寸)","gaichi1":" → ","suggest":{"ignore":true,"modify":false,"showSug":false,"showReason":true,"sug":""},"errorType":"对于我们来讲，我们认为想法是非常重要的，但如果我们的学生有好的想法、教授有好的想法，但最后无法把这个想法进行转化，我觉得意义并不是特别大。有时候教授或学生有好的想法，但没有资金，我们也希望能够给他们提供资金，能够让他们把这种想法付诸实施，我们这种资金叫做风险资本融资，在去年我们投资了5000万美元，专注于高科技领域，实际上我们也是跟SBI合作，SBI是从软硬分拆出来的，我们的重点是放在数字化、人工智能和网络等，任何涉及到AI的相关理念，他们都可以提交一份提案，让我们来了解他们的想法是不是能够付诸于实施，他们不需要花时间寻求资金，我们可以给他们提供资金，把资助带到他们身边。\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108662","errorWord":"为止","length":2,"majorClass":"文字差错","majorClassCode":"E001","manufacturer":"方正","manufacturerCode":"funz","offset":10866,"originalText":null,"reason":"语法检查","rightWord":"建议删除","source":"","tagEndIndex":10868,"tagStartIndex":10866,"zuobian":10893,"youbian":10895,"colorCode":255,"color":"#ce3e31","zksq":"收起","position":"第13页第26行    ","gaichi":"为止 → 建议删除            (方正)","gaichi1":" → ","suggest":{"ignore":true,"modify":false,"showSug":false,"showReason":true,"sug":""},"errorType":"这张幻灯片也是非常重要的，我们今天的论坛就是要把创新跟我们的产业进行链接。我觉得目前为止对于大学来讲，应该是跟产业界、跟企业、跟公共部门进行进一步的合作，来实现我们研究的转化，从而能够实现最终的创新和创业，这是非常重要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109801","errorWord":"于","length":1,"majorClass":"文字差错","majorClassCode":"E001","manufacturer":"方正","manufacturerCode":"funz","offset":10980,"originalText":null,"reason":"语法检查","rightWord":"建议删除","source":"","tagEndIndex":10981,"tagStartIndex":10978,"zuobian":11007,"youbian":11008,"colorCode":255,"color":"#ce3e31","zksq":"收起","position":"第14页第1行    ","gaichi":"于 → 建议删除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109783","errorWord":"来自于","length":3,"majorClass":"文字差错","majorClassCode":"E001","manufacturer":"方正","manufacturerCode":"funz","offset":10978,"originalText":null,"reason":"语义重复","rightWord":"建议将“来自于”修改为“来自”","source":"","tagEndIndex":10981,"tagStartIndex":10978,"zuobian":11005,"youbian":11008,"colorCode":255,"color":"#ce3e31","zksq":"收起","position":"第14页第1行    ","gaichi":"来自于 → 建议将“来自于”修改为“来自”            (方正)","gaichi1":" → ","suggest":{"ignore":true,"modify":false,"showSug":false,"showReason":true,"sug":""},"errorType":"能够看到我们南洋理工大学跟很多顶级的企业合作，比如说阿里巴巴、埃克森美孚、现代，还有来自于日本的一些企业，像东芝、新加坡的一些企业等，我们是跟这些企业进行紧密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111142","errorWord":"带来","length":2,"majorClass":"文字差错","majorClassCode":"E001","manufacturer":"方正","manufacturerCode":"funz","offset":11114,"originalText":null,"reason":"语法检查","rightWord":"建议删除","source":"","tagEndIndex":11116,"tagStartIndex":11114,"zuobian":11141,"youbian":11143,"colorCode":255,"color":"#ce3e31","zksq":"收起","position":"第14页第8行    ","gaichi":"带来 → 建议删除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111493","errorWord":"付院长","length":3,"majorClass":"文字差错","majorClassCode":"E001","manufacturer":"方正","manufacturerCode":"funz","offset":11149,"originalText":null,"reason":"易错词检查","rightWord":"副院长","source":"","tagEndIndex":11152,"tagStartIndex":11149,"zuobian":11176,"youbian":11179,"colorCode":255,"color":"#ce3e31","zksq":"收起","position":"第14页第9行    ","gaichi":"付院长 → 副院长            (方正)","gaichi1":" → ","suggest":{"ignore":true,"modify":false,"showSug":false,"showReason":true,"sug":""},"errorType":"接下来我们将邀请 北京大学第三医院院长、党委副书记付卫院长，为我们带来分享《健康领域的产学研合作与国际合作展望》，让我们用热烈的掌声欢迎付院长！ \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112222","errorWord":"经验","length":2,"majorClass":"文字差错","majorClassCode":"E001","manufacturer":"方正","manufacturerCode":"funz","offset":11222,"originalText":null,"reason":"语法检查","rightWord":"建议删除","source":"","tagEndIndex":11224,"tagStartIndex":11222,"zuobian":11249,"youbian":11251,"colorCode":255,"color":"#ce3e31","zksq":"收起","position":"第14页第12行    ","gaichi":"经验 → 建议删除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112361","errorWord":"的","length":1,"majorClass":"文字差错","majorClassCode":"E001","manufacturer":"方正","manufacturerCode":"funz","offset":11236,"originalText":null,"reason":"语法检查","rightWord":"的经验","source":"","tagEndIndex":11237,"tagStartIndex":11236,"zuobian":11263,"youbian":11264,"colorCode":255,"color":"#ce3e31","zksq":"收起","position":"第14页第13行    ","gaichi":"的 → 的经验            (方正)","gaichi1":" → ","suggest":{"ignore":true,"modify":false,"showSug":false,"showReason":true,"sug":""},"errorType":"付卫：先生们、女士们，非常高兴也非常荣幸能够参加研讨会，我是来自北京大学第三医院的付卫，我本身也是一名胃肠外科的医生，希望从我们医院经验分享一下产学研如何去合作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114443","errorWord":"韩启德","length":3,"majorClass":"重要领导","majorClassCode":"E002","manufacturer":"方正","manufacturerCode":"funz","offset":11444,"originalText":null,"reason":"提及政要：敏感词类型：提及领导人；","rightWord":"提及领导人","source":"敏感词类型：提及领导人；","tagEndIndex":11447,"tagStartIndex":11444,"zuobian":11471,"youbian":11474,"colorCode":16711680,"color":"#3e81e7","zksq":"收起","position":"第14页第20行    ","gaichi":"韩启德 → 提及领导人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114991","errorWord":"万","length":1,"majorClass":"文字差错","majorClassCode":"E001","manufacturer":"方正","manufacturerCode":"funz","offset":11499,"originalText":null,"reason":"语法检查","rightWord":"万人次","source":"","tagEndIndex":11500,"tagStartIndex":11499,"zuobian":11526,"youbian":11527,"colorCode":255,"color":"#ce3e31","zksq":"收起","position":"第14页第21行    ","gaichi":"万 → 万人次            (方正)","gaichi1":" → ","suggest":{"ignore":true,"modify":false,"showSug":false,"showReason":true,"sug":""},"errorType":"我们除了院本部以外还有五个分院区，总开放床位2369张，在这里面我们人才梯队方面有3位院士，包括韩启德委员长、乔杰院士、董尔丹院士，患者服务量连续21年位于北京市最前列，门急诊量达到555万，出院量18.2万，手术量11.1万人次，平均住院日一直是全国最好的水平，平均住院日是4.3天，代表着我们医院运转效率高、医疗质量好、管理水平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117151","errorWord":"名","length":1,"majorClass":"文字差错","majorClassCode":"E001","manufacturer":"方寸","manufacturerCode":"func","offset":11715,"originalText":null,"reason":"其他字词错误：其他字词错误：用词不当","rightWord":null,"source":null,"tagEndIndex":11716,"tagStartIndex":11715,"zuobian":11742,"youbian":11743,"colorCode":255,"color":"#ce3e31","zksq":"收起","position":"第14页第29行    ","gaichi":"名 → null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117442","errorWord":"作为","length":2,"majorClass":"文字差错","majorClassCode":"E001","manufacturer":"方寸","manufacturerCode":"func","offset":11744,"originalText":null,"reason":"多字错误：多字错误：成分冗余","rightWord":"","source":null,"tagEndIndex":11746,"tagStartIndex":11744,"zuobian":11771,"youbian":11773,"colorCode":255,"color":"#ce3e31","zksq":"收起","position":"第15页第29行    ","gaichi":"作为 →             (方寸)","gaichi1":"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117811","errorWord":"于","length":1,"majorClass":"文字差错","majorClassCode":"E001","manufacturer":"方正","manufacturerCode":"funz","offset":11781,"originalText":null,"reason":"语法检查","rightWord":"建议删除","source":"","tagEndIndex":11782,"tagStartIndex":11781,"zuobian":11808,"youbian":11809,"colorCode":255,"color":"#ce3e31","zksq":"收起","position":"第15页第2行    ","gaichi":"于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118052","errorWord":"更好","length":2,"majorClass":"文字差错","majorClassCode":"E001","manufacturer":"方正","manufacturerCode":"funz","offset":11805,"originalText":null,"reason":"语法检查","rightWord":"建议删除","source":"","tagEndIndex":11807,"tagStartIndex":11805,"zuobian":11832,"youbian":11834,"colorCode":255,"color":"#ce3e31","zksq":"收起","position":"第15页第2行    ","gaichi":"更好 → 建议删除            (方正)","gaichi1":" → ","suggest":{"ignore":true,"modify":false,"showSug":false,"showReason":true,"sug":""},"errorType":"作为一名大学附属医院如何开展有组织的产学研合作是面临的重大挑战，作为医院是医学科技创新的源头、枢纽和终端，如何与大学加强合作？如何更好借助于大学力量？对外来说，我们如何把成果更好地转化，更好与企业能够相互配合、相互促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119231","errorWord":"，","length":1,"majorClass":"文字差错","majorClassCode":"E001","manufacturer":"方正","manufacturerCode":"funz","offset":11923,"originalText":null,"reason":"标点符号检查","rightWord":"建议修改为可书写在段尾的标点符号","source":"","tagEndIndex":11924,"tagStartIndex":11923,"zuobian":11950,"youbian":11951,"colorCode":255,"color":"#ce3e31","zksq":"收起","position":"第15页第6行    ","gaichi":"， → 建议修改为可书写在段尾的标点符号            (方正)","gaichi1":"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120092","errorWord":"做好","length":2,"majorClass":"文字差错","majorClassCode":"E001","manufacturer":"方寸","manufacturerCode":"func","offset":12009,"originalText":null,"reason":"多字错误：多字错误：成分冗余","rightWord":"","source":null,"tagEndIndex":12011,"tagStartIndex":12009,"zuobian":12036,"youbian":12038,"colorCode":255,"color":"#ce3e31","zksq":"收起","position":"第15页第8行    ","gaichi":"做好 →             (方寸)","gaichi1":" → ","suggest":{"ignore":true,"modify":false,"showSug":false,"showReason":true,"sug":""},"errorType":"在如何做好产学研方面，有内循环同时也有外循环，内循环方面我们加强了平台方面的建设。第一个平台我们是搭建了医学科技创新与转化全链条体系，成立了北京大学第三医院创新研究院，是由乔杰院士作为院长，大家会看到，包括基础研究、临床医学、学科平台、转化、交叉联合平台。在这个平台里面，我们重点做了如何服务于Clinical surgeon、Clinical medicine方面，主要做好服务于临床医生，我们有50个专业团队来服务于临床队伍，做到一站式服务，能够希望我们技术赋能科研服务，能够全链条为我们临床医生做好服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121213","errorWord":"GMP","length":3,"majorClass":"文字差错","majorClassCode":"E001","manufacturer":"方寸","manufacturerCode":"func","offset":12121,"originalText":null,"reason":"其他字词错误：其他字词错误：用词不当","rightWord":null,"source":null,"tagEndIndex":12124,"tagStartIndex":12121,"zuobian":12148,"youbian":12151,"colorCode":255,"color":"#ce3e31","zksq":"收起","position":"第15页第12行    ","gaichi":"GMP → null            (方寸)","gaichi1":" → ","suggest":{"ignore":true,"modify":false,"showSug":false,"showReason":true,"sug":""},"errorType":"我们临床干细胞服务于临床，是我们有零的突破，2006年开始成立干细胞研究中心，有6个GMP车间，2023年我们把基础研究成果向临床方面在应用转化，特别是气道干细胞现在是北京市第一位，全国是第五位的成绩。我们妇产科SVF治疗薄型子宫已经开展了全球临床注册研究。\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123063","errorWord":"卫生部","length":3,"majorClass":"文字差错","majorClassCode":"E001","manufacturer":"方正","manufacturerCode":"funz","offset":12306,"originalText":null,"reason":"涉政用语错误：敏感词类型：行政用语规范；建议规则：机构曾用名；","rightWord":"2013年改为国家卫计委，2018年改为国家卫生健康委员会","source":"敏感词类型：行政用语规范；建议规则：机构曾用名；","tagEndIndex":12309,"tagStartIndex":12306,"zuobian":12333,"youbian":12336,"colorCode":255,"color":"#ce3e31","zksq":"收起","position":"第15页第17行    ","gaichi":"卫生部 → 2013年改为国家卫计委，2018年改为国家卫生健康委员会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123572","errorWord":"现在","length":2,"majorClass":"文字差错","majorClassCode":"E001","manufacturer":"方正","manufacturerCode":"funz","offset":12357,"originalText":null,"reason":"语法检查","rightWord":"建议删除","source":"","tagEndIndex":12359,"tagStartIndex":12357,"zuobian":12384,"youbian":12386,"colorCode":255,"color":"#ce3e31","zksq":"收起","position":"第15页第19行    ","gaichi":"现在 → 建议删除            (方正)","gaichi1":" → ","suggest":{"ignore":true,"modify":false,"showSug":false,"showReason":true,"sug":""},"errorType":"临床药理机构能够高质量服务于企业，我们是1983年成立的，卫生部第一批临床药理基地，2020年获得了北京市首批示范性研究性病房，我们现在有一期研究性病房57张，现在正在开展一期临床研究55项，高质量服务于临床企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126341","errorWord":"有","length":1,"majorClass":"文字差错","majorClassCode":"E001","manufacturer":"方正","manufacturerCode":"funz","offset":12634,"originalText":null,"reason":"语法检查","rightWord":"建议删除","source":"","tagEndIndex":12635,"tagStartIndex":12634,"zuobian":12661,"youbian":12662,"colorCode":255,"color":"#ce3e31","zksq":"收起","position":"第15页第27行    ","gaichi":"有 → 建议删除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127552","errorWord":"机制","length":2,"majorClass":"文字差错","majorClassCode":"E001","manufacturer":"方正","manufacturerCode":"funz","offset":12755,"originalText":null,"reason":"易错词检查","rightWord":"作用","source":"","tagEndIndex":12757,"tagStartIndex":12755,"zuobian":12782,"youbian":12784,"colorCode":255,"color":"#ce3e31","zksq":"收起","position":"第16页第1行    ","gaichi":"机制 → 作用            (方正)","gaichi1":" → ","suggest":{"ignore":true,"modify":false,"showSug":false,"showReason":true,"sug":""},"errorType":"人才方面我们借助与北京大学优势柔性引进双聘教授，2018年开始累计引进高质量教授有24人，加强学科间的合作，促进人才的流动交流，提高我们整体水平。人才方面临床医生如何借助于北大优势进行新体制管理，大家会看到，从2021年开始我们不断有临床医生进入到新体制管理框架里面，保护预聘-长聘，对我们的科技创新起到了一个非常好的助力机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129022","errorWord":"力大","length":2,"majorClass":"文字差错","majorClassCode":"E001","manufacturer":"方寸","manufacturerCode":"func","offset":12902,"originalText":null,"reason":"漏字错误：漏字错误","rightWord":"力，大","source":null,"tagEndIndex":12904,"tagStartIndex":12902,"zuobian":12929,"youbian":12931,"colorCode":255,"color":"#ce3e31","zksq":"收起","position":"第16页第6行    ","gaichi":"力大 → 力，大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129101","errorWord":"们","length":1,"majorClass":"文字差错","majorClassCode":"E001","manufacturer":"方正","manufacturerCode":"funz","offset":12910,"originalText":null,"reason":"语法检查","rightWord":"建议删除","source":"","tagEndIndex":12911,"tagStartIndex":12910,"zuobian":12937,"youbian":12938,"colorCode":255,"color":"#ce3e31","zksq":"收起","position":"第16页第6行    ","gaichi":"们 → 建议删除            (方正)","gaichi1":"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129132","errorWord":"然的","length":2,"majorClass":"文字差错","majorClassCode":"E001","manufacturer":"方寸","manufacturerCode":"func","offset":12913,"originalText":null,"reason":"漏字错误：漏字错误：成分缺失","rightWord":null,"source":null,"tagEndIndex":12915,"tagStartIndex":12913,"zuobian":12940,"youbian":12942,"colorCode":255,"color":"#ce3e31","zksq":"收起","position":"第16页第6行    ","gaichi":"然的 → null            (方寸)","gaichi1":" → ","suggest":{"ignore":true,"modify":false,"showSug":false,"showReason":true,"sug":""},"errorType":"我们不断努力大家会看到，我们国自然的数目连续5年在北京地区的地方医院里面是位于第一位的，2023年我们资助了92项，2024年资助了85项，多种来源，外部的科研经费稳定的增长，2024年我们获批了725项课题，立项总金额达4.9亿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130781","errorWord":"路","length":1,"majorClass":"文字差错","majorClassCode":"E001","manufacturer":"方正","manufacturerCode":"funz","offset":13078,"originalText":null,"reason":"语法检查","rightWord":"建议删除","source":"","tagEndIndex":13079,"tagStartIndex":13078,"zuobian":13105,"youbian":13106,"colorCode":255,"color":"#ce3e31","zksq":"收起","position":"第16页第11行    ","gaichi":"路 → 建议删除            (方正)","gaichi1":" → ","suggest":{"ignore":true,"modify":false,"showSug":false,"showReason":true,"sug":""},"errorType":"除了做好内循环，外循环方面我们不断加强跨学科建设，院企合作、产业培训和国际化方面。2019年借助于地理优势，牵头成立了北京学院路临床医学协同创新联盟，与周边21家高校和科研院所强强联手，有数十位院士能够加盟，形成医工结合、医理结合、医学和生命多个学科的交叉，推动医学创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131601","errorWord":"助","length":1,"majorClass":"文字差错","majorClassCode":"E001","manufacturer":"方正","manufacturerCode":"funz","offset":13160,"originalText":null,"reason":"语法检查","rightWord":"建议删除","source":"","tagEndIndex":13161,"tagStartIndex":13160,"zuobian":13187,"youbian":13188,"colorCode":255,"color":"#ce3e31","zksq":"收起","position":"第16页第14行    ","gaichi":"助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131601","errorWord":"助","length":1,"majorClass":"文字差错","majorClassCode":"E001","manufacturer":"方寸","manufacturerCode":"func","offset":13160,"originalText":null,"reason":"音/形相似错误：音/形相似错误","rightWord":"组","source":null,"tagEndIndex":13161,"tagStartIndex":13160,"zuobian":13187,"youbian":13188,"colorCode":255,"color":"#ce3e31","zksq":"收起","position":"第16页第14行    ","gaichi":"助 → 组            (方寸)","gaichi1":"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131601","errorWord":"助","length":1,"majorClass":"文字差错","majorClassCode":"E001","manufacturer":"方正","manufacturerCode":"funz","offset":13160,"originalText":null,"reason":"语法检查","rightWord":"建议删除","source":"","tagEndIndex":13161,"tagStartIndex":13160,"zuobian":13187,"youbian":13188,"colorCode":255,"color":"#ce3e31","zksq":"收起","position":"第16页第14行    ","gaichi":"助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131621","errorWord":"建","length":1,"majorClass":"文字差错","majorClassCode":"E001","manufacturer":"方正","manufacturerCode":"funz","offset":13162,"originalText":null,"reason":"语法检查","rightWord":"建议删除","source":"","tagEndIndex":13163,"tagStartIndex":13162,"zuobian":13189,"youbian":13190,"colorCode":255,"color":"#ce3e31","zksq":"收起","position":"第16页第14行    ","gaichi":"建 → 建议删除            (方正)","gaichi1":" → ","suggest":{"ignore":true,"modify":false,"showSug":false,"showReason":true,"sug":""},"errorType":"大家会看到，我们助建建立了四“共”理念和机制，建立大学医院的交叉合作机制，包括共同的准备、共同的选题、共同的基金以及共同的培养，通过四“共”理念起到了进一步加强医院和高校之间的合作，我们现在有55个研究团队来进行院校合作。二是三个临床医技科室能够加入，有21名合作PI成为国家级人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133444","errorWord":"3.9亿","length":4,"majorClass":"文字差错","majorClassCode":"E001","manufacturer":"方寸","manufacturerCode":"func","offset":13344,"originalText":null,"reason":"表述不当：表述不当。请检查是否缺少单位。","rightWord":null,"source":null,"tagEndIndex":13348,"tagStartIndex":13344,"zuobian":13371,"youbian":13375,"colorCode":255,"color":"#ce3e31","zksq":"收起","position":"第16页第19行    ","gaichi":"3.9亿 → null            (方寸)","gaichi1":" → ","suggest":{"ignore":true,"modify":false,"showSug":false,"showReason":true,"sug":""},"errorType":"2021年起我们建立了医院和企业之间的研发中心，到目前为止我们有22个院企联合研发中心，签约中心有3.9亿，在研立项项目达123项，这样一个院企联合项目也助推了企业发展，也对我们科研反向助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134222","errorWord":"我们","length":2,"majorClass":"文字差错","majorClassCode":"E001","manufacturer":"方正","manufacturerCode":"funz","offset":13422,"originalText":null,"reason":"语法检查","rightWord":"建议删除","source":"","tagEndIndex":13424,"tagStartIndex":13421,"zuobian":13449,"youbian":13451,"colorCode":255,"color":"#ce3e31","zksq":"收起","position":"第16页第21行    ","gaichi":"我们 → 建议删除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134213","errorWord":"与我们","length":3,"majorClass":"文字差错","majorClassCode":"E001","manufacturer":"方寸","manufacturerCode":"func","offset":13421,"originalText":null,"reason":"颠倒错误：颠倒错误","rightWord":"我们与","source":null,"tagEndIndex":13424,"tagStartIndex":13421,"zuobian":13448,"youbian":13451,"colorCode":255,"color":"#ce3e31","zksq":"收起","position":"第16页第21行    ","gaichi":"与我们 → 我们与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134222","errorWord":"我们","length":2,"majorClass":"文字差错","majorClassCode":"E001","manufacturer":"方正","manufacturerCode":"funz","offset":13422,"originalText":null,"reason":"语法检查","rightWord":"建议删除","source":"","tagEndIndex":13424,"tagStartIndex":13421,"zuobian":13449,"youbian":13451,"colorCode":255,"color":"#ce3e31","zksq":"收起","position":"第16页第21行    ","gaichi":"我们 → 建议删除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134312","errorWord":"研究","length":2,"majorClass":"文字差错","majorClassCode":"E001","manufacturer":"方正","manufacturerCode":"funz","offset":13431,"originalText":null,"reason":"语法检查","rightWord":"研究中心","source":"","tagEndIndex":13433,"tagStartIndex":13431,"zuobian":13458,"youbian":13460,"colorCode":255,"color":"#ce3e31","zksq":"收起","position":"第16页第22行    ","gaichi":"研究 → 研究中心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134451","errorWord":"万","length":1,"majorClass":"文字差错","majorClassCode":"E001","manufacturer":"方正","manufacturerCode":"funz","offset":13445,"originalText":null,"reason":"语法检查","rightWord":"万元","source":"","tagEndIndex":13446,"tagStartIndex":13441,"zuobian":13472,"youbian":13473,"colorCode":255,"color":"#ce3e31","zksq":"收起","position":"第16页第22行    ","gaichi":"万 → 万元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134415","errorWord":"1000万","length":5,"majorClass":"文字差错","majorClassCode":"E001","manufacturer":"方寸","manufacturerCode":"func","offset":13441,"originalText":null,"reason":"表述不当：表述不当。请检查是否缺少单位。","rightWord":null,"source":null,"tagEndIndex":13446,"tagStartIndex":13441,"zuobian":13468,"youbian":13473,"colorCode":255,"color":"#ce3e31","zksq":"收起","position":"第16页第22行    ","gaichi":"1000万 → null            (方寸)","gaichi1":"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134451","errorWord":"万","length":1,"majorClass":"文字差错","majorClassCode":"E001","manufacturer":"方正","manufacturerCode":"funz","offset":13445,"originalText":null,"reason":"语法检查","rightWord":"万元","source":"","tagEndIndex":13446,"tagStartIndex":13441,"zuobian":13472,"youbian":13473,"colorCode":255,"color":"#ce3e31","zksq":"收起","position":"第16页第22行    ","gaichi":"万 → 万元            (方正)","gaichi1":" → ","suggest":{"ignore":true,"modify":false,"showSug":false,"showReason":true,"sug":""},"errorType":"2021年全国首个基于医院建设的临床医学概念验证中心成立，与我们海淀区共建概念研究，每年投入金额有1000万，打造临床医学的孵化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135171","errorWord":"做","length":1,"majorClass":"文字差错","majorClassCode":"E001","manufacturer":"方正","manufacturerCode":"funz","offset":13517,"originalText":null,"reason":"语法检查","rightWord":"做起","source":"","tagEndIndex":13518,"tagStartIndex":13517,"zuobian":13544,"youbian":13545,"colorCode":255,"color":"#ce3e31","zksq":"收起","position":"第16页第24行    ","gaichi":"做 → 做起            (方正)","gaichi1":" → ","suggest":{"ignore":true,"modify":false,"showSug":false,"showReason":true,"sug":""},"errorType":"2023年我们获批了北京市产业开发研究院的建设项目，这是在北京市医院里面唯一首批的医疗机构，我们理念是打造从0-1做顶天立地的科研和创新，医院为核心，提质增效，培育医学科技创新的产业。那么已经部分投入运营，在这个产业开发研究院里面，包括北京大学第三医院与北科大的材料服役交叉联合实验室、概念研究中心、联合研发中心，2025年要进行第二个版本的升级，包括我们具身智能机器人训练场、智慧护理创新平台等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138791","errorWord":"收","length":1,"majorClass":"文字差错","majorClassCode":"E001","manufacturer":"方寸","manufacturerCode":"func","offset":13879,"originalText":null,"reason":"音/形相似错误：音/形相似错误","rightWord":"首","source":null,"tagEndIndex":13880,"tagStartIndex":13879,"zuobian":13906,"youbian":13907,"colorCode":255,"color":"#ce3e31","zksq":"收起","position":"第17页第7行    ","gaichi":"收 → 首            (方寸)","gaichi1":"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138791","errorWord":"收","length":1,"majorClass":"文字差错","majorClassCode":"E001","manufacturer":"方正","manufacturerCode":"funz","offset":13879,"originalText":null,"reason":"易错词检查","rightWord":"首","source":"","tagEndIndex":13880,"tagStartIndex":13879,"zuobian":13906,"youbian":13907,"colorCode":255,"color":"#ce3e31","zksq":"收起","position":"第17页第7行    ","gaichi":"收 → 首            (方正)","gaichi1":"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138791","errorWord":"收","length":1,"majorClass":"文字差错","majorClassCode":"E001","manufacturer":"方寸","manufacturerCode":"func","offset":13879,"originalText":null,"reason":"音/形相似错误：音/形相似错误","rightWord":"首","source":null,"tagEndIndex":13880,"tagStartIndex":13879,"zuobian":13906,"youbian":13907,"colorCode":255,"color":"#ce3e31","zksq":"收起","position":"第17页第7行    ","gaichi":"收 → 首            (方寸)","gaichi1":" → ","suggest":{"ignore":true,"modify":false,"showSug":false,"showReason":true,"sug":""},"errorType":"第三个高水平成果是收款适合于中国人个性定制的人工关节系统，有21项专利。那么在这里面转化的成果是有5000万元，获得了三类注册证，2023年11月获批已经上市，这是通过创新器械的审批通道获得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140374","errorWord":"临床实验","length":4,"majorClass":"文字差错","majorClassCode":"E001","manufacturer":"方寸","manufacturerCode":"func","offset":14037,"originalText":null,"reason":"专有名词/术语错误：名词/术语错误#","rightWord":"临床试验","source":null,"tagEndIndex":14041,"tagStartIndex":14037,"zuobian":14064,"youbian":14068,"colorCode":255,"color":"#ce3e31","zksq":"收起","position":"第17页第12行    ","gaichi":"临床实验 → 临床试验            (方寸)","gaichi1":" → ","suggest":{"ignore":true,"modify":false,"showSug":false,"showReason":true,"sug":""},"errorType":"第四个研究成果是新型可降解金属材料固定植入物及配套器械的研发，它是围绕着可降解的新合金植入材料，这是我们运动医学团队完成的，已经完成了三期临床实验，并且孵化了一家初创公司。\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140951","errorWord":"于","length":1,"majorClass":"文字差错","majorClassCode":"E001","manufacturer":"方正","manufacturerCode":"funz","offset":14095,"originalText":null,"reason":"语法检查","rightWord":"建议删除","source":"","tagEndIndex":14096,"tagStartIndex":14093,"zuobian":14122,"youbian":14123,"colorCode":255,"color":"#ce3e31","zksq":"收起","position":"第17页第14行    ","gaichi":"于 → 建议删除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140933","errorWord":"来自于","length":3,"majorClass":"文字差错","majorClassCode":"E001","manufacturer":"方正","manufacturerCode":"funz","offset":14093,"originalText":null,"reason":"语义重复","rightWord":"建议将“来自于”修改为“来自”","source":"","tagEndIndex":14096,"tagStartIndex":14093,"zuobian":14120,"youbian":14123,"colorCode":255,"color":"#ce3e31","zksq":"收起","position":"第17页第14行    ","gaichi":"来自于 → 建议将“来自于”修改为“来自”            (方正)","gaichi1":"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141362","errorWord":"系列","length":2,"majorClass":"文字差错","majorClassCode":"E001","manufacturer":"方寸","manufacturerCode":"func","offset":14136,"originalText":null,"reason":"多字错误：多字错误：成分冗余","rightWord":"","source":null,"tagEndIndex":14138,"tagStartIndex":14136,"zuobian":14163,"youbian":14165,"colorCode":255,"color":"#ce3e31","zksq":"收起","position":"第17页第15行    ","gaichi":"系列 →             (方寸)","gaichi1":" → ","suggest":{"ignore":true,"modify":false,"showSug":false,"showReason":true,"sug":""},"errorType":"第五个研究成果是我们中国“卡脖子”工程，大家都知道生殖医学里面90%产品都是来自于进口，那么如何解决“卡脖子”工程，我们生殖医学团队发明了19项专利，在这个过程中系列解决了仿生、控冰、冻存系列产品，累计金额达到3000万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142551","errorWord":"亿","length":1,"majorClass":"文字差错","majorClassCode":"E001","manufacturer":"方正","manufacturerCode":"funz","offset":14255,"originalText":null,"reason":"语法检查","rightWord":"亿元","source":"","tagEndIndex":14256,"tagStartIndex":14252,"zuobian":14282,"youbian":14283,"colorCode":255,"color":"#ce3e31","zksq":"收起","position":"第17页第19行    ","gaichi":"亿 → 亿元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142524","errorWord":"2.8亿","length":4,"majorClass":"文字差错","majorClassCode":"E001","manufacturer":"方寸","manufacturerCode":"func","offset":14252,"originalText":null,"reason":"表述不当：表述不当。请检查是否缺少单位。","rightWord":null,"source":null,"tagEndIndex":14256,"tagStartIndex":14252,"zuobian":14279,"youbian":14283,"colorCode":255,"color":"#ce3e31","zksq":"收起","position":"第17页第19行    ","gaichi":"2.8亿 → null            (方寸)","gaichi1":"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142551","errorWord":"亿","length":1,"majorClass":"文字差错","majorClassCode":"E001","manufacturer":"方正","manufacturerCode":"funz","offset":14255,"originalText":null,"reason":"语法检查","rightWord":"亿元","source":"","tagEndIndex":14256,"tagStartIndex":14252,"zuobian":14282,"youbian":14283,"colorCode":255,"color":"#ce3e31","zksq":"收起","position":"第17页第19行    ","gaichi":"亿 → 亿元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142971","errorWord":"，","length":1,"majorClass":"文字差错","majorClassCode":"E001","manufacturer":"方正","manufacturerCode":"funz","offset":14297,"originalText":null,"reason":"语法检查","rightWord":"，有","source":"","tagEndIndex":14298,"tagStartIndex":14297,"zuobian":14324,"youbian":14325,"colorCode":255,"color":"#ce3e31","zksq":"收起","position":"第17页第20行    ","gaichi":"， → ，有            (方正)","gaichi1":" → ","suggest":{"ignore":true,"modify":false,"showSug":false,"showReason":true,"sug":""},"errorType":"高水平成果向高质量转型，大家会看到，2024年我们授权专利达到了580项，申请专利481项，发明授权专利219项，也产生了非常好的成果，累计转化300余项，资金金额超过2.8亿。在这里面特别值得一提的是，有16项中国三类医疗器械注册证，有3项FDA孤儿药许可，14项二类医疗注册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144804","errorWord":"、遗传性","length":4,"majorClass":"文字差错","majorClassCode":"E001","manufacturer":"方寸","manufacturerCode":"func","offset":14480,"originalText":null,"reason":"多字错误：多字错误：成分冗余","rightWord":"","source":null,"tagEndIndex":14484,"tagStartIndex":14480,"zuobian":14507,"youbian":14511,"colorCode":255,"color":"#ce3e31","zksq":"收起","position":"第17页第26行    ","gaichi":"、遗传性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145094","errorWord":"临床实验","length":4,"majorClass":"文字差错","majorClassCode":"E001","manufacturer":"方寸","manufacturerCode":"func","offset":14509,"originalText":null,"reason":"专有名词/术语错误：名词/术语错误#","rightWord":"临床试验","source":null,"tagEndIndex":14513,"tagStartIndex":14509,"zuobian":14536,"youbian":14540,"colorCode":255,"color":"#ce3e31","zksq":"收起","position":"第17页第27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145192","errorWord":"三个","length":2,"majorClass":"文字差错","majorClassCode":"E001","manufacturer":"方寸","manufacturerCode":"func","offset":14519,"originalText":null,"reason":"多字错误：多字错误：成分冗余","rightWord":"","source":null,"tagEndIndex":14521,"tagStartIndex":14519,"zuobian":14546,"youbian":14548,"colorCode":255,"color":"#ce3e31","zksq":"收起","position":"第17页第27行    ","gaichi":"三个 →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145514","errorWord":"临床实验","length":4,"majorClass":"文字差错","majorClassCode":"E001","manufacturer":"方寸","manufacturerCode":"func","offset":14551,"originalText":null,"reason":"专有名词/术语错误：名词/术语错误#","rightWord":"临床试验","source":null,"tagEndIndex":14555,"tagStartIndex":14551,"zuobian":14578,"youbian":14582,"colorCode":255,"color":"#ce3e31","zksq":"收起","position":"第17页第28行    ","gaichi":"临床实验 → 临床试验            (方寸)","gaichi1":"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145731","errorWord":"等","length":1,"majorClass":"文字差错","majorClassCode":"E001","manufacturer":"方正","manufacturerCode":"funz","offset":14573,"originalText":null,"reason":"语法检查","rightWord":"建议删除","source":"","tagEndIndex":14574,"tagStartIndex":14573,"zuobian":14600,"youbian":14601,"colorCode":255,"color":"#ce3e31","zksq":"收起","position":"第17页第28行    ","gaichi":"等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145761","errorWord":"来","length":1,"majorClass":"文字差错","majorClassCode":"E001","manufacturer":"方正","manufacturerCode":"funz","offset":14576,"originalText":null,"reason":"语法检查","rightWord":"建议删除","source":"","tagEndIndex":14577,"tagStartIndex":14576,"zuobian":14603,"youbian":14604,"colorCode":255,"color":"#ce3e31","zksq":"收起","position":"第17页第29行    ","gaichi":"来 → 建议删除            (方正)","gaichi1":" → ","suggest":{"ignore":true,"modify":false,"showSug":false,"showReason":true,"sug":""},"errorType":"第一个是从0-1遗传性视网膜、遗传性病变的基因治疗药物，这样的药物在全球首个进行了三期临床实验，获得了美国三个FDA孤儿药资格授权。2024年11月份获批了中国CDE三期临床实验，2025年同步在欧洲、美国、欧盟等等国家来进行临床注册实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147052","errorWord":"所以","length":2,"majorClass":"文字差错","majorClassCode":"E001","manufacturer":"方正","manufacturerCode":"funz","offset":14705,"originalText":null,"reason":"语法检查","rightWord":"建议删除","source":"","tagEndIndex":14707,"tagStartIndex":14705,"zuobian":14732,"youbian":14734,"colorCode":255,"color":"#ce3e31","zksq":"收起","position":"第18页第4行    ","gaichi":"所以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147072","errorWord":"现在","length":2,"majorClass":"文字差错","majorClassCode":"E001","manufacturer":"方正","manufacturerCode":"funz","offset":14707,"originalText":null,"reason":"语法检查","rightWord":"现在已经","source":"","tagEndIndex":14709,"tagStartIndex":14707,"zuobian":14734,"youbian":14736,"colorCode":255,"color":"#ce3e31","zksq":"收起","position":"第18页第4行    ","gaichi":"现在 → 现在已经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147142","errorWord":"已经","length":2,"majorClass":"文字差错","majorClassCode":"E001","manufacturer":"方正","manufacturerCode":"funz","offset":14714,"originalText":null,"reason":"语法检查","rightWord":"建议删除","source":"","tagEndIndex":14716,"tagStartIndex":14714,"zuobian":14741,"youbian":14743,"colorCode":255,"color":"#ce3e31","zksq":"收起","position":"第18页第4行    ","gaichi":"已经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147214","errorWord":"临床实验","length":4,"majorClass":"文字差错","majorClassCode":"E001","manufacturer":"方寸","manufacturerCode":"func","offset":14721,"originalText":null,"reason":"专有名词/术语错误：名词/术语错误#","rightWord":"临床试验","source":null,"tagEndIndex":14725,"tagStartIndex":14721,"zuobian":14748,"youbian":14752,"colorCode":255,"color":"#ce3e31","zksq":"收起","position":"第18页第4行    ","gaichi":"临床实验 → 临床试验            (方寸)","gaichi1":"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147252","errorWord":"注册","length":2,"majorClass":"文字差错","majorClassCode":"E001","manufacturer":"方正","manufacturerCode":"funz","offset":14725,"originalText":null,"reason":"语法检查","rightWord":"建议删除","source":"","tagEndIndex":14727,"tagStartIndex":14725,"zuobian":14752,"youbian":14754,"colorCode":255,"color":"#ce3e31","zksq":"收起","position":"第18页第4行    ","gaichi":"注册 → 建议删除            (方正)","gaichi1":" → ","suggest":{"ignore":true,"modify":false,"showSug":false,"showReason":true,"sug":""},"errorType":"在这个过程里面另外一个是原创的AI国际应用，大家都知道，女性生殖力健康评估系统在国际上是缺乏的，我们的生殖医学团队利用AI技术，全球首款卵巢储备评估和预测工具诞生，它入选了《The Innovation》杂志2023年全球十大进展之一，所以现在在多家医院已经开展了全球临床实验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148781","errorWord":"体","length":1,"majorClass":"文字差错","majorClassCode":"E001","manufacturer":"方寸","manufacturerCode":"func","offset":14878,"originalText":null,"reason":"多字错误：多字错误","rightWord":"","source":null,"tagEndIndex":14879,"tagStartIndex":14878,"zuobian":14905,"youbian":14906,"colorCode":255,"color":"#ce3e31","zksq":"收起","position":"第18页第9行    ","gaichi":"体 →             (方寸)","gaichi1":"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148781","errorWord":"体","length":1,"majorClass":"文字差错","majorClassCode":"E001","manufacturer":"方正","manufacturerCode":"funz","offset":14878,"originalText":null,"reason":"语法检查","rightWord":"建议删除","source":"","tagEndIndex":14879,"tagStartIndex":14878,"zuobian":14905,"youbian":14906,"colorCode":255,"color":"#ce3e31","zksq":"收起","position":"第18页第9行    ","gaichi":"体 → 建议删除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148781","errorWord":"体","length":1,"majorClass":"文字差错","majorClassCode":"E001","manufacturer":"方寸","manufacturerCode":"func","offset":14878,"originalText":null,"reason":"多字错误：多字错误","rightWord":"","source":null,"tagEndIndex":14879,"tagStartIndex":14878,"zuobian":14905,"youbian":14906,"colorCode":255,"color":"#ce3e31","zksq":"收起","position":"第18页第9行    ","gaichi":"体 →             (方寸)","gaichi1":"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149061","errorWord":"，","length":1,"majorClass":"文字差错","majorClassCode":"E001","manufacturer":"方正","manufacturerCode":"funz","offset":14906,"originalText":null,"reason":"标点符号检查","rightWord":"建议修改为可书写在段尾的标点符号","source":"","tagEndIndex":14907,"tagStartIndex":14906,"zuobian":14933,"youbian":14934,"colorCode":255,"color":"#ce3e31","zksq":"收起","position":"第18页第10行    ","gaichi":"， → 建议修改为可书写在段尾的标点符号            (方正)","gaichi1":" → ","suggest":{"ignore":true,"modify":false,"showSug":false,"showReason":true,"sug":""},"errorType":"第二个经典案例是我们长段骨金属3D打印骨缺损修复体系统，是与爱康宜诚来进行合作的，2023年进行注册上市，长段骨在国际上的难题在国内首先实现，并且在国际上能够得到推广，现在也有150例病人完成注册。\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150882","errorWord":"应勇","length":2,"majorClass":"重要领导","majorClassCode":"E002","manufacturer":"方正","manufacturerCode":"funz","offset":15088,"originalText":null,"reason":"提及政要：敏感词类型：提及领导人；","rightWord":"提及领导人","source":"敏感词类型：提及领导人；","tagEndIndex":15090,"tagStartIndex":15088,"zuobian":15115,"youbian":15117,"colorCode":16711680,"color":"#3e81e7","zksq":"收起","position":"第18页第15行    ","gaichi":"应勇 → 提及领导人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150902","errorWord":"市长","length":2,"majorClass":"文字差错","majorClassCode":"E001","manufacturer":"方正","manufacturerCode":"funz","offset":15090,"originalText":null,"reason":"领导人职务检查","rightWord":"应勇-中央委员会委员、最高人民检察院检察长、最高人民检察院党组书记、最高人民检察院检察委员会委员、首席大检察官、中共中央政法委员会委员","source":"","tagEndIndex":15092,"tagStartIndex":15090,"zuobian":15117,"youbian":15119,"colorCode":255,"color":"#ce3e31","zksq":"收起","position":"第18页第15行    ","gaichi":"市长 → 应勇-中央委员会委员、最高人民检察院检察长、最高人民检察院党组书记、最高人民检察院检察委员会委员、首席大检察官、中共中央政法委员会委员            (方正)","gaichi1":" → ","suggest":{"ignore":true,"modify":false,"showSug":false,"showReason":true,"sug":""},"errorType":"第三个方面是主动走出去，我们推进了中非对口医院合作建设，与毛里求斯维多利亚医院对口进行建设。这个过程中主要是介入项目培训，为非洲国家培养高端医疗人才，在这个过程中也推动了国产医疗装备走进了毛里求斯。同时我们与英国的P4共建科技成果转化平台，也是在这儿进行签约的，我们的应勇市长到英国访问的时候也进行了P4对接，对方也给予了高度赞扬。\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156082","errorWord":"截止","length":2,"majorClass":"文字差错","majorClassCode":"E001","manufacturer":"方寸","manufacturerCode":"func","offset":15608,"originalText":null,"reason":"音/形相似错误：音/形相似错误#","rightWord":"截至","source":null,"tagEndIndex":15610,"tagStartIndex":15608,"zuobian":15635,"youbian":15637,"colorCode":255,"color":"#ce3e31","zksq":"收起","position":"第19页第8行    ","gaichi":"截止 → 截至            (方寸)","gaichi1":"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156201","errorWord":"管","length":1,"majorClass":"文字差错","majorClassCode":"E001","manufacturer":"方正","manufacturerCode":"funz","offset":15620,"originalText":null,"reason":"易错词检查","rightWord":"港","source":"","tagEndIndex":15621,"tagStartIndex":15620,"zuobian":15647,"youbian":15648,"colorCode":255,"color":"#ce3e31","zksq":"收起","position":"第19页第8行    ","gaichi":"管 → 港            (方正)","gaichi1":" → ","suggest":{"ignore":true,"modify":false,"showSug":false,"showReason":true,"sug":""},"errorType":"截止3月末，欧力士集团在管的资产超过4500亿美金，欧力士也是积极拓展中国业务，1971年就在香港设立了第一家海外子公司进入大中华区拓展业务，1981年我们和中信集团设立了当时中国的第一个融资租赁公司，之后通过金融服务投资，不断拓展中国业务。截至去年3月底，欧力士集团在大中华区的资产规模超过40亿美元，拥有1000余名员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159672","errorWord":"我们","length":2,"majorClass":"文字差错","majorClassCode":"E001","manufacturer":"方正","manufacturerCode":"funz","offset":15967,"originalText":null,"reason":"语法检查","rightWord":"建议删除","source":"","tagEndIndex":15969,"tagStartIndex":15967,"zuobian":15994,"youbian":15996,"colorCode":255,"color":"#ce3e31","zksq":"收起","position":"第19页第20行    ","gaichi":"我们 → 建议删除            (方正)","gaichi1":"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159672","errorWord":"我们","length":2,"majorClass":"文字差错","majorClassCode":"E001","manufacturer":"方寸","manufacturerCode":"func","offset":15967,"originalText":null,"reason":"多字错误：多字错误：成分冗余","rightWord":"","source":null,"tagEndIndex":15969,"tagStartIndex":15967,"zuobian":15994,"youbian":15996,"colorCode":255,"color":"#ce3e31","zksq":"收起","position":"第19页第20行    ","gaichi":"我们 →             (方寸)","gaichi1":"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159672","errorWord":"我们","length":2,"majorClass":"文字差错","majorClassCode":"E001","manufacturer":"方正","manufacturerCode":"funz","offset":15967,"originalText":null,"reason":"语法检查","rightWord":"建议删除","source":"","tagEndIndex":15969,"tagStartIndex":15967,"zuobian":15994,"youbian":15996,"colorCode":255,"color":"#ce3e31","zksq":"收起","position":"第19页第20行    ","gaichi":"我们 → 建议删除            (方正)","gaichi1":" → ","suggest":{"ignore":true,"modify":false,"showSug":false,"showReason":true,"sug":""},"errorType":"从微观来讲，我们我们留意到2018年、2019年之后，很多大型的日本高科技公司在中国设立了创新中心，把日本的技术结合中国市场，不断地去做相结合的新产品的开发，包括市场拓展。\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161034","errorWord":"非常巨大","length":4,"majorClass":"文字差错","majorClassCode":"E001","manufacturer":"方正","manufacturerCode":"funz","offset":16103,"originalText":null,"reason":"语义重复","rightWord":"建议将“非常巨大”修改为“巨大”","source":"","tagEndIndex":16107,"tagStartIndex":16103,"zuobian":16130,"youbian":16134,"colorCode":255,"color":"#ce3e31","zksq":"收起","position":"第19页第24行    ","gaichi":"非常巨大 → 建议将“非常巨大”修改为“巨大”            (方正)","gaichi1":" → ","suggest":{"ignore":true,"modify":false,"showSug":false,"showReason":true,"sug":""},"errorType":"在2018年、2019年之后，我们也协助日本的一些大企业在中国进行了一些新技术、新市场的拓展，但我们也发现这个潜力非常巨大，但实施过程当中并不是特别容易，需要双方在技术合作，包括在市场合作，包括具体的落地方面需要进行充分的沟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164422","errorWord":"以上","length":2,"majorClass":"文字差错","majorClassCode":"E001","manufacturer":"方寸","manufacturerCode":"func","offset":16442,"originalText":null,"reason":"多字错误：多字错误：成分冗余","rightWord":"","source":null,"tagEndIndex":16444,"tagStartIndex":16438,"zuobian":16469,"youbian":16471,"colorCode":255,"color":"#ce3e31","zksq":"收起","position":"第20页第6行    ","gaichi":"以上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164386","errorWord":"超过半年以上","length":6,"majorClass":"文字差错","majorClassCode":"E001","manufacturer":"方正","manufacturerCode":"funz","offset":16438,"originalText":null,"reason":"语义重复","rightWord":"“超过”“以上”二者删其一","source":"","tagEndIndex":16444,"tagStartIndex":16438,"zuobian":16465,"youbian":16471,"colorCode":255,"color":"#ce3e31","zksq":"收起","position":"第20页第6行    ","gaichi":"超过半年以上 → “超过”“以上”二者删其一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164422","errorWord":"以上","length":2,"majorClass":"文字差错","majorClassCode":"E001","manufacturer":"方寸","manufacturerCode":"func","offset":16442,"originalText":null,"reason":"多字错误：多字错误：成分冗余","rightWord":"","source":null,"tagEndIndex":16444,"tagStartIndex":16438,"zuobian":16469,"youbian":16471,"colorCode":255,"color":"#ce3e31","zksq":"收起","position":"第20页第6行    ","gaichi":"以上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164611","errorWord":"-","length":1,"majorClass":"文字差错","majorClassCode":"E001","manufacturer":"方寸","manufacturerCode":"func","offset":16461,"originalText":null,"reason":"标点符号错误：标点符号错误，建议使用“—”。","rightWord":"—","source":null,"tagEndIndex":16462,"tagStartIndex":16461,"zuobian":16488,"youbian":16489,"colorCode":255,"color":"#ce3e31","zksq":"收起","position":"第20页第7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164631","errorWord":"月","length":1,"majorClass":"文字差错","majorClassCode":"E001","manufacturer":"方正","manufacturerCode":"funz","offset":16463,"originalText":null,"reason":"语法检查","rightWord":"月开始","source":"","tagEndIndex":16464,"tagStartIndex":16463,"zuobian":16490,"youbian":16491,"colorCode":255,"color":"#ce3e31","zksq":"收起","position":"第20页第7行    ","gaichi":"月 → 月开始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164912","errorWord":"募集","length":2,"majorClass":"文字差错","majorClassCode":"E001","manufacturer":"方正","manufacturerCode":"funz","offset":16491,"originalText":null,"reason":"语法检查","rightWord":"建议删除","source":"","tagEndIndex":16493,"tagStartIndex":16491,"zuobian":16518,"youbian":16520,"colorCode":255,"color":"#ce3e31","zksq":"收起","position":"第20页第8行    ","gaichi":"募集 → 建议删除            (方正)","gaichi1":"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164981","errorWord":"-","length":1,"majorClass":"文字差错","majorClassCode":"E001","manufacturer":"方寸","manufacturerCode":"func","offset":16498,"originalText":null,"reason":"标点符号错误：标点符号错误，建议使用“—”。","rightWord":"—","source":null,"tagEndIndex":16499,"tagStartIndex":16498,"zuobian":16525,"youbian":16526,"colorCode":255,"color":"#ce3e31","zksq":"收起","position":"第20页第8行    ","gaichi":"- → —            (方寸)","gaichi1":" → ","suggest":{"ignore":true,"modify":false,"showSug":false,"showReason":true,"sug":""},"errorType":"2024年的活动是从6月开始启动，一直到2025年1月份，大概超过半年以上的时间。大概分为四个阶段，一是从6-8月准备，我们进行了一些赛事的宣传，包括中方参与企业的合作募集。二是从8-10月我们在青岛、在苏州、在深圳、在北京进行了4个地方城市的预赛。三是我们到12月底之前不断推进，进入决赛的中方企业和日方进行产学研的技术合作交流，深化他们合作的方案。四是在1月份我们进行了决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167111","errorWord":"像","length":1,"majorClass":"文字差错","majorClassCode":"E001","manufacturer":"方正","manufacturerCode":"funz","offset":16711,"originalText":null,"reason":"语法检查","rightWord":"建议删除","source":"","tagEndIndex":16712,"tagStartIndex":16709,"zuobian":16738,"youbian":16739,"colorCode":255,"color":"#ce3e31","zksq":"收起","position":"第20页第15行    ","gaichi":"像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167093","errorWord":"类似像","length":3,"majorClass":"文字差错","majorClassCode":"E001","manufacturer":"方寸","manufacturerCode":"func","offset":16709,"originalText":null,"reason":"语法冗余：语法冗余#","rightWord":"类似","source":null,"tagEndIndex":16712,"tagStartIndex":16709,"zuobian":16736,"youbian":16739,"colorCode":255,"color":"#ce3e31","zksq":"收起","position":"第20页第15行    ","gaichi":"类似像 → 类似            (方寸)","gaichi1":"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167111","errorWord":"像","length":1,"majorClass":"文字差错","majorClassCode":"E001","manufacturer":"方正","manufacturerCode":"funz","offset":16711,"originalText":null,"reason":"语法检查","rightWord":"建议删除","source":"","tagEndIndex":16712,"tagStartIndex":16709,"zuobian":16738,"youbian":16739,"colorCode":255,"color":"#ce3e31","zksq":"收起","position":"第20页第15行    ","gaichi":"像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167541","errorWord":"在","length":1,"majorClass":"文字差错","majorClassCode":"E001","manufacturer":"方正","manufacturerCode":"funz","offset":16754,"originalText":null,"reason":"语法检查","rightWord":"建议删除","source":"","tagEndIndex":16755,"tagStartIndex":16754,"zuobian":16781,"youbian":16782,"colorCode":255,"color":"#ce3e31","zksq":"收起","position":"第20页第16行    ","gaichi":"在 → 建议删除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167624","errorWord":"基础技术","length":4,"majorClass":"文字差错","majorClassCode":"E001","manufacturer":"方正","manufacturerCode":"funz","offset":16762,"originalText":null,"reason":"语法检查","rightWord":"基础技术的","source":"","tagEndIndex":16766,"tagStartIndex":16762,"zuobian":16789,"youbian":16793,"colorCode":255,"color":"#ce3e31","zksq":"收起","position":"第20页第16行    ","gaichi":"基础技术 → 基础技术的            (方正)","gaichi1":" → ","suggest":{"ignore":true,"modify":false,"showSug":false,"showReason":true,"sug":""},"errorType":"这是2024年5家日本企业开放的技术，围绕中日之间重点合作的领域，数字化AI、先进装备、先进传感技术、新材料，围绕这四个赛道开放了16项技术，这16项技术当中，既包括比较成熟的，在中国或者在其他国家已经有商业化的技术，比如类似像智能仓储盘点平台，包括FVV体积捕捉技术等，这些都是已经相对成熟的技术。还有在海外，在日本已经完成了基础技术研发，但是正在探索应用场景，比如说柔性传感器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168201","errorWord":"有","length":1,"majorClass":"文字差错","majorClassCode":"E001","manufacturer":"方正","manufacturerCode":"funz","offset":16820,"originalText":null,"reason":"语法检查","rightWord":"建议删除","source":"","tagEndIndex":16821,"tagStartIndex":16820,"zuobian":16847,"youbian":16848,"colorCode":255,"color":"#ce3e31","zksq":"收起","position":"第20页第18行    ","gaichi":"有 → 建议删除            (方正)","gaichi1":" → ","suggest":{"ignore":true,"modify":false,"showSug":false,"showReason":true,"sug":""},"errorType":"围绕这16个技术，我们募集中方企业来参与大赛，中方企业包括有大型的、中型的、初创型的科技类企业，其实参赛倒是很简单，参赛企业在理解日方技术的基础上提供简单的参赛方案，但需要在方案中说明与理创大赛技术合作的方案。主办方通过市场潜力、技术可落地性、结合程度等来进行评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百万","length":2,"majorClass":"文字差错","majorClassCode":"E001","manufacturer":"方寸","manufacturerCode":"func","offset":16996,"originalText":null,"reason":"表述不当：表述不当。请检查是否缺少单位。","rightWord":null,"source":null,"tagEndIndex":16998,"tagStartIndex":16996,"zuobian":17023,"youbian":17025,"colorCode":255,"color":"#ce3e31","zksq":"收起","position":"第20页第24行    ","gaichi":"百万 → null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169983","errorWord":"人民币","length":3,"majorClass":"文字差错","majorClassCode":"E001","manufacturer":"方正","manufacturerCode":"funz","offset":16998,"originalText":null,"reason":"涉政用语错误：敏感词类型：重要提法（出自外接词库-人民日报社）","rightWord":"文中没有国外货币时，不用强调“人民币”，默认为“人民币”","source":"敏感词类型：重要提法（出自外接词库-人民日报社）","tagEndIndex":17001,"tagStartIndex":16998,"zuobian":17025,"youbian":17028,"colorCode":255,"color":"#ce3e31","zksq":"收起","position":"第20页第24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170041","errorWord":"亿","length":1,"majorClass":"文字差错","majorClassCode":"E001","manufacturer":"方寸","manufacturerCode":"func","offset":17004,"originalText":null,"reason":"漏字错误：漏字错误","rightWord":"亿元","source":null,"tagEndIndex":17008,"tagStartIndex":17004,"zuobian":17031,"youbian":17032,"colorCode":255,"color":"#ce3e31","zksq":"收起","position":"第20页第24行    ","gaichi":"亿 → 亿元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170053","errorWord":"人民币","length":3,"majorClass":"文字差错","majorClassCode":"E001","manufacturer":"方正","manufacturerCode":"funz","offset":17005,"originalText":null,"reason":"涉政用语错误：敏感词类型：重要提法（出自外接词库-人民日报社）","rightWord":"文中没有国外货币时，不用强调“人民币”，默认为“人民币”","source":"敏感词类型：重要提法（出自外接词库-人民日报社）","tagEndIndex":17008,"tagStartIndex":17004,"zuobian":17032,"youbian":17035,"colorCode":255,"color":"#ce3e31","zksq":"收起","position":"第20页第25行    ","gaichi":"人民币 → 文中没有国外货币时，不用强调“人民币”，默认为“人民币”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170044","errorWord":"亿人民币","length":4,"majorClass":"文字差错","majorClassCode":"E001","manufacturer":"方正","manufacturerCode":"funz","offset":17004,"originalText":null,"reason":"易错词检查","rightWord":"亿元人民币","source":"","tagEndIndex":17008,"tagStartIndex":17004,"zuobian":17031,"youbian":17035,"colorCode":255,"color":"#ce3e31","zksq":"收起","position":"第20页第24行    ","gaichi":"亿人民币 → 亿元人民币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170041","errorWord":"亿","length":1,"majorClass":"文字差错","majorClassCode":"E001","manufacturer":"方寸","manufacturerCode":"func","offset":17004,"originalText":null,"reason":"漏字错误：漏字错误","rightWord":"亿元","source":null,"tagEndIndex":17008,"tagStartIndex":17004,"zuobian":17031,"youbian":17032,"colorCode":255,"color":"#ce3e31","zksq":"收起","position":"第20页第24行    ","gaichi":"亿 → 亿元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170562","errorWord":"以上","length":2,"majorClass":"文字差错","majorClassCode":"E001","manufacturer":"方寸","manufacturerCode":"func","offset":17056,"originalText":null,"reason":"多字错误：多字错误：成分冗余","rightWord":"","source":null,"tagEndIndex":17058,"tagStartIndex":17051,"zuobian":17083,"youbian":17085,"colorCode":255,"color":"#ce3e31","zksq":"收起","position":"第20页第26行    ","gaichi":"以上 →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170517","errorWord":"超过1万家以上","length":7,"majorClass":"文字差错","majorClassCode":"E001","manufacturer":"方正","manufacturerCode":"funz","offset":17051,"originalText":null,"reason":"语义重复","rightWord":"“超过”“以上”二者删其一","source":"","tagEndIndex":17058,"tagStartIndex":17051,"zuobian":17078,"youbian":17085,"colorCode":255,"color":"#ce3e31","zksq":"收起","position":"第20页第26行    ","gaichi":"超过1万家以上 → “超过”“以上”二者删其一            (方正)","gaichi1":"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170562","errorWord":"以上","length":2,"majorClass":"文字差错","majorClassCode":"E001","manufacturer":"方寸","manufacturerCode":"func","offset":17056,"originalText":null,"reason":"多字错误：多字错误：成分冗余","rightWord":"","source":null,"tagEndIndex":17058,"tagStartIndex":17051,"zuobian":17083,"youbian":17085,"colorCode":255,"color":"#ce3e31","zksq":"收起","position":"第20页第26行    ","gaichi":"以上 →             (方寸)","gaichi1":" → ","suggest":{"ignore":true,"modify":false,"showSug":false,"showReason":true,"sug":""},"errorType":"在2024年，我们重点强化了中型的，销售额大概在几百万人民币到几个亿人民币，中型科技企业和日方企业的合作交流。我们在全国4个赛区，经过我们的传播，信息触达了中国超过1万家以上的科技类企业，其中超过150家中方企业和我们联系报名参加理创大赛。\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包括","length":2,"majorClass":"文字差错","majorClassCode":"E001","manufacturer":"方正","manufacturerCode":"funz","offset":17194,"originalText":null,"reason":"语法检查","rightWord":"建议删除","source":"","tagEndIndex":17196,"tagStartIndex":17194,"zuobian":17221,"youbian":17223,"colorCode":255,"color":"#ce3e31","zksq":"收起","position":"第21页第1行    ","gaichi":"包括 → 建议删除            (方正)","gaichi1":" → ","suggest":{"ignore":true,"modify":false,"showSug":false,"showReason":true,"sug":""},"errorType":"这是在4个赛区举行赛事的景象，包括青岛市政府、苏州、深圳、北京市级区级的政府都给予了我们大力支持，在园区帮我们进行宣传，推荐企业来参加整个活动。通过这个活动也大幅推进了日方企业和当地企业的技术合作交流以及包括产业合作交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172084","errorWord":"1月8号","length":4,"majorClass":"文字差错","majorClassCode":"E001","manufacturer":"方寸","manufacturerCode":"func","offset":17208,"originalText":null,"reason":"时间表述错误：时间表述错误","rightWord":"1月8日","source":null,"tagEndIndex":17212,"tagStartIndex":17208,"zuobian":17235,"youbian":17239,"colorCode":255,"color":"#ce3e31","zksq":"收起","position":"第21页第3行    ","gaichi":"1月8号 → 1月8日            (方寸)","gaichi1":"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172084","errorWord":"1月8号","length":4,"majorClass":"文字差错","majorClassCode":"E001","manufacturer":"方正","manufacturerCode":"funz","offset":17208,"originalText":null,"reason":"易错词检查","rightWord":"建议修改为 “x月x日。”","source":"","tagEndIndex":17212,"tagStartIndex":17208,"zuobian":17235,"youbian":17239,"colorCode":255,"color":"#ce3e31","zksq":"收起","position":"第21页第3行    ","gaichi":"1月8号 → 建议修改为 “x月x日。”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172084","errorWord":"1月8号","length":4,"majorClass":"文字差错","majorClassCode":"E001","manufacturer":"方寸","manufacturerCode":"func","offset":17208,"originalText":null,"reason":"时间表述错误：时间表述错误","rightWord":"1月8日","source":null,"tagEndIndex":17212,"tagStartIndex":17208,"zuobian":17235,"youbian":17239,"colorCode":255,"color":"#ce3e31","zksq":"收起","position":"第21页第3行    ","gaichi":"1月8号 → 1月8日            (方寸)","gaichi1":"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172471","errorWord":"像","length":1,"majorClass":"文字差错","majorClassCode":"E001","manufacturer":"方正","manufacturerCode":"funz","offset":17247,"originalText":null,"reason":"语法检查","rightWord":"建议删除","source":"","tagEndIndex":17248,"tagStartIndex":17247,"zuobian":17274,"youbian":17275,"colorCode":255,"color":"#ce3e31","zksq":"收起","position":"第21页第4行    ","gaichi":"像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172812","errorWord":"包括","length":2,"majorClass":"文字差错","majorClassCode":"E001","manufacturer":"方正","manufacturerCode":"funz","offset":17281,"originalText":null,"reason":"语法检查","rightWord":"建议删除","source":"","tagEndIndex":17283,"tagStartIndex":17281,"zuobian":17308,"youbian":17310,"colorCode":255,"color":"#ce3e31","zksq":"收起","position":"第21页第5行    ","gaichi":"包括 → 建议删除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173941","errorWord":"国","length":1,"majorClass":"文字差错","majorClassCode":"E001","manufacturer":"方正","manufacturerCode":"funz","offset":17394,"originalText":null,"reason":"语法检查","rightWord":"国有","source":"","tagEndIndex":17395,"tagStartIndex":17394,"zuobian":17421,"youbian":17422,"colorCode":255,"color":"#ce3e31","zksq":"收起","position":"第21页第8行    ","gaichi":"国 → 国有            (方正)","gaichi1":" → ","suggest":{"ignore":true,"modify":false,"showSug":false,"showReason":true,"sug":""},"errorType":"这是今年1月8号，我们在北京举办的决赛，这个决赛当时引起了中日产业界非常大的关注，包括像日本驻华大使馆的上野公使，包括原商务部亚洲司的司长李克强先生，以及包括中日产业界的重要嘉宾都出席并致辞，其中日方不仅仅是6家日本企业，包括像日立、佳能、奥林巴斯、京石等非常多的日本知名的科技类企业，包括像三菱银行、瑞士银行等金融机构，包括日本的大型综合商社也都来参加。包括中方也有大量的北京的国央企和知名企业参加，在这当中寻找中日产业合作的新的机会。\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174492","errorWord":"视训","length":2,"majorClass":"文字差错","majorClassCode":"E001","manufacturer":"方正","manufacturerCode":"funz","offset":17449,"originalText":null,"reason":"易错词检查","rightWord":"视觉","source":"","tagEndIndex":17451,"tagStartIndex":17449,"zuobian":17476,"youbian":17478,"colorCode":255,"color":"#ce3e31","zksq":"收起","position":"第21页第10行    ","gaichi":"视训 → 视觉            (方正)","gaichi1":" → ","suggest":{"ignore":true,"modify":false,"showSug":false,"showReason":true,"sug":""},"errorType":"最终是三家企业，南京深度智控、优尼科（青岛）、盈科视训（北京）获得了前三名。在这之外，我们也评选了5家优秀技术企业，和日方再进一步深度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176261","errorWord":"否","length":1,"majorClass":"文字差错","majorClassCode":"E001","manufacturer":"方寸","manufacturerCode":"func","offset":17626,"originalText":null,"reason":"语法冗余：语法冗余#","rightWord":"不","source":null,"tagEndIndex":17627,"tagStartIndex":17626,"zuobian":17653,"youbian":17654,"colorCode":255,"color":"#ce3e31","zksq":"收起","position":"第21页第16行    ","gaichi":"否 → 不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176925","errorWord":"0.02度","length":5,"majorClass":"文字差错","majorClassCode":"E001","manufacturer":"方寸","manufacturerCode":"func","offset":17692,"originalText":null,"reason":"表述不当：表述不当。","rightWord":"0.02摄氏度","source":null,"tagEndIndex":17697,"tagStartIndex":17692,"zuobian":17719,"youbian":17724,"colorCode":255,"color":"#ce3e31","zksq":"收起","position":"第21页第18行    ","gaichi":"0.02度 → 0.02摄氏度            (方寸)","gaichi1":" → ","suggest":{"ignore":true,"modify":false,"showSug":false,"showReason":true,"sug":""},"errorType":"这里面跟大家分享一下，正好上周有一家企业和恒河电机也签署了战略合作协议，这家是上海的一家公司，它本来是中国细分领域里面的一个小的隐形冠军，它目前的产品是面向皮带传输设备来进行检测，现在中国大概有200万台的皮带传输设备在投入使用，主要是通过超声波来检测皮带设备是否是安全的，恒河电机这次在理创大赛拿出的是比较类似的，恒河电机有个光纤传感器，它最大的可以在60公里的长度范围之内监测到每一米温度有0.02度的变化，上海这家公司也是结合恒河的技术，在原来超声检测的基础上，以超声+温度联合的形式，可以对皮带生产设备进行更加稳固的安全监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179001","errorWord":"，","length":1,"majorClass":"文字差错","majorClassCode":"E001","manufacturer":"方正","manufacturerCode":"funz","offset":17900,"originalText":null,"reason":"标点符号检查","rightWord":"建议修改为可书写在段尾的标点符号","source":"","tagEndIndex":17901,"tagStartIndex":17900,"zuobian":17927,"youbian":17928,"colorCode":255,"color":"#ce3e31","zksq":"收起","position":"第21页第25行    ","gaichi":"， → 建议修改为可书写在段尾的标点符号            (方正)","gaichi1":" → ","suggest":{"ignore":true,"modify":false,"showSug":false,"showReason":true,"sug":""},"errorType":"理创大赛在国内，无论是在分赛区，包括决赛，也得到了国内媒体的关注，在决赛的时候包括像中新网、财新、中国科学网等很多媒体进行了报道。大赛之后，《环球时报》以大篇幅报道了理创大赛，以及中日企业探索新的合作方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180203","errorWord":"、包括","length":3,"majorClass":"文字差错","majorClassCode":"E001","manufacturer":"方正","manufacturerCode":"funz","offset":18020,"originalText":null,"reason":"易错词检查","rightWord":"，包括","source":"","tagEndIndex":18023,"tagStartIndex":18020,"zuobian":18047,"youbian":18050,"colorCode":255,"color":"#ce3e31","zksq":"收起","position":"第21页第28行    ","gaichi":"、包括 → ，包括            (方正)","gaichi1":" → ","suggest":{"ignore":true,"modify":false,"showSug":false,"showReason":true,"sug":""},"errorType":"总体来看，我们觉得中日企业之间，尤其是在科创领域的合作潜力越来越大，但仅仅通过一个大赛的活动是远远不够的，去年我们从时间分布来讲，我们觉得理创大赛是一个平台，能够比较高效的推进中日企业之间进行技术，包括商业、包括需求的交流，但更多的是背后需要产业方进行合作的推进。去年我们团队大概6个人，只有30%的时间是应用在赛事上，40%的时间在推进撮合中方企业和日方企业进行合作交流，围绕他们合作交流当中产生的新的合作机会进行合作推进。\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183371","errorWord":"由","length":1,"majorClass":"文字差错","majorClassCode":"E001","manufacturer":"方正","manufacturerCode":"funz","offset":18337,"originalText":null,"reason":"语法检查","rightWord":"由于","source":"","tagEndIndex":18338,"tagStartIndex":18337,"zuobian":18364,"youbian":18365,"colorCode":255,"color":"#ce3e31","zksq":"收起","position":"第22页第12行    ","gaichi":"由 → 由于            (方正)","gaichi1":" → ","suggest":{"ignore":true,"modify":false,"showSug":false,"showReason":true,"sug":""},"errorType":"金砖国家在科技领域的合作日益紧密。也是由我们今天所聚焦的亚太这个专题方向高度契合，借此机会，我向各位汇报一下NICTC（北京国际技术交易联盟）开展金砖国家创新合作的一些情况，希望未来有更多的合作可以和各位深入开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184632","errorWord":"我们","length":2,"majorClass":"文字差错","majorClassCode":"E001","manufacturer":"方正","manufacturerCode":"funz","offset":18463,"originalText":null,"reason":"语法检查","rightWord":"建议删除","source":"","tagEndIndex":18465,"tagStartIndex":18458,"zuobian":18490,"youbian":18492,"colorCode":255,"color":"#ce3e31","zksq":"收起","position":"第22页第16行    ","gaichi":"我们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184587","errorWord":"先介绍一下我们","length":7,"majorClass":"文字差错","majorClassCode":"E001","manufacturer":"方寸","manufacturerCode":"func","offset":18458,"originalText":null,"reason":"颠倒错误：颠倒错误","rightWord":"我们先介绍一下","source":null,"tagEndIndex":18465,"tagStartIndex":18458,"zuobian":18485,"youbian":18492,"colorCode":255,"color":"#ce3e31","zksq":"收起","position":"第22页第16行    ","gaichi":"先介绍一下我们 → 我们先介绍一下            (方寸)","gaichi1":"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184632","errorWord":"我们","length":2,"majorClass":"文字差错","majorClassCode":"E001","manufacturer":"方正","manufacturerCode":"funz","offset":18463,"originalText":null,"reason":"语法检查","rightWord":"建议删除","source":"","tagEndIndex":18465,"tagStartIndex":18458,"zuobian":18490,"youbian":18492,"colorCode":255,"color":"#ce3e31","zksq":"收起","position":"第22页第16行    ","gaichi":"我们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185891","errorWord":"去","length":1,"majorClass":"文字差错","majorClassCode":"E001","manufacturer":"方正","manufacturerCode":"funz","offset":18589,"originalText":null,"reason":"语法检查","rightWord":"建议删除","source":"","tagEndIndex":18590,"tagStartIndex":18589,"zuobian":18616,"youbian":18617,"colorCode":255,"color":"#ce3e31","zksq":"收起","position":"第22页第19行    ","gaichi":"去 → 建议删除            (方正)","gaichi1":" → ","suggest":{"ignore":true,"modify":false,"showSug":false,"showReason":true,"sug":""},"errorType":"先介绍一下我们北京国际技术交易联盟，它是在2020年在中关村论坛技术交易大会期间，由中关村管委会、北京市科委推动发起成立的。之前我们从2011年开始通过国际技术转移，工作框架一直在持续开展跨境的、全球的技术转移合作。在之前12年的时间累计承担了将近30项由科技部去委托的政府间国际科技合作机制化工作，金砖国家技术转移中心就是其中之一，我们也建立了覆盖到56个国家、928个海外高校、科研院所技术转移办公室的协作网络。下一步我会邀请我的同事，也是国际委员会主席Lorenzo GONZO教授来主持后面半段的会议议程。我们一直在推进科研端和产业端的平台搭建，包括通过线上平台和协作网络机制和各种交流活动的组织和对接，如果达成这样的合作成效，需要围绕我们的产业链创新链形成资源和要素的组合，特别也需要推动专业机构的建设和专业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189741","errorWord":"在","length":1,"majorClass":"文字差错","majorClassCode":"E001","manufacturer":"方正","manufacturerCode":"funz","offset":18974,"originalText":null,"reason":"语法检查","rightWord":"在内","source":"","tagEndIndex":18975,"tagStartIndex":18974,"zuobian":19043,"youbian":19044,"colorCode":255,"color":"#ce3e31","zksq":"收起","position":"第23页第2行    ","gaichi":"在 → 在内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190602","errorWord":"亚新","length":2,"majorClass":"文字差错","majorClassCode":"E001","manufacturer":"方寸","manufacturerCode":"func","offset":19060,"originalText":null,"reason":"漏字错误：漏字错误","rightWord":"亚等新","source":null,"tagEndIndex":19062,"tagStartIndex":19060,"zuobian":19129,"youbian":19131,"colorCode":255,"color":"#ce3e31","zksq":"收起","position":"第23页第4行    ","gaichi":"亚新 → 亚等新            (方寸)","gaichi1":"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191491","errorWord":"去","length":1,"majorClass":"文字差错","majorClassCode":"E001","manufacturer":"方正","manufacturerCode":"funz","offset":19149,"originalText":null,"reason":"语法检查","rightWord":"建议删除","source":"","tagEndIndex":19150,"tagStartIndex":19149,"zuobian":19218,"youbian":19219,"colorCode":255,"color":"#ce3e31","zksq":"收起","position":"第23页第7行    ","gaichi":"去 → 建议删除            (方正)","gaichi1":" → ","suggest":{"ignore":true,"modify":false,"showSug":false,"showReason":true,"sug":""},"errorType":"我们的金砖国家第15次约翰内斯堡宣言领导人会议再次强调要持续推进金砖国家技术转移中心协作网络的建设和发展，也是在金砖这样的合作框架下专门推进了金砖国家的新工业革命合作伙伴关系这样的工作机制。也是在这样的机制框架下，包括工信、外交和科技在共同推动一系列的重点项目，金砖国家技术转移中心就是其中之一，特别是从去年俄罗斯喀山峰会开始，金砖已经正式扩容，从原来的五国变成现在金砖十国，有新的像阿联酋、埃及、埃塞俄比亚新的发展中大国的参与，无疑未来会有更大的国际代表性和影响力，更加体现了发展中大国在世界舞台上的重要意义，也为新技术、新产品和创新技术在一个高成长性的发展中国家市场得以快速发展，去搭建一个平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193441","errorWord":"-","length":1,"majorClass":"文字差错","majorClassCode":"E001","manufacturer":"方寸","manufacturerCode":"func","offset":19344,"originalText":null,"reason":"时间表述错误：年度区间建议使用一字线“—”。","rightWord":"—","source":null,"tagEndIndex":19345,"tagStartIndex":19344,"zuobian":19413,"youbian":19414,"colorCode":255,"color":"#ce3e31","zksq":"收起","position":"第23页第13行    ","gaichi":"- → —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193702","errorWord":"框架","length":2,"majorClass":"文字差错","majorClassCode":"E001","manufacturer":"方正","manufacturerCode":"funz","offset":19370,"originalText":null,"reason":"语法检查","rightWord":"框架下","source":"","tagEndIndex":19372,"tagStartIndex":19370,"zuobian":19439,"youbian":19441,"colorCode":255,"color":"#ce3e31","zksq":"收起","position":"第23页第14行    ","gaichi":"框架 → 框架下            (方正)","gaichi1":"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193792","errorWord":"和高","length":2,"majorClass":"文字差错","majorClassCode":"E001","manufacturer":"方寸","manufacturerCode":"func","offset":19379,"originalText":null,"reason":"漏字错误：漏字错误：成分缺失","rightWord":null,"source":null,"tagEndIndex":19381,"tagStartIndex":19379,"zuobian":19448,"youbian":19450,"colorCode":255,"color":"#ce3e31","zksq":"收起","position":"第23页第14行    ","gaichi":"和高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194142","errorWord":"术的","length":2,"majorClass":"文字差错","majorClassCode":"E001","manufacturer":"方寸","manufacturerCode":"func","offset":19414,"originalText":null,"reason":"漏字错误：漏字错误：成分缺失","rightWord":null,"source":null,"tagEndIndex":19416,"tagStartIndex":19414,"zuobian":19483,"youbian":19485,"colorCode":255,"color":"#ce3e31","zksq":"收起","position":"第23页第15行    ","gaichi":"术的 → null            (方寸)","gaichi1":" → ","suggest":{"ignore":true,"modify":false,"showSug":false,"showReason":true,"sug":""},"errorType":"我们金砖国家技术转移中心，一直以来是在金砖科技创新合作工作框架下的一个重要工作，上一个指导性文件是在《金砖国家创新合作行动计划（2021-2024）》推动金砖技术转移中心的建设和可行性工作框架。其中包括梳理和高质量的技术需求，推进技术经理人的培养，包括去发布金砖国家一些重点技术的榜单，去推荐一些优先的技术合作项目，包括促进知识产权保护、加强能力建设和拓展技术转移的合作机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195681","errorWord":"的","length":1,"majorClass":"文字差错","majorClassCode":"E001","manufacturer":"方寸","manufacturerCode":"func","offset":19568,"originalText":null,"reason":"多字错误：多字错误","rightWord":"","source":null,"tagEndIndex":19569,"tagStartIndex":19568,"zuobian":19637,"youbian":19638,"colorCode":255,"color":"#ce3e31","zksq":"收起","position":"第23页第20行    ","gaichi":"的 →             (方寸)","gaichi1":" → ","suggest":{"ignore":true,"modify":false,"showSug":false,"showReason":true,"sug":""},"errorType":"金砖国家技术转移中心是2018年由科技部委托、ITTN和昆明市人民政府共建，虽然在昆明，但我们服务的是国家战略、服务的是全国的科技创新和金砖国家的合作。在2019年巴西圣保罗金砖高级别会议、部长级会议、金砖的工作组会议等一系列框架里都在不断提出加强金砖国家技术转移中心的合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197374","errorWord":"活动交流","length":4,"majorClass":"文字差错","majorClassCode":"E001","manufacturer":"方寸","manufacturerCode":"func","offset":19737,"originalText":null,"reason":"颠倒错误：颠倒错误","rightWord":"交流活动","source":null,"tagEndIndex":19741,"tagStartIndex":19737,"zuobian":19806,"youbian":19810,"colorCode":255,"color":"#ce3e31","zksq":"收起","position":"第23页第26行    ","gaichi":"活动交流 → 交流活动            (方寸)","gaichi1":"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197531","errorWord":"人","length":1,"majorClass":"文字差错","majorClassCode":"E001","manufacturer":"方正","manufacturerCode":"funz","offset":19753,"originalText":null,"reason":"语法检查","rightWord":"建议删除","source":"","tagEndIndex":19754,"tagStartIndex":19753,"zuobian":19822,"youbian":19823,"colorCode":255,"color":"#ce3e31","zksq":"收起","position":"第23页第26行    ","gaichi":"人 → 建议删除            (方正)","gaichi1":" → ","suggest":{"ignore":true,"modify":false,"showSug":false,"showReason":true,"sug":""},"errorType":"在过去一段时间，金砖国家技术转移中心（中国）推进的工作包括研究报告、对接合作、国际活动交流的举办，特别是技术经理人人才的培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199962","errorWord":"预期","length":2,"majorClass":"文字差错","majorClassCode":"E001","manufacturer":"方正","manufacturerCode":"funz","offset":19996,"originalText":null,"reason":"易错词检查","rightWord":"预计","source":"","tagEndIndex":19998,"tagStartIndex":19996,"zuobian":20065,"youbian":20067,"colorCode":255,"color":"#ce3e31","zksq":"收起","position":"第24页第6行    ","gaichi":"预期 → 预计            (方正)","gaichi1":"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200014","errorWord":"2-3年","length":4,"majorClass":"文字差错","majorClassCode":"E001","manufacturer":"方寸","manufacturerCode":"func","offset":20001,"originalText":null,"reason":"标点符号错误","rightWord":"2—3年","source":null,"tagEndIndex":20005,"tagStartIndex":20001,"zuobian":20070,"youbian":20074,"colorCode":255,"color":"#ce3e31","zksq":"收起","position":"第24页第6行    ","gaichi":"2-3年 → 2—3年            (方寸)","gaichi1":" → ","suggest":{"ignore":true,"modify":false,"showSug":false,"showReason":true,"sug":""},"errorType":"我们预期在未来2-3年之内，老金砖和新金砖都完成了金砖国家技术转移中心在金砖成员国里面的建设。\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201402","errorWord":"项。","length":2,"majorClass":"文字差错","majorClassCode":"E001","manufacturer":"方寸","manufacturerCode":"func","offset":20140,"originalText":null,"reason":"漏字错误：漏字错误","rightWord":"项目。","source":null,"tagEndIndex":20142,"tagStartIndex":20140,"zuobian":20209,"youbian":20211,"colorCode":255,"color":"#ce3e31","zksq":"收起","position":"第24页第10行    ","gaichi":"项。 → 项目。            (方寸)","gaichi1":" → ","suggest":{"ignore":true,"modify":false,"showSug":false,"showReason":true,"sug":""},"errorType":"金砖国家技术转移中心的工作框架是由金砖国家指导委员会来指导的。金砖国家，我们一起在推动建立的技术成熟度的评价指标体系，我们也希望通过这样的评价体系为金砖国家之间的技术转移提供一个优先推荐的技术成果项。\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201651","errorWord":"去","length":1,"majorClass":"文字差错","majorClassCode":"E001","manufacturer":"方正","manufacturerCode":"funz","offset":20165,"originalText":null,"reason":"语法检查","rightWord":"建议删除","source":"","tagEndIndex":20166,"tagStartIndex":20165,"zuobian":20234,"youbian":20235,"colorCode":255,"color":"#ce3e31","zksq":"收起","position":"第24页第11行    ","gaichi":"去 → 建议删除            (方正)","gaichi1":" → ","suggest":{"ignore":true,"modify":false,"showSug":false,"showReason":true,"sug":""},"errorType":"这是我们为培养人才和构建技术经理人的知识体系去搭建的一个知识体系框架。\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203062","errorWord":"，。","length":2,"majorClass":"文字差错","majorClassCode":"E001","manufacturer":"方寸","manufacturerCode":"func","offset":20306,"originalText":null,"reason":"标点符号错误：标点符号错误#","rightWord":"。","source":null,"tagEndIndex":20308,"tagStartIndex":20306,"zuobian":20375,"youbian":20377,"colorCode":255,"color":"#ce3e31","zksq":"收起","position":"第24页第17行    ","gaichi":"，。 → 。            (方寸)","gaichi1":" → ","suggest":{"ignore":true,"modify":false,"showSug":false,"showReason":true,"sug":""},"errorType":"本次签约将开启中关村与中东地区科技创新合作的崭新篇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207332","errorWord":"下午","length":2,"majorClass":"文字差错","majorClassCode":"E001","manufacturer":"方正","manufacturerCode":"funz","offset":20733,"originalText":null,"reason":"语法检查","rightWord":"建议删除","source":"","tagEndIndex":20735,"tagStartIndex":20733,"zuobian":20802,"youbian":20804,"colorCode":255,"color":"#ce3e31","zksq":"收起","position":"第25页第11行    ","gaichi":"下午 → 建议删除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208911","errorWord":"，","length":1,"majorClass":"文字差错","majorClassCode":"E001","manufacturer":"方正","manufacturerCode":"funz","offset":20891,"originalText":null,"reason":"标点符号检查","rightWord":"建议修改为可书写在段尾的标点符号","source":"","tagEndIndex":20892,"tagStartIndex":20891,"zuobian":20960,"youbian":20961,"colorCode":255,"color":"#ce3e31","zksq":"收起","position":"第25页第15行    ","gaichi":"， → 建议修改为可书写在段尾的标点符号            (方正)","gaichi1":" → ","suggest":{"ignore":true,"modify":false,"showSug":false,"showReason":true,"sug":""},"errorType":"主持人：非常感谢张璋秘书长，各位同志，下午好！非常荣幸今天能够在这里来主持接下来下午剩下的一些活动安排，我是Lorenzo GONZO，同时我也是专家委员会的主席，刚才张璋秘书长介绍过我是谁。今天下午剩下的一些内容，我们安排的非常紧迫，现在时间已经有一些超时，所以在第一个环节当中，我首先想邀请大家进行的是北京中关村论坛有关的政策推介，在此之后我们有5位专家进行专题发言，最后有6个路演项目的介绍，所以摆在我面前的工作量非常大，希望各位演讲嘉宾能够严格控制自己的演讲时间，不要超时，每个人有10分钟时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215803","errorWord":"人民币","length":3,"majorClass":"文字差错","majorClassCode":"E001","manufacturer":"方正","manufacturerCode":"funz","offset":21580,"originalText":null,"reason":"涉政用语错误：敏感词类型：重要提法（出自外接词库-人民日报社）","rightWord":"文中没有国外货币时，不用强调“人民币”，默认为“人民币”","source":"敏感词类型：重要提法（出自外接词库-人民日报社）","tagEndIndex":21583,"tagStartIndex":21580,"zuobian":21649,"youbian":21652,"colorCode":255,"color":"#ce3e31","zksq":"收起","position":"第26页第17行    ","gaichi":"人民币 → 文中没有国外货币时，不用强调“人民币”，默认为“人民币”            (方正)","gaichi1":" → ","suggest":{"ignore":true,"modify":false,"showSug":false,"showReason":true,"sug":""},"errorType":"在省事方面，入区企业进口且在区内用于研发展示的货物，免于提交许可证件，在区内可用外币或人民币灵活的进行结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216161","errorWord":"-","length":1,"majorClass":"文字差错","majorClassCode":"E001","manufacturer":"方寸","manufacturerCode":"func","offset":21616,"originalText":null,"reason":"标点符号错误：标点符号错误，数字区间（除时间外）建议使用“～”或“—”。","rightWord":"—","source":null,"tagEndIndex":21617,"tagStartIndex":21616,"zuobian":21685,"youbian":21686,"colorCode":255,"color":"#ce3e31","zksq":"收起","position":"第26页第18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216311","errorWord":"-","length":1,"majorClass":"文字差错","majorClassCode":"E001","manufacturer":"方寸","manufacturerCode":"func","offset":21631,"originalText":null,"reason":"标点符号错误：标点符号错误，建议使用“—”。","rightWord":"—","source":null,"tagEndIndex":21632,"tagStartIndex":21631,"zuobian":21700,"youbian":21701,"colorCode":255,"color":"#ce3e31","zksq":"收起","position":"第26页第19行    ","gaichi":"- → —            (方寸)","gaichi1":" → ","suggest":{"ignore":true,"modify":false,"showSug":false,"showReason":true,"sug":""},"errorType":"在省时方面，区内企业货物入区集中申报，相比区外1-2个月的免税申报流程，仅需2-3天时间即可完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216501","errorWord":"以","length":1,"majorClass":"文字差错","majorClassCode":"E001","manufacturer":"方正","manufacturerCode":"funz","offset":21650,"originalText":null,"reason":"易错词检查","rightWord":"与","source":"","tagEndIndex":21651,"tagStartIndex":21650,"zuobian":21719,"youbian":21720,"colorCode":255,"color":"#ce3e31","zksq":"收起","position":"第26页第20行    ","gaichi":"以 → 与            (方正)","gaichi1":"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2165913","errorWord":"国家服务扩大开放综合示范区","length":13,"majorClass":"文字差错","majorClassCode":"E001","manufacturer":"方寸","manufacturerCode":"func","offset":21659,"originalText":null,"reason":"固有表述错误","rightWord":"国家服务业扩大开放综合示范区","source":null,"tagEndIndex":21672,"tagStartIndex":21659,"zuobian":21728,"youbian":21741,"colorCode":255,"color":"#ce3e31","zksq":"收起","position":"第26页第20行    ","gaichi":"国家服务扩大开放综合示范区 → 国家服务业扩大开放综合示范区            (方寸)","gaichi1":" → ","suggest":{"ignore":true,"modify":false,"showSug":false,"showReason":true,"sug":""},"errorType":"同时中关村综保区以中国自贸试验区、国家服务扩大开放综合示范区、中关村国家自主创新示范区形成了四区叠加的政策高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219582","errorWord":"致力","length":2,"majorClass":"文字差错","majorClassCode":"E001","manufacturer":"方正","manufacturerCode":"funz","offset":21958,"originalText":null,"reason":"语法检查","rightWord":"致力于","source":"","tagEndIndex":21960,"tagStartIndex":21958,"zuobian":22027,"youbian":22029,"colorCode":255,"color":"#ce3e31","zksq":"收起","position":"第27页第1行    ","gaichi":"致力 → 致力于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219641","errorWord":"科","length":1,"majorClass":"文字差错","majorClassCode":"E001","manufacturer":"方正","manufacturerCode":"funz","offset":21964,"originalText":null,"reason":"语法检查","rightWord":"建议删除","source":"","tagEndIndex":21965,"tagStartIndex":21964,"zuobian":22033,"youbian":22034,"colorCode":255,"color":"#ce3e31","zksq":"收起","position":"第27页第1行    ","gaichi":"科 → 建议删除            (方正)","gaichi1":" → ","suggest":{"ignore":true,"modify":false,"showSug":false,"showReason":true,"sug":""},"errorType":"中关村综保区布局在海淀区北部温泉镇，主要发展的主轴北清路沿线、科创发展走廊，周边的产业密集、科创氛围浓厚，聚集了国家实验室，以石墨烯研究院为代表的新型研发机构，华为北研所、龙芯中科等科技的领军企业，聚焦战略性新兴产业和未来产业，打造以集成电路和医药健康为核心，以人工智能和科技服务为重点，拓展融资租赁、跨境电商、高端软件服务等N个新型贸易服务业态，形成“2+2+N”的保税业务谱系，致力成为我国科创新型保税区的样板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220232","errorWord":"平米","length":2,"majorClass":"文字差错","majorClassCode":"E001","manufacturer":"方正","manufacturerCode":"funz","offset":22023,"originalText":null,"reason":"语法检查","rightWord":"平方米","source":"","tagEndIndex":22025,"tagStartIndex":22023,"zuobian":22092,"youbian":22094,"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220342","errorWord":"平米","length":2,"majorClass":"文字差错","majorClassCode":"E001","manufacturer":"方正","manufacturerCode":"funz","offset":22034,"originalText":null,"reason":"语法检查","rightWord":"平方米","source":"","tagEndIndex":22036,"tagStartIndex":22034,"zuobian":22103,"youbian":22105,"colorCode":255,"color":"#ce3e31","zksq":"收起","position":"第27页第4行    ","gaichi":"平米 → 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220791","errorWord":"-","length":1,"majorClass":"文字差错","majorClassCode":"E001","manufacturer":"方寸","manufacturerCode":"func","offset":22079,"originalText":null,"reason":"标点符号错误：标点符号错误，数字区间（除时间外）建议使用“～”或“—”。","rightWord":"—","source":null,"tagEndIndex":22080,"tagStartIndex":22079,"zuobian":22148,"youbian":22149,"colorCode":255,"color":"#ce3e31","zksq":"收起","position":"第27页第5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220952","errorWord":"平米","length":2,"majorClass":"文字差错","majorClassCode":"E001","manufacturer":"方寸","manufacturerCode":"func","offset":22095,"originalText":null,"reason":"漏字错误：漏字错误#","rightWord":"平方米","source":null,"tagEndIndex":22097,"tagStartIndex":22094,"zuobian":22164,"youbian":22166,"colorCode":255,"color":"#ce3e31","zksq":"收起","position":"第27页第6行    ","gaichi":"平米 → 平方米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220943","errorWord":"每平米","length":3,"majorClass":"文字差错","majorClassCode":"E001","manufacturer":"方正","manufacturerCode":"funz","offset":22094,"originalText":null,"reason":"语法检查","rightWord":"每平方米","source":"","tagEndIndex":22097,"tagStartIndex":22094,"zuobian":22163,"youbian":22166,"colorCode":255,"color":"#ce3e31","zksq":"收起","position":"第27页第6行    ","gaichi":"每平米 → 每平方米            (方正)","gaichi1":"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220952","errorWord":"平米","length":2,"majorClass":"文字差错","majorClassCode":"E001","manufacturer":"方寸","manufacturerCode":"func","offset":22095,"originalText":null,"reason":"漏字错误：漏字错误#","rightWord":"平方米","source":null,"tagEndIndex":22097,"tagStartIndex":22094,"zuobian":22164,"youbian":22166,"colorCode":255,"color":"#ce3e31","zksq":"收起","position":"第27页第6行    ","gaichi":"平米 → 平方米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221001","errorWord":"-","length":1,"majorClass":"文字差错","majorClassCode":"E001","manufacturer":"方寸","manufacturerCode":"func","offset":22100,"originalText":null,"reason":"标点符号错误：标点符号错误，数字区间（除时间外）建议使用“～”或“—”。","rightWord":"—","source":null,"tagEndIndex":22101,"tagStartIndex":22100,"zuobian":22169,"youbian":22170,"colorCode":255,"color":"#ce3e31","zksq":"收起","position":"第27页第6行    ","gaichi":"- → —            (方寸)","gaichi1":" → ","suggest":{"ignore":true,"modify":false,"showSug":false,"showReason":true,"sug":""},"errorType":"中关村综保区位于海淀区温泉镇，总的规划面积0.4平方公里，总的建筑规模94万平米，目前一期是10万平米，创意研发主楼已投入使用。综保区90%的空间作为研发、设计、办公，各产业楼宇层高4.8-6米，局部在7米，承重可达到每平米500-1000公斤，研发企业可在区内进行小试、中试，产业空间可定制、可分割，可满足医药类企业的环评、产品注册的需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222012","errorWord":"服务","length":2,"majorClass":"文字差错","majorClassCode":"E001","manufacturer":"方正","manufacturerCode":"funz","offset":22201,"originalText":null,"reason":"语法检查","rightWord":"建议删除","source":"","tagEndIndex":22203,"tagStartIndex":22201,"zuobian":22270,"youbian":22272,"colorCode":255,"color":"#ce3e31","zksq":"收起","position":"第27页第10行    ","gaichi":"服务 → 建议删除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222034","errorWord":"生态环境","length":4,"majorClass":"文字差错","majorClassCode":"E001","manufacturer":"方正","manufacturerCode":"funz","offset":22203,"originalText":null,"reason":"语法检查","rightWord":"生态环境服务","source":"","tagEndIndex":22207,"tagStartIndex":22203,"zuobian":22272,"youbian":22276,"colorCode":255,"color":"#ce3e31","zksq":"收起","position":"第27页第10行    ","gaichi":"生态环境 → 生态环境服务            (方正)","gaichi1":" → ","suggest":{"ignore":true,"modify":false,"showSug":false,"showReason":true,"sug":""},"errorType":"中关村综保区在硬设施和软服务两方面齐头并进，致力于全方位优化和提升区内的服务生态环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223172","errorWord":"展存","length":2,"majorClass":"文字差错","majorClassCode":"E001","manufacturer":"方正","manufacturerCode":"funz","offset":22317,"originalText":null,"reason":"易错词检查","rightWord":"展示","source":"","tagEndIndex":22319,"tagStartIndex":22317,"zuobian":22386,"youbian":22388,"colorCode":255,"color":"#ce3e31","zksq":"收起","position":"第27页第14行    ","gaichi":"展存 → 展示            (方正)","gaichi1":" → ","suggest":{"ignore":true,"modify":false,"showSug":false,"showReason":true,"sug":""},"errorType":"在硬设施层面，拟在集成电路领域、生物医药领域搭建共性技术平台，为企业提供强有力的技术支撑与资源共享环境，同时区内建有特殊物品查验平台和超洁净查验平台，为集成电路类、检测类以及生物类企业对环境要求较高的产品提供查验以及展存的场所。\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227212","errorWord":"应案","length":2,"majorClass":"文字差错","majorClassCode":"E001","manufacturer":"方寸","manufacturerCode":"func","offset":22721,"originalText":null,"reason":"漏字错误：漏字错误","rightWord":"应用案","source":null,"tagEndIndex":22723,"tagStartIndex":22721,"zuobian":22790,"youbian":22792,"colorCode":255,"color":"#ce3e31","zksq":"收起","position":"第28页第1行    ","gaichi":"应案 → 应用案            (方寸)","gaichi1":" → ","suggest":{"ignore":true,"modify":false,"showSug":false,"showReason":true,"sug":""},"errorType":"接下来我们进入到专题分享环节，在这个环节的主要主题是亚太地区创新投资与产学研合作应案例分享。\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228441","errorWord":"于","length":1,"majorClass":"文字差错","majorClassCode":"E001","manufacturer":"方正","manufacturerCode":"funz","offset":22844,"originalText":null,"reason":"语法检查","rightWord":"建议删除","source":"","tagEndIndex":22845,"tagStartIndex":22842,"zuobian":22913,"youbian":22914,"colorCode":255,"color":"#ce3e31","zksq":"收起","position":"第28页第7行    ","gaichi":"于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228423","errorWord":"来自于","length":3,"majorClass":"文字差错","majorClassCode":"E001","manufacturer":"方正","manufacturerCode":"funz","offset":22842,"originalText":null,"reason":"语义重复","rightWord":"建议将“来自于”修改为“来自”","source":"","tagEndIndex":22845,"tagStartIndex":22842,"zuobian":22911,"youbian":22914,"colorCode":255,"color":"#ce3e31","zksq":"收起","position":"第28页第7行    ","gaichi":"来自于 → 建议将“来自于”修改为“来自”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228582","errorWord":"家人","length":2,"majorClass":"文字差错","majorClassCode":"E001","manufacturer":"方正","manufacturerCode":"funz","offset":22858,"originalText":null,"reason":"语法检查","rightWord":"建议删除","source":"","tagEndIndex":22860,"tagStartIndex":22858,"zuobian":22927,"youbian":22929,"colorCode":255,"color":"#ce3e31","zksq":"收起","position":"第28页第7行    ","gaichi":"家人 → 建议删除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229402","errorWord":"立的","length":2,"majorClass":"文字差错","majorClassCode":"E001","manufacturer":"方正","manufacturerCode":"funz","offset":22940,"originalText":null,"reason":"易错词检查","rightWord":"立地","source":"","tagEndIndex":22942,"tagStartIndex":22940,"zuobian":23009,"youbian":23011,"colorCode":255,"color":"#ce3e31","zksq":"收起","position":"第28页第10行    ","gaichi":"立的 → 立地            (方正)","gaichi1":" → ","suggest":{"ignore":true,"modify":false,"showSug":false,"showReason":true,"sug":""},"errorType":"环顾四周，我看到一些来自于学术界、工业界和政府的一些家人才俊，他们聚集在这里，我们有一个共同的目标，就是在整个亚太地区建立更加强大的创新和技术工业的合作。让我们坦诚相对，创新不再是奢侈品，这是一个必需品，我们不能够孤立的工作，如果我们想真正的推动变革，我们必须要将工业、学术和研究联系起来，就是要实现产学研的结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229931","errorWord":"于","length":1,"majorClass":"文字差错","majorClassCode":"E001","manufacturer":"方正","manufacturerCode":"funz","offset":22993,"originalText":null,"reason":"语法检查","rightWord":"建议删除","source":"","tagEndIndex":22994,"tagStartIndex":22991,"zuobian":23062,"youbian":23063,"colorCode":255,"color":"#ce3e31","zksq":"收起","position":"第28页第12行    ","gaichi":"于 → 建议删除            (方正)","gaichi1":" → ","suggest":{"ignore":true,"modify":false,"showSug":false,"showReason":true,"sug":""},"errorType":"我来自于阿拉伯联合酋长国，在这里我想跟大家共同分享一下阿联酋的合作创新模式。\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229913","errorWord":"来自于","length":3,"majorClass":"文字差错","majorClassCode":"E001","manufacturer":"方正","manufacturerCode":"funz","offset":22991,"originalText":null,"reason":"语义重复","rightWord":"建议将“来自于”修改为“来自”","source":"","tagEndIndex":22994,"tagStartIndex":22991,"zuobian":23060,"youbian":23063,"colorCode":255,"color":"#ce3e31","zksq":"收起","position":"第28页第12行    ","gaichi":"来自于 → 建议将“来自于”修改为“来自”            (方正)","gaichi1":" → ","suggest":{"ignore":true,"modify":false,"showSug":false,"showReason":true,"sug":""},"errorType":"我来自于阿拉伯联合酋长国，在这里我想跟大家共同分享一下阿联酋的合作创新模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231801","errorWord":"元","length":1,"majorClass":"文字差错","majorClassCode":"E001","manufacturer":"方寸","manufacturerCode":"func","offset":23180,"originalText":null,"reason":"多字错误：多字错误","rightWord":"","source":null,"tagEndIndex":23181,"tagStartIndex":23180,"zuobian":23249,"youbian":23250,"colorCode":255,"color":"#ce3e31","zksq":"收起","position":"第28页第18行    ","gaichi":"元 →             (方寸)","gaichi1":"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231801","errorWord":"元","length":1,"majorClass":"文字差错","majorClassCode":"E001","manufacturer":"方正","manufacturerCode":"funz","offset":23180,"originalText":null,"reason":"语法检查","rightWord":"元素","source":"","tagEndIndex":23181,"tagStartIndex":23180,"zuobian":23249,"youbian":23250,"colorCode":255,"color":"#ce3e31","zksq":"收起","position":"第28页第18行    ","gaichi":"元 → 元素            (方正)","gaichi1":"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231801","errorWord":"元","length":1,"majorClass":"文字差错","majorClassCode":"E001","manufacturer":"方寸","manufacturerCode":"func","offset":23180,"originalText":null,"reason":"多字错误：多字错误","rightWord":"","source":null,"tagEndIndex":23181,"tagStartIndex":23180,"zuobian":23249,"youbian":23250,"colorCode":255,"color":"#ce3e31","zksq":"收起","position":"第28页第18行    ","gaichi":"元 →             (方寸)","gaichi1":" → ","suggest":{"ignore":true,"modify":false,"showSug":false,"showReason":true,"sug":""},"errorType":"我想给大家举个例子，沙加研究技术和创新元，这不仅仅只是一个工业园区，而是一个蓬勃发展的生态系统，是世界一流的大学、研发中心、科技创业公司和全球工业企业在这里合作开发可再生能源，像人工智能、先进制造、绿色和可持续技术的解决方案。这种合作创造了应用研究与开发，他们不仅仅停留在实验室，而是能够进入到市场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233703","errorWord":"在这里","length":3,"majorClass":"文字差错","majorClassCode":"E001","manufacturer":"方寸","manufacturerCode":"func","offset":23370,"originalText":null,"reason":"多字错误：多字错误：成分冗余","rightWord":"","source":null,"tagEndIndex":23373,"tagStartIndex":23370,"zuobian":23439,"youbian":23442,"colorCode":255,"color":"#ce3e31","zksq":"收起","position":"第28页第24行    ","gaichi":"在这里 →             (方寸)","gaichi1":" → ","suggest":{"ignore":true,"modify":false,"showSug":false,"showReason":true,"sug":""},"errorType":"另外还有创业生产，初创企业和中小企业在这里能够获得资金，能够获得指导和孵化，同时在这里也进一步地推动了公司的合作，在这里政府提供政策和激励。私营部门带来投资和专业的知识。\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235062","errorWord":"多的","length":2,"majorClass":"文字差错","majorClassCode":"E001","manufacturer":"方正","manufacturerCode":"funz","offset":23506,"originalText":null,"reason":"易错词检查","rightWord":"多地","source":"","tagEndIndex":23508,"tagStartIndex":23506,"zuobian":23575,"youbian":23577,"colorCode":255,"color":"#ce3e31","zksq":"收起","position":"第28页第29行    ","gaichi":"多的 → 多地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235181","errorWord":"向","length":1,"majorClass":"文字差错","majorClassCode":"E001","manufacturer":"方正","manufacturerCode":"funz","offset":23518,"originalText":null,"reason":"语法检查","rightWord":"希望","source":"","tagEndIndex":23519,"tagStartIndex":23518,"zuobian":23587,"youbian":23588,"colorCode":255,"color":"#ce3e31","zksq":"收起","position":"第28页第29行    ","gaichi":"向 → 希望            (方正)","gaichi1":" → ","suggest":{"ignore":true,"modify":false,"showSug":false,"showReason":true,"sug":""},"errorType":"所以我们如何将这个模式进一步地推动呢？我们可以在亚太地区来创建产学研合作的一个联盟，我们建立联合研究中心，在这个地区共同推进，用最尖端的技术在这个方面进行进一步的合作，像大学、产业，如果它们有非常先进的研发，应该更多的进行合作。我们也应该向我们的研究人员、产业和创业公司能够并肩合作，共同来进行交流和合作，共同能够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238691","errorWord":"，","length":1,"majorClass":"文字差错","majorClassCode":"E001","manufacturer":"方正","manufacturerCode":"funz","offset":23869,"originalText":null,"reason":"标点符号检查","rightWord":"建议修改为可书写在段尾的标点符号","source":"","tagEndIndex":23870,"tagStartIndex":23869,"zuobian":23938,"youbian":23939,"colorCode":255,"color":"#ce3e31","zksq":"收起","position":"第29页第13行    ","gaichi":"， → 建议修改为可书写在段尾的标点符号            (方正)","gaichi1":" → ","suggest":{"ignore":true,"modify":false,"showSug":false,"showReason":true,"sug":""},"errorType":"除此之外，我们还有4个技术集群，包括在迪拜、绿洲中心、七一和阿布扎比DIFC创新中心，非常欢迎大家有机会能够参观我们阿联酋的4个技术集群中心。谢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244462","errorWord":"叫做","length":2,"majorClass":"文字差错","majorClassCode":"E001","manufacturer":"方正","manufacturerCode":"funz","offset":24446,"originalText":null,"reason":"非推荐词","rightWord":"叫作","source":null,"tagEndIndex":24448,"tagStartIndex":24446,"zuobian":24515,"youbian":24517,"colorCode":255,"color":"#ce3e31","zksq":"收起","position":"第30页第6行    ","gaichi":"叫做 → 叫作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244891","errorWord":"否","length":1,"majorClass":"文字差错","majorClassCode":"E001","manufacturer":"方寸","manufacturerCode":"func","offset":24489,"originalText":null,"reason":"语法冗余：语法冗余#","rightWord":"不","source":null,"tagEndIndex":24490,"tagStartIndex":24489,"zuobian":24558,"youbian":24559,"colorCode":255,"color":"#ce3e31","zksq":"收起","position":"第30页第7行    ","gaichi":"否 → 不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245314","errorWord":"使用实际","length":4,"majorClass":"文字差错","majorClassCode":"E001","manufacturer":"方正","manufacturerCode":"funz","offset":24531,"originalText":null,"reason":"语法检查","rightWord":"实际使用","source":"","tagEndIndex":24535,"tagStartIndex":24531,"zuobian":24600,"youbian":24604,"colorCode":255,"color":"#ce3e31","zksq":"收起","position":"第30页第8行    ","gaichi":"使用实际 → 实际使用            (方正)","gaichi1":"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245722","errorWord":"词汇","length":2,"majorClass":"文字差错","majorClassCode":"E001","manufacturer":"方寸","manufacturerCode":"func","offset":24572,"originalText":null,"reason":"重点关注词：全局重点关注词","rightWord":null,"source":null,"tagEndIndex":24574,"tagStartIndex":24572,"zuobian":24641,"youbian":24643,"colorCode":255,"color":"#ce3e31","zksq":"收起","position":"第30页第10行    ","gaichi":"词汇 → null            (方寸)","gaichi1":" → ","suggest":{"ignore":true,"modify":false,"showSug":false,"showReason":true,"sug":""},"errorType":"同时我们也提出了垃圾骚扰电话的识别系统，叫做ASR，是有关对话的文本线条，通过这样一个文本线一步一步的推断，它能够判断来电者是否是骚扰电话，从而能够将相关的电话号码进行标记和提供警告，这些都是有关的ASR技术的使用实际，包括当我们听到一些关键词，比如说一次性密码或者当我们听到安装APP等这些词汇的时候，我们骚扰电话的识别系统将会立即采取保护性措施，来对用户的隐私加以保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246223","errorWord":"涉及到","length":3,"majorClass":"文字差错","majorClassCode":"E001","manufacturer":"方正","manufacturerCode":"funz","offset":24622,"originalText":null,"reason":"语义重复","rightWord":"建议将“涉及到”修改为“涉及”","source":"","tagEndIndex":24625,"tagStartIndex":24622,"zuobian":24691,"youbian":24694,"colorCode":255,"color":"#ce3e31","zksq":"收起","position":"第30页第12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246223","errorWord":"涉及到","length":3,"majorClass":"文字差错","majorClassCode":"E001","manufacturer":"方寸","manufacturerCode":"func","offset":24622,"originalText":null,"reason":"表述不当：表述不当#","rightWord":"涉及","source":null,"tagEndIndex":24625,"tagStartIndex":24622,"zuobian":24691,"youbian":24694,"colorCode":255,"color":"#ce3e31","zksq":"收起","position":"第30页第12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246223","errorWord":"涉及到","length":3,"majorClass":"文字差错","majorClassCode":"E001","manufacturer":"方正","manufacturerCode":"funz","offset":24622,"originalText":null,"reason":"语义重复","rightWord":"建议将“涉及到”修改为“涉及”","source":"","tagEndIndex":24625,"tagStartIndex":24622,"zuobian":24691,"youbian":24694,"colorCode":255,"color":"#ce3e31","zksq":"收起","position":"第30页第12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247303","errorWord":"涉及到","length":3,"majorClass":"文字差错","majorClassCode":"E001","manufacturer":"方正","manufacturerCode":"funz","offset":24730,"originalText":null,"reason":"语义重复","rightWord":"建议将“涉及到”修改为“涉及”","source":"","tagEndIndex":24734,"tagStartIndex":24730,"zuobian":24799,"youbian":24802,"colorCode":255,"color":"#ce3e31","zksq":"收起","position":"第30页第15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247322","errorWord":"到了","length":2,"majorClass":"文字差错","majorClassCode":"E001","manufacturer":"方正","manufacturerCode":"funz","offset":24732,"originalText":null,"reason":"语法检查","rightWord":"建议删除","source":"","tagEndIndex":24734,"tagStartIndex":24730,"zuobian":24801,"youbian":24803,"colorCode":255,"color":"#ce3e31","zksq":"收起","position":"第30页第15行    ","gaichi":"到了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247303","errorWord":"涉及到","length":3,"majorClass":"文字差错","majorClassCode":"E001","manufacturer":"方寸","manufacturerCode":"func","offset":24730,"originalText":null,"reason":"表述不当：表述不当#","rightWord":"涉及","source":null,"tagEndIndex":24734,"tagStartIndex":24730,"zuobian":24799,"youbian":24802,"colorCode":255,"color":"#ce3e31","zksq":"收起","position":"第30页第15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247303","errorWord":"涉及到","length":3,"majorClass":"文字差错","majorClassCode":"E001","manufacturer":"方正","manufacturerCode":"funz","offset":24730,"originalText":null,"reason":"语义重复","rightWord":"建议将“涉及到”修改为“涉及”","source":"","tagEndIndex":24734,"tagStartIndex":24730,"zuobian":24799,"youbian":24802,"colorCode":255,"color":"#ce3e31","zksq":"收起","position":"第30页第15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247643","errorWord":"涉及到","length":3,"majorClass":"文字差错","majorClassCode":"E001","manufacturer":"方正","manufacturerCode":"funz","offset":24764,"originalText":null,"reason":"语义重复","rightWord":"建议将“涉及到”修改为“涉及”","source":"","tagEndIndex":24767,"tagStartIndex":24764,"zuobian":24833,"youbian":24836,"colorCode":255,"color":"#ce3e31","zksq":"收起","position":"第30页第16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247643","errorWord":"涉及到","length":3,"majorClass":"文字差错","majorClassCode":"E001","manufacturer":"方寸","manufacturerCode":"func","offset":24764,"originalText":null,"reason":"表述不当：表述不当#","rightWord":"涉及","source":null,"tagEndIndex":24767,"tagStartIndex":24764,"zuobian":24833,"youbian":24836,"colorCode":255,"color":"#ce3e31","zksq":"收起","position":"第30页第16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247643","errorWord":"涉及到","length":3,"majorClass":"文字差错","majorClassCode":"E001","manufacturer":"方正","manufacturerCode":"funz","offset":24764,"originalText":null,"reason":"语义重复","rightWord":"建议将“涉及到”修改为“涉及”","source":"","tagEndIndex":24767,"tagStartIndex":24764,"zuobian":24833,"youbian":24836,"colorCode":255,"color":"#ce3e31","zksq":"收起","position":"第30页第16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248183","errorWord":"涉及到","length":3,"majorClass":"文字差错","majorClassCode":"E001","manufacturer":"方正","manufacturerCode":"funz","offset":24818,"originalText":null,"reason":"语义重复","rightWord":"建议将“涉及到”修改为“涉及”","source":"","tagEndIndex":24821,"tagStartIndex":24818,"zuobian":24887,"youbian":24890,"colorCode":255,"color":"#ce3e31","zksq":"收起","position":"第30页第17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248183","errorWord":"涉及到","length":3,"majorClass":"文字差错","majorClassCode":"E001","manufacturer":"方寸","manufacturerCode":"func","offset":24818,"originalText":null,"reason":"表述不当：表述不当#","rightWord":"涉及","source":null,"tagEndIndex":24821,"tagStartIndex":24818,"zuobian":24887,"youbian":24890,"colorCode":255,"color":"#ce3e31","zksq":"收起","position":"第30页第17行    ","gaichi":"涉及到 → 涉及            (方寸)","gaichi1":"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248183","errorWord":"涉及到","length":3,"majorClass":"文字差错","majorClassCode":"E001","manufacturer":"方正","manufacturerCode":"funz","offset":24818,"originalText":null,"reason":"语义重复","rightWord":"建议将“涉及到”修改为“涉及”","source":"","tagEndIndex":24821,"tagStartIndex":24818,"zuobian":24887,"youbian":24890,"colorCode":255,"color":"#ce3e31","zksq":"收起","position":"第30页第17行    ","gaichi":"涉及到 → 建议将“涉及到”修改为“涉及”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248811","errorWord":"当","length":1,"majorClass":"文字差错","majorClassCode":"E001","manufacturer":"方正","manufacturerCode":"funz","offset":24881,"originalText":null,"reason":"语法检查","rightWord":"建议删除","source":"","tagEndIndex":24882,"tagStartIndex":24881,"zuobian":24950,"youbian":24951,"colorCode":255,"color":"#ce3e31","zksq":"收起","position":"第30页第19行    ","gaichi":"当 → 建议删除            (方正)","gaichi1":" → ","suggest":{"ignore":true,"modify":false,"showSug":false,"showReason":true,"sug":""},"errorType":"高通的支持计划也涉及到同人工智能有关的一些工程方面的支撑和培训，包括在2025年3月份提供的人工智能港湾培训的引导项目，同时包括月度的线上问答，包括状态监测等都在不断地开展当中。最终的评价将在2025年6月份完成，其中的项目主题主要涉及到了计算机工程部门以及人工智能融合工程部门相关的学生参与，在其中涉及到大量真实情况下的一些使用内容，包括智能无电池自主服务机，包括基于设备的人工智能知识管理和学习系统，包括涉及到多个领域的内容，人工智能工具包括将手写内容转化成结构良好的笔记内容，包括对视频监控系统的识别和检测，包括在开展对话的过程当中保护用户免遭电诈等，这都是非常实用的功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250673","errorWord":"涉及到","length":3,"majorClass":"文字差错","majorClassCode":"E001","manufacturer":"方寸","manufacturerCode":"func","offset":25067,"originalText":null,"reason":"表述不当：表述不当#","rightWord":"涉及","source":null,"tagEndIndex":25070,"tagStartIndex":25067,"zuobian":25136,"youbian":25139,"colorCode":255,"color":"#ce3e31","zksq":"收起","position":"第30页第26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250673","errorWord":"涉及到","length":3,"majorClass":"文字差错","majorClassCode":"E001","manufacturer":"方正","manufacturerCode":"funz","offset":25067,"originalText":null,"reason":"语义重复","rightWord":"建议将“涉及到”修改为“涉及”","source":"","tagEndIndex":25070,"tagStartIndex":25067,"zuobian":25136,"youbian":25139,"colorCode":255,"color":"#ce3e31","zksq":"收起","position":"第30页第26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250673","errorWord":"涉及到","length":3,"majorClass":"文字差错","majorClassCode":"E001","manufacturer":"方寸","manufacturerCode":"func","offset":25067,"originalText":null,"reason":"表述不当：表述不当#","rightWord":"涉及","source":null,"tagEndIndex":25070,"tagStartIndex":25067,"zuobian":25136,"youbian":25139,"colorCode":255,"color":"#ce3e31","zksq":"收起","position":"第30页第26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251411","errorWord":"像","length":1,"majorClass":"文字差错","majorClassCode":"E001","manufacturer":"方正","manufacturerCode":"funz","offset":25141,"originalText":null,"reason":"易错词检查","rightWord":"该","source":"","tagEndIndex":25142,"tagStartIndex":25141,"zuobian":25210,"youbian":25211,"colorCode":255,"color":"#ce3e31","zksq":"收起","position":"第30页第28行    ","gaichi":"像 → 该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251671","errorWord":"来","length":1,"majorClass":"文字差错","majorClassCode":"E001","manufacturer":"方正","manufacturerCode":"funz","offset":25167,"originalText":null,"reason":"语法检查","rightWord":"建议删除","source":"","tagEndIndex":25168,"tagStartIndex":25167,"zuobian":25236,"youbian":25237,"colorCode":255,"color":"#ce3e31","zksq":"收起","position":"第30页第29行    ","gaichi":"来 → 建议删除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251853","errorWord":"涉及到","length":3,"majorClass":"文字差错","majorClassCode":"E001","manufacturer":"方正","manufacturerCode":"funz","offset":25185,"originalText":null,"reason":"语义重复","rightWord":"建议将“涉及到”修改为“涉及”","source":"","tagEndIndex":25188,"tagStartIndex":25185,"zuobian":25254,"youbian":25257,"colorCode":255,"color":"#ce3e31","zksq":"收起","position":"第30页第29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251853","errorWord":"涉及到","length":3,"majorClass":"文字差错","majorClassCode":"E001","manufacturer":"方寸","manufacturerCode":"func","offset":25185,"originalText":null,"reason":"表述不当：表述不当#","rightWord":"涉及","source":null,"tagEndIndex":25188,"tagStartIndex":25185,"zuobian":25254,"youbian":25257,"colorCode":255,"color":"#ce3e31","zksq":"收起","position":"第30页第29行    ","gaichi":"涉及到 → 涉及            (方寸)","gaichi1":"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251853","errorWord":"涉及到","length":3,"majorClass":"文字差错","majorClassCode":"E001","manufacturer":"方正","manufacturerCode":"funz","offset":25185,"originalText":null,"reason":"语义重复","rightWord":"建议将“涉及到”修改为“涉及”","source":"","tagEndIndex":25188,"tagStartIndex":25185,"zuobian":25254,"youbian":25257,"colorCode":255,"color":"#ce3e31","zksq":"收起","position":"第30页第29行    ","gaichi":"涉及到 → 建议将“涉及到”修改为“涉及”            (方正)","gaichi1":" → ","suggest":{"ignore":true,"modify":false,"showSug":false,"showReason":true,"sug":""},"errorType":"我们知道产学合作研究这项事业的定义，以一个企业需求为驱动的创意，旨在解决需要创新解决方案才能应对的现实挑战，通过教授、学生和产业合作伙伴之间的合作，通过专门的研究团队识别分析并解决迫切的行业问题，来提供切实的成果。我们将会看到在这里涉及到很多商业化方面的机会，而产学合作研究项目的主要特点是它能够解决现实世界当中的挑战和问题，包括能够提供来自运营环境的一些直接挑战方面的解决方案，像研究团队在教授学生和专业人士的参与和组成下，致力于来提出有效的解决方案。同时其中可能会涉及到参与学生根据具体的学习周期来获得学术学分和项目活动的财政支持，也包括项目成果进一步发展为学术会议的展示、展览及知识产权方面的一些申请机遇，包括专利设计和实用新型申请等。\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253211","errorWord":"于","length":1,"majorClass":"文字差错","majorClassCode":"E001","manufacturer":"方正","manufacturerCode":"funz","offset":25321,"originalText":null,"reason":"语法检查","rightWord":"建议删除","source":"","tagEndIndex":25322,"tagStartIndex":25321,"zuobian":25390,"youbian":25391,"colorCode":255,"color":"#ce3e31","zksq":"收起","position":"第31页第5行    ","gaichi":"于 → 建议删除            (方正)","gaichi1":" → ","suggest":{"ignore":true,"modify":false,"showSug":false,"showReason":true,"sug":""},"errorType":"从产学合作研究流程的角度来说，首先我们会看到从项目发起的角度，项目将会征集相关的方案，主要是面对于教职员工的。第二部分是项目的选择，这是由项目评估和选择委员会进行遴选。第三步是产学合作研究，三螺旋结构有关的，包括一些课堂以外的项目申请过程。第四步主要是项目的执行。最后一步是对结果的评估。\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254312","errorWord":"可以","length":2,"majorClass":"文字差错","majorClassCode":"E001","manufacturer":"方正","manufacturerCode":"funz","offset":25431,"originalText":null,"reason":"语法检查","rightWord":"也可以","source":"","tagEndIndex":25433,"tagStartIndex":25430,"zuobian":25500,"youbian":25502,"colorCode":255,"color":"#ce3e31","zksq":"收起","position":"第31页第9行    ","gaichi":"可以 → 也可以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254302","errorWord":"，可","length":2,"majorClass":"文字差错","majorClassCode":"E001","manufacturer":"方寸","manufacturerCode":"func","offset":25430,"originalText":null,"reason":"漏字错误：漏字错误","rightWord":"，也可","source":null,"tagEndIndex":25433,"tagStartIndex":25430,"zuobian":25499,"youbian":25501,"colorCode":255,"color":"#ce3e31","zksq":"收起","position":"第31页第9行    ","gaichi":"，可 → ，也可            (方寸)","gaichi1":"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254312","errorWord":"可以","length":2,"majorClass":"文字差错","majorClassCode":"E001","manufacturer":"方正","manufacturerCode":"funz","offset":25431,"originalText":null,"reason":"语法检查","rightWord":"也可以","source":"","tagEndIndex":25433,"tagStartIndex":25430,"zuobian":25500,"youbian":25502,"colorCode":255,"color":"#ce3e31","zksq":"收起","position":"第31页第9行    ","gaichi":"可以 → 也可以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255151","errorWord":"于","length":1,"majorClass":"文字差错","majorClassCode":"E001","manufacturer":"方正","manufacturerCode":"funz","offset":25515,"originalText":null,"reason":"语法检查","rightWord":"建议删除","source":"","tagEndIndex":25516,"tagStartIndex":25513,"zuobian":25584,"youbian":25585,"colorCode":255,"color":"#ce3e31","zksq":"收起","position":"第31页第11行    ","gaichi":"于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255133","errorWord":"来自于","length":3,"majorClass":"文字差错","majorClassCode":"E001","manufacturer":"方正","manufacturerCode":"funz","offset":25513,"originalText":null,"reason":"语义重复","rightWord":"建议将“来自于”修改为“来自”","source":"","tagEndIndex":25516,"tagStartIndex":25513,"zuobian":25582,"youbian":25585,"colorCode":255,"color":"#ce3e31","zksq":"收起","position":"第31页第11行    ","gaichi":"来自于 → 建议将“来自于”修改为“来自”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255402","errorWord":"其他","length":2,"majorClass":"文字差错","majorClassCode":"E001","manufacturer":"方正","manufacturerCode":"funz","offset":25540,"originalText":null,"reason":"语法检查","rightWord":"建议删除","source":"","tagEndIndex":25542,"tagStartIndex":25540,"zuobian":25609,"youbian":25611,"colorCode":255,"color":"#ce3e31","zksq":"收起","position":"第31页第12行    ","gaichi":"其他 → 建议删除            (方正)","gaichi1":" → ","suggest":{"ignore":true,"modify":false,"showSug":false,"showReason":true,"sug":""},"errorType":"参与类型既可以是个人参与，可以是来自汉城大学的一名终身教职老师+学生团队；第二种参与模式主要是来自汉城大学的一名终身教职老师+一名专注于产学研领域的教师或专注于教学的教师加上学生团队，或者是来自于汉城大学的一名终身教职老师和其他一名海外大学或者其他韩国国内大学的教师+学生团队，所以参与的形式是多种多样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260363","errorWord":"涉及到","length":3,"majorClass":"文字差错","majorClassCode":"E001","manufacturer":"方正","manufacturerCode":"funz","offset":26036,"originalText":null,"reason":"语义重复","rightWord":"建议将“涉及到”修改为“涉及”","source":"","tagEndIndex":26039,"tagStartIndex":26036,"zuobian":26105,"youbian":26108,"colorCode":255,"color":"#ce3e31","zksq":"收起","position":"第31页第28行    ","gaichi":"涉及到 → 建议将“涉及到”修改为“涉及”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260363","errorWord":"涉及到","length":3,"majorClass":"文字差错","majorClassCode":"E001","manufacturer":"方寸","manufacturerCode":"func","offset":26036,"originalText":null,"reason":"表述不当：表述不当#","rightWord":"涉及","source":null,"tagEndIndex":26039,"tagStartIndex":26036,"zuobian":26105,"youbian":26108,"colorCode":255,"color":"#ce3e31","zksq":"收起","position":"第31页第28行    ","gaichi":"涉及到 → 涉及            (方寸)","gaichi1":"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260363","errorWord":"涉及到","length":3,"majorClass":"文字差错","majorClassCode":"E001","manufacturer":"方正","manufacturerCode":"funz","offset":26036,"originalText":null,"reason":"语义重复","rightWord":"建议将“涉及到”修改为“涉及”","source":"","tagEndIndex":26039,"tagStartIndex":26036,"zuobian":26105,"youbian":26108,"colorCode":255,"color":"#ce3e31","zksq":"收起","position":"第31页第28行    ","gaichi":"涉及到 → 建议将“涉及到”修改为“涉及”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260781","errorWord":"去","length":1,"majorClass":"文字差错","majorClassCode":"E001","manufacturer":"方正","manufacturerCode":"funz","offset":26078,"originalText":null,"reason":"语法检查","rightWord":"建议删除","source":"","tagEndIndex":26079,"tagStartIndex":26078,"zuobian":26147,"youbian":26148,"colorCode":255,"color":"#ce3e31","zksq":"收起","position":"第31页第29行    ","gaichi":"去 → 建议删除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261742","errorWord":"分部","length":2,"majorClass":"文字差错","majorClassCode":"E001","manufacturer":"方正","manufacturerCode":"funz","offset":26174,"originalText":null,"reason":"易错词检查","rightWord":"分布","source":"","tagEndIndex":26176,"tagStartIndex":26174,"zuobian":26243,"youbian":26245,"colorCode":255,"color":"#ce3e31","zksq":"收起","position":"第32页第2行    ","gaichi":"分部 → 分布            (方正)","gaichi1":" → ","suggest":{"ignore":true,"modify":false,"showSug":false,"showReason":true,"sug":""},"errorType":"我想继续跟大家介绍一下这个项目。这个项目也就是我们所说的校园大学城，其涉及到大学和地方政府以及企业家的参与，在这个项目当中纳入了创业的机会，也包括如何能够去实现城市不同地区的振兴发展，一般的学生项目总的数量是39项，目前已经吸引到了2300个年轻的创业团队，并与位于首尔的39所大学建立了合作关系，通过在每所大学举办入学比赛，校园城提供了141个分部在首尔的创业支持设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263323","errorWord":"涉及到","length":3,"majorClass":"文字差错","majorClassCode":"E001","manufacturer":"方寸","manufacturerCode":"func","offset":26332,"originalText":null,"reason":"表述不当：表述不当#","rightWord":"涉及","source":null,"tagEndIndex":26335,"tagStartIndex":26332,"zuobian":26401,"youbian":26404,"colorCode":255,"color":"#ce3e31","zksq":"收起","position":"第32页第8行    ","gaichi":"涉及到 → 涉及            (方寸)","gaichi1":"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263323","errorWord":"涉及到","length":3,"majorClass":"文字差错","majorClassCode":"E001","manufacturer":"方正","manufacturerCode":"funz","offset":26332,"originalText":null,"reason":"语义重复","rightWord":"建议将“涉及到”修改为“涉及”","source":"","tagEndIndex":26335,"tagStartIndex":26332,"zuobian":26401,"youbian":26404,"colorCode":255,"color":"#ce3e31","zksq":"收起","position":"第32页第8行    ","gaichi":"涉及到 → 建议将“涉及到”修改为“涉及”            (方正)","gaichi1":"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263323","errorWord":"涉及到","length":3,"majorClass":"文字差错","majorClassCode":"E001","manufacturer":"方寸","manufacturerCode":"func","offset":26332,"originalText":null,"reason":"表述不当：表述不当#","rightWord":"涉及","source":null,"tagEndIndex":26335,"tagStartIndex":26332,"zuobian":26401,"youbian":26404,"colorCode":255,"color":"#ce3e31","zksq":"收起","position":"第32页第8行    ","gaichi":"涉及到 → 涉及            (方寸)","gaichi1":" → ","suggest":{"ignore":true,"modify":false,"showSug":false,"showReason":true,"sug":""},"errorType":"汉城大学逐步实施的创业支持专注于帮助企业从一个创意成长为成熟的企业，其中项目提供了个性化的创业培训，拓展项目提供了企业诊断和相关人脉网络的分享，目前已经涉及到了44家公司参与有关建设和路演咨询，以及企业诊断的相关项目。因此三家公司实现了超过10亿美元的收入。\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263932","errorWord":"创业","length":2,"majorClass":"文字差错","majorClassCode":"E001","manufacturer":"方寸","manufacturerCode":"func","offset":26393,"originalText":null,"reason":"多字错误：多字错误：成分冗余","rightWord":"","source":null,"tagEndIndex":26395,"tagStartIndex":26393,"zuobian":26462,"youbian":26464,"colorCode":255,"color":"#ce3e31","zksq":"收起","position":"第32页第10行    ","gaichi":"创业 →             (方寸)","gaichi1":"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263952","errorWord":"概述","length":2,"majorClass":"文字差错","majorClassCode":"E001","manufacturer":"方正","manufacturerCode":"funz","offset":26395,"originalText":null,"reason":"易错词检查","rightWord":"概念","source":"","tagEndIndex":26397,"tagStartIndex":26395,"zuobian":26464,"youbian":26466,"colorCode":255,"color":"#ce3e31","zksq":"收起","position":"第32页第10行    ","gaichi":"概述 → 概念            (方正)","gaichi1":" → ","suggest":{"ignore":true,"modify":false,"showSug":false,"showReason":true,"sug":""},"errorType":"汉城大学的专业创业概述，专注于促进全球技术时尚和设计领域的初创企业，主要举措包括全球增长、国际增长的全球化计划，对新技术的原型支持，包括技术转移和新技术援助计划。\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266152","errorWord":"叫做","length":2,"majorClass":"文字差错","majorClassCode":"E001","manufacturer":"方正","manufacturerCode":"funz","offset":26615,"originalText":null,"reason":"非推荐词","rightWord":"叫作","source":null,"tagEndIndex":26617,"tagStartIndex":26615,"zuobian":26684,"youbian":26686,"colorCode":255,"color":"#ce3e31","zksq":"收起","position":"第32页第17行    ","gaichi":"叫做 → 叫作            (方正)","gaichi1":" → ","suggest":{"ignore":true,"modify":false,"showSug":false,"showReason":true,"sug":""},"errorType":"我想介绍的一个项目主要是叫做DeepSeers，这是基于人工智能的半导体封装缺陷检测的整体系统，该系统通过下一代人工智能技术来实现视觉解决方案，正在实现对一个价值50万亿韩元的高带宽内存半导体市场的一场颠覆。\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268182","errorWord":"我们","length":2,"majorClass":"文字差错","majorClassCode":"E001","manufacturer":"方正","manufacturerCode":"funz","offset":26818,"originalText":null,"reason":"语法检查","rightWord":"建议删除","source":"","tagEndIndex":26820,"tagStartIndex":26818,"zuobian":26887,"youbian":26889,"colorCode":255,"color":"#ce3e31","zksq":"收起","position":"第32页第23行    ","gaichi":"我们 → 建议删除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268581","errorWord":"，","length":1,"majorClass":"文字差错","majorClassCode":"E001","manufacturer":"方正","manufacturerCode":"funz","offset":26858,"originalText":null,"reason":"标点符号检查","rightWord":"建议修改为可书写在段尾的标点符号","source":"","tagEndIndex":26859,"tagStartIndex":26858,"zuobian":26927,"youbian":26928,"colorCode":255,"color":"#ce3e31","zksq":"收起","position":"第32页第24行    ","gaichi":"， → 建议修改为可书写在段尾的标点符号            (方正)","gaichi1":" → ","suggest":{"ignore":true,"modify":false,"showSug":false,"showReason":true,"sug":""},"errorType":"我们在2024年也开展了一个重要的创新创业方面的博览会，我们得到了中关村的大力支持，我们非常乐于去推动这样的全球合作，如果大家感兴趣的话，如果大家想要在韩国开展自己的业务或者参与到这些创新创业的项目当中，我非常期待大家能够找到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273041","errorWord":"的","length":1,"majorClass":"文字差错","majorClassCode":"E001","manufacturer":"方寸","manufacturerCode":"func","offset":27304,"originalText":null,"reason":"的地得错误：的地得错误#","rightWord":"地","source":null,"tagEndIndex":27305,"tagStartIndex":27304,"zuobian":27373,"youbian":27374,"colorCode":255,"color":"#ce3e31","zksq":"收起","position":"第33页第13行    ","gaichi":"的 → 地            (方寸)","gaichi1":" → ","suggest":{"ignore":true,"modify":false,"showSug":false,"showReason":true,"sug":""},"errorType":"我开始演讲之前，我想简单的介绍一下我的大学，马来西亚大学。\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275062","errorWord":"叫做","length":2,"majorClass":"文字差错","majorClassCode":"E001","manufacturer":"方正","manufacturerCode":"funz","offset":27506,"originalText":null,"reason":"非推荐词","rightWord":"叫作","source":null,"tagEndIndex":27508,"tagStartIndex":27506,"zuobian":27575,"youbian":27577,"colorCode":255,"color":"#ce3e31","zksq":"收起","position":"第33页第19行    ","gaichi":"叫做 → 叫作            (方正)","gaichi1":" → ","suggest":{"ignore":true,"modify":false,"showSug":false,"showReason":true,"sug":""},"errorType":"我们要了解一下大学在马来西亚的作用，它跟全世界的情况都是非常一致的，马来西亚已经制定了一个相关的规划叫做新的2030年的工业总体规划，马来西亚希望到2030年的时候能够成为一个出口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276626","errorWord":"2000年代","length":6,"majorClass":"文字差错","majorClassCode":"E001","manufacturer":"方正","manufacturerCode":"funz","offset":27662,"originalText":null,"reason":"易错词检查","rightWord":"请核查时间日期是否有效","source":"","tagEndIndex":27668,"tagStartIndex":27662,"zuobian":27731,"youbian":27737,"colorCode":255,"color":"#ce3e31","zksq":"收起","position":"第33页第24行    ","gaichi":"2000年代 → 请核查时间日期是否有效            (方正)","gaichi1":" → ","suggest":{"ignore":true,"modify":false,"showSug":false,"showReason":true,"sug":""},"errorType":"如果看一下马来西亚国家整体发展的历程，在我们独立以后，我们面临的一个挑战就在于我们的产业基础是非常有限的，我们都是主要依赖于初级的商品，在那个时候我们大学的作用就是培养学生，来支持基础部门和公共部门早期研究的一些能力。但是到了2000年代的时候，我们面临的挑战是要加强创新，并且减少对于低成本劳动力的依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281762","errorWord":"我们","length":2,"majorClass":"文字差错","majorClassCode":"E001","manufacturer":"方正","manufacturerCode":"funz","offset":28176,"originalText":null,"reason":"语法检查","rightWord":"建议删除","source":"","tagEndIndex":28178,"tagStartIndex":28176,"zuobian":28245,"youbian":28247,"colorCode":255,"color":"#ce3e31","zksq":"收起","position":"第34页第11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282006","errorWord":"台湾以及韩国","length":6,"majorClass":"敏感词汇","majorClassCode":"E004","manufacturer":"方正","manufacturerCode":"funz","offset":28200,"originalText":null,"reason":"敏感词检查：敏感词类型：涉及国家主权领土完整","rightWord":"将我国的地区与国家并列","source":"敏感词类型：涉及国家主权领土完整","tagEndIndex":28206,"tagStartIndex":28200,"zuobian":28269,"youbian":28275,"colorCode":8421376,"color":"#12c3b1","zksq":"收起","position":"第34页第11行    ","gaichi":"台湾以及韩国 → 将我国的地区与国家并列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282006","errorWord":"台湾以及韩国","length":6,"majorClass":"文字差错","majorClassCode":"E001","manufacturer":"方寸","manufacturerCode":"func","offset":28200,"originalText":null,"reason":"其他字词错误：香港澳门是中国的特别行政区，台湾是中国的一个省，不建议将其与国家并列。","rightWord":null,"source":null,"tagEndIndex":28206,"tagStartIndex":28200,"zuobian":28269,"youbian":28275,"colorCode":255,"color":"#ce3e31","zksq":"收起","position":"第34页第11行    ","gaichi":"台湾以及韩国 → null            (方寸)","gaichi1":"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282006","errorWord":"台湾以及韩国","length":6,"majorClass":"敏感词汇","majorClassCode":"E004","manufacturer":"方正","manufacturerCode":"funz","offset":28200,"originalText":null,"reason":"敏感词检查：敏感词类型：涉及国家主权领土完整","rightWord":"将我国的地区与国家并列","source":"敏感词类型：涉及国家主权领土完整","tagEndIndex":28206,"tagStartIndex":28200,"zuobian":28269,"youbian":28275,"colorCode":8421376,"color":"#12c3b1","zksq":"收起","position":"第34页第11行    ","gaichi":"台湾以及韩国 → 将我国的地区与国家并列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283772","errorWord":"我们","length":2,"majorClass":"文字差错","majorClassCode":"E001","manufacturer":"方正","manufacturerCode":"funz","offset":28377,"originalText":null,"reason":"语法检查","rightWord":"建议删除","source":"","tagEndIndex":28379,"tagStartIndex":28377,"zuobian":28446,"youbian":28448,"colorCode":255,"color":"#ce3e31","zksq":"收起","position":"第34页第16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284052","errorWord":"我们","length":2,"majorClass":"文字差错","majorClassCode":"E001","manufacturer":"方正","manufacturerCode":"funz","offset":28405,"originalText":null,"reason":"语法检查","rightWord":"建议删除","source":"","tagEndIndex":28407,"tagStartIndex":28405,"zuobian":28474,"youbian":28476,"colorCode":255,"color":"#ce3e31","zksq":"收起","position":"第34页第17行    ","gaichi":"我们 → 建议删除            (方正)","gaichi1":" → ","suggest":{"ignore":true,"modify":false,"showSug":false,"showReason":true,"sug":""},"errorType":"我们回顾一下过去的60年，我们认为马来西亚相比于台湾以及韩国，我们落后了，为什么落后呢？我觉得我们研发方面的总支出一直都是在不断下降的，我们在过去并没有特别关注于研发，所以在2022年的时候大约有7000项专利，有85%的专利都被授予到了非马来西亚的居民，这意味着这些技术是归国际人士所有的。相比之下，2022年韩国授予了近15万项专利，当然韩国的这些专利里面有3/4都是授予了韩国本地的居民。所以对于我们马来西亚来讲，我们相信我们要想成为一个高科技的国家，我们就需要在研发方面更上一层楼，特别是要保护我们研究的结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285362","errorWord":"它们","length":2,"majorClass":"文字差错","majorClassCode":"E001","manufacturer":"方正","manufacturerCode":"funz","offset":28536,"originalText":null,"reason":"语法检查","rightWord":"建议删除","source":"","tagEndIndex":28538,"tagStartIndex":28536,"zuobian":28605,"youbian":28607,"colorCode":255,"color":"#ce3e31","zksq":"收起","position":"第34页第21行    ","gaichi":"它们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287282","errorWord":"它是","length":2,"majorClass":"文字差错","majorClassCode":"E001","manufacturer":"方正","manufacturerCode":"funz","offset":28728,"originalText":null,"reason":"语法检查","rightWord":"建议删除","source":"","tagEndIndex":28730,"tagStartIndex":28728,"zuobian":28797,"youbian":28799,"colorCode":255,"color":"#ce3e31","zksq":"收起","position":"第34页第27行    ","gaichi":"它是 → 建议删除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288062","errorWord":"的动","length":2,"majorClass":"文字差错","majorClassCode":"E001","manufacturer":"方正","manufacturerCode":"funz","offset":28806,"originalText":null,"reason":"易错词检查","rightWord":"地动","source":"","tagEndIndex":28808,"tagStartIndex":28806,"zuobian":28875,"youbian":28877,"colorCode":255,"color":"#ce3e31","zksq":"收起","position":"第34页第29行    ","gaichi":"的动 → 地动            (方正)","gaichi1":" → ","suggest":{"ignore":true,"modify":false,"showSug":false,"showReason":true,"sug":""},"errorType":"我们看一下相关的案例，丰田在2000年的时候就进行了大量的投资，麻省理工学院和斯坦福大学也投资了5000万美元，所以这个研究在科研方面、研发方面的投资是在不断继续的，丰田以及麻省理工学院和斯坦福之间，它们加大了进一步的投资。所以我们能够看到的这种企业和大学之间的合作来进行科研，也就是丰田、麻省理工学院和斯坦福大学之间进行联合研发、投资，它并不是帮助一家本地的企业，而是帮助一家国际的企业，至少是在马来西亚的层面，我们也希望能够实现同样的这一点，同时也是一个咨询项目的项目经理，我们在那里研究开发综合贸易活动平台的一种可能性，这个平台是由一家当地的机构所提供的，它代表马来西亚贸易署，它是作为马来西亚出口商促进的一个机构，为什么这是非常重要的？因为97%的马来西亚企业都是中小型企业，所以为了能够让这些中小企业进入到国际市场，我们必须要真正的动起来，才能够让马来西亚的经济取得进一步的发展，这也就是为什么我们现在正在采取这方面的措施，希望在国家层面、国际层面能够让这些中小企业实现进一步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289013","errorWord":"涉及到","length":3,"majorClass":"文字差错","majorClassCode":"E001","manufacturer":"方正","manufacturerCode":"funz","offset":28901,"originalText":null,"reason":"语义重复","rightWord":"建议将“涉及到”修改为“涉及”","source":"","tagEndIndex":28904,"tagStartIndex":28901,"zuobian":28970,"youbian":28973,"colorCode":255,"color":"#ce3e31","zksq":"收起","position":"第35页第3行    ","gaichi":"涉及到 → 建议将“涉及到”修改为“涉及”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289013","errorWord":"涉及到","length":3,"majorClass":"文字差错","majorClassCode":"E001","manufacturer":"方寸","manufacturerCode":"func","offset":28901,"originalText":null,"reason":"表述不当：表述不当#","rightWord":"涉及","source":null,"tagEndIndex":28904,"tagStartIndex":28901,"zuobian":28970,"youbian":28973,"colorCode":255,"color":"#ce3e31","zksq":"收起","position":"第35页第3行    ","gaichi":"涉及到 → 涉及            (方寸)","gaichi1":"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289013","errorWord":"涉及到","length":3,"majorClass":"文字差错","majorClassCode":"E001","manufacturer":"方正","manufacturerCode":"funz","offset":28901,"originalText":null,"reason":"语义重复","rightWord":"建议将“涉及到”修改为“涉及”","source":"","tagEndIndex":28904,"tagStartIndex":28901,"zuobian":28970,"youbian":28973,"colorCode":255,"color":"#ce3e31","zksq":"收起","position":"第35页第3行    ","gaichi":"涉及到 → 建议将“涉及到”修改为“涉及”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289582","errorWord":"我们","length":2,"majorClass":"文字差错","majorClassCode":"E001","manufacturer":"方正","manufacturerCode":"funz","offset":28958,"originalText":null,"reason":"语法检查","rightWord":"建议删除","source":"","tagEndIndex":28960,"tagStartIndex":28958,"zuobian":29027,"youbian":29029,"colorCode":255,"color":"#ce3e31","zksq":"收起","position":"第35页第5行    ","gaichi":"我们 → 建议删除            (方正)","gaichi1":" → ","suggest":{"ignore":true,"modify":false,"showSug":false,"showReason":true,"sug":""},"errorType":"当我们在谈论大学的时候，实际上大学涉及到人才等，大学里面的人才不仅仅只是教职员工，最重要的大学的资产就是它的学生，有才华的学生。我们所开展的工作就是我们任命了所谓的天才学生，成为一家合资企业的CTO（首席技术官），这个合资公司是专注于金融科技领域的相关公司，如果我们要是来看一下在大学层面的合作的话，我们能够看到这个合资公司是伊斯兰金融市场领导者，它是这样一家领先的企业，我们是让我们一个刚刚毕业的非常年轻的学生，他非常有才华，我们就任命他成为这家合资公司的首席技术官，这就是一个案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293591","errorWord":"-","length":1,"majorClass":"文字差错","majorClassCode":"E001","manufacturer":"方寸","manufacturerCode":"func","offset":29359,"originalText":null,"reason":"标点符号错误：标点符号错误，建议使用“—”。","rightWord":"—","source":null,"tagEndIndex":29360,"tagStartIndex":29359,"zuobian":29428,"youbian":29429,"colorCode":255,"color":"#ce3e31","zksq":"收起","position":"第35页第16行    ","gaichi":"- → —            (方寸)","gaichi1":" → ","suggest":{"ignore":true,"modify":false,"showSug":false,"showReason":true,"sug":""},"errorType":"另外我们所采用的一个方法，我觉得都是可行的，我们希望能够让人才尽可能的参与到我们的工作或者研究当中来，尤其是在学生学习的最后一年，我们希望让他们参与到一些商业的项目，我们有一个协议，这个项目是在SkyWorld之间达成的，这个SkyWorld的企业是一家建筑公司，他们资助了一个专注于大数据和人工智能的项目，这个项目是由本科生做的，所以他们能够获取到学生当中去，而且这个学生是能够获取到相关资助的，他们会像雇员一样在企业进行工作，来解决实际的问题。我们看一下19-20岁的时间，他们在这个阶段就可以开展一些相应的项目，在企业当中进行工作。\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294891","errorWord":"来","length":1,"majorClass":"文字差错","majorClassCode":"E001","manufacturer":"方正","manufacturerCode":"funz","offset":29489,"originalText":null,"reason":"语法检查","rightWord":"建议删除","source":"","tagEndIndex":29490,"tagStartIndex":29489,"zuobian":29558,"youbian":29559,"colorCode":255,"color":"#ce3e31","zksq":"收起","position":"第35页第20行    ","gaichi":"来 → 建议删除            (方正)","gaichi1":" → ","suggest":{"ignore":true,"modify":false,"showSug":false,"showReason":true,"sug":""},"errorType":"这也是我个人的一家公司，它是一家AI的初创公司，它的一个相关的机制是大学能够持有各企业20%的股权，剩下的80%的股权都是由这个公司的联合创始人共同持有的，主要是我和另外两个教授之间来持有剩下的80%的股权，所以从这个角度上来讲，我们这个公司就能够利用这个大学的品牌，因为大学持有我们20%的股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296061","errorWord":"亿","length":1,"majorClass":"文字差错","majorClassCode":"E001","manufacturer":"方正","manufacturerCode":"funz","offset":29606,"originalText":null,"reason":"语法检查","rightWord":"亿元","source":"","tagEndIndex":29607,"tagStartIndex":29604,"zuobian":29675,"youbian":29676,"colorCode":255,"color":"#ce3e31","zksq":"收起","position":"第35页第24行    ","gaichi":"亿 → 亿元            (方正)","gaichi1":"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296043","errorWord":"10亿","length":3,"majorClass":"文字差错","majorClassCode":"E001","manufacturer":"方寸","manufacturerCode":"func","offset":29604,"originalText":null,"reason":"表述不当：表述不当。请检查是否缺少单位。","rightWord":null,"source":null,"tagEndIndex":29607,"tagStartIndex":29604,"zuobian":29673,"youbian":29676,"colorCode":255,"color":"#ce3e31","zksq":"收起","position":"第35页第24行    ","gaichi":"10亿 → null            (方寸)","gaichi1":"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296061","errorWord":"亿","length":1,"majorClass":"文字差错","majorClassCode":"E001","manufacturer":"方正","manufacturerCode":"funz","offset":29606,"originalText":null,"reason":"语法检查","rightWord":"亿元","source":"","tagEndIndex":29607,"tagStartIndex":29604,"zuobian":29675,"youbian":29676,"colorCode":255,"color":"#ce3e31","zksq":"收起","position":"第35页第24行    ","gaichi":"亿 → 亿元            (方正)","gaichi1":" → ","suggest":{"ignore":true,"modify":false,"showSug":false,"showReason":true,"sug":""},"errorType":"我们还有另外一个项目，这个项目是跟Engaging的合作，Engaging是一家大型的零售公司，它的年收入大约是10亿，所以在这个特别的合作项目当中，我们为他们解决关于需求预测的相关问题，也就是不管他们在研究方面投资的相关情况如何，其实都可以在他们的营收当中进行减免，也就是跟大家进行合作，他们就能够实现双重税收减免的优惠。\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298131","errorWord":"来","length":1,"majorClass":"文字差错","majorClassCode":"E001","manufacturer":"方正","manufacturerCode":"funz","offset":29813,"originalText":null,"reason":"语法检查","rightWord":"建议删除","source":"","tagEndIndex":29814,"tagStartIndex":29813,"zuobian":29882,"youbian":29883,"colorCode":255,"color":"#ce3e31","zksq":"收起","position":"第36页第1行    ","gaichi":"来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298231","errorWord":"的","length":1,"majorClass":"文字差错","majorClassCode":"E001","manufacturer":"方正","manufacturerCode":"funz","offset":29823,"originalText":null,"reason":"语法检查","rightWord":"建议删除","source":"","tagEndIndex":29824,"tagStartIndex":29823,"zuobian":29892,"youbian":29893,"colorCode":255,"color":"#ce3e31","zksq":"收起","position":"第36页第2行    ","gaichi":"的 → 建议删除            (方正)","gaichi1":" → ","suggest":{"ignore":true,"modify":false,"showSug":false,"showReason":true,"sug":""},"errorType":"最后我想说我们今天所有的各位，我们有大学的合作伙伴，还有相关的企业，我们可以在各个不同的垂直领域探索更多的合作可能性。比如说我们可以在零售合作伙伴、智能城市、基础设施、人工智能在医疗保健当中的应用等都可以来开展进一步的产学研的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298581","errorWord":"，","length":1,"majorClass":"文字差错","majorClassCode":"E001","manufacturer":"方正","manufacturerCode":"funz","offset":29858,"originalText":null,"reason":"标点符号检查","rightWord":"建议修改为可书写在段尾的标点符号","source":"","tagEndIndex":29859,"tagStartIndex":29858,"zuobian":29927,"youbian":29928,"colorCode":255,"color":"#ce3e31","zksq":"收起","position":"第36页第3行    ","gaichi":"， → 建议修改为可书写在段尾的标点符号            (方正)","gaichi1":" → ","suggest":{"ignore":true,"modify":false,"showSug":false,"showReason":true,"sug":""},"errorType":"马来西亚很多的合作伙伴都是来找到我们，来跟我们进行紧密的合作，而且马来西亚也是能够帮助很多企业进入到东南亚的市场或者进入到更广泛的亚洲市场。\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303211","errorWord":"个","length":1,"majorClass":"文字差错","majorClassCode":"E001","manufacturer":"方正","manufacturerCode":"funz","offset":30321,"originalText":null,"reason":"易错词检查","rightWord":"所","source":"","tagEndIndex":30322,"tagStartIndex":30321,"zuobian":30407,"youbian":30408,"colorCode":255,"color":"#ce3e31","zksq":"收起","position":"第36页第25行    ","gaichi":"个 → 所            (方正)","gaichi1":" → ","suggest":{"ignore":true,"modify":false,"showSug":false,"showReason":true,"sug":""},"errorType":"从学校的排名上来讲，港大是香港地区历史最悠久，也是目前排名最高的一个大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3039010","errorWord":"2022-2023年","length":10,"majorClass":"文字差错","majorClassCode":"E001","manufacturer":"方寸","manufacturerCode":"func","offset":30390,"originalText":null,"reason":"标点符号错误","rightWord":"2022—2023年","source":null,"tagEndIndex":30400,"tagStartIndex":30390,"zuobian":30476,"youbian":30486,"colorCode":255,"color":"#ce3e31","zksq":"收起","position":"第36页第28行    ","gaichi":"2022-2023年 → 2022—2023年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304392","errorWord":"备大","length":2,"majorClass":"文字差错","majorClassCode":"E001","manufacturer":"方寸","manufacturerCode":"func","offset":30439,"originalText":null,"reason":"漏字错误：漏字错误","rightWord":"备，大","source":null,"tagEndIndex":30441,"tagStartIndex":30439,"zuobian":30525,"youbian":30527,"colorCode":255,"color":"#ce3e31","zksq":"收起","position":"第36页第29行    ","gaichi":"备大 → 备，大            (方寸)","gaichi1":" → ","suggest":{"ignore":true,"modify":false,"showSug":false,"showReason":true,"sug":""},"errorType":"对于社会影响力方面，这是2022-2023年的数据，在知识转移产生的收入上来讲，应该是排名第一的，我们也有非常丰富的技术储备大概1800个专利，在我们现在的库里。\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306252","errorWord":"大家","length":2,"majorClass":"文字差错","majorClassCode":"E001","manufacturer":"方寸","manufacturerCode":"func","offset":30625,"originalText":null,"reason":"多字错误：多字错误：成分冗余","rightWord":"","source":null,"tagEndIndex":30627,"tagStartIndex":30625,"zuobian":30711,"youbian":30713,"colorCode":255,"color":"#ce3e31","zksq":"收起","position":"第37页第8行    ","gaichi":"大家 →             (方寸)","gaichi1":"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306252","errorWord":"大家","length":2,"majorClass":"文字差错","majorClassCode":"E001","manufacturer":"方正","manufacturerCode":"funz","offset":30625,"originalText":null,"reason":"语法检查","rightWord":"建议删除","source":"","tagEndIndex":30627,"tagStartIndex":30625,"zuobian":30711,"youbian":30713,"colorCode":255,"color":"#ce3e31","zksq":"收起","position":"第37页第8行    ","gaichi":"大家 → 建议删除            (方正)","gaichi1":"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306252","errorWord":"大家","length":2,"majorClass":"文字差错","majorClassCode":"E001","manufacturer":"方寸","manufacturerCode":"func","offset":30625,"originalText":null,"reason":"多字错误：多字错误：成分冗余","rightWord":"","source":null,"tagEndIndex":30627,"tagStartIndex":30625,"zuobian":30711,"youbian":30713,"colorCode":255,"color":"#ce3e31","zksq":"收起","position":"第37页第8行    ","gaichi":"大家 →             (方寸)","gaichi1":" → ","suggest":{"ignore":true,"modify":false,"showSug":false,"showReason":true,"sug":""},"errorType":"三是大家常见的或者大家狭义上来讲的技术转移，特别是由于透过技术授权、技术许可和新公司的孵化，来做相关的工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307652","errorWord":"叫做","length":2,"majorClass":"文字差错","majorClassCode":"E001","manufacturer":"方正","manufacturerCode":"funz","offset":30765,"originalText":null,"reason":"非推荐词","rightWord":"叫作","source":null,"tagEndIndex":30767,"tagStartIndex":30765,"zuobian":30851,"youbian":30853,"colorCode":255,"color":"#ce3e31","zksq":"收起","position":"第37页第12行    ","gaichi":"叫做 → 叫作            (方正)","gaichi1":" → ","suggest":{"ignore":true,"modify":false,"showSug":false,"showReason":true,"sug":""},"errorType":"我们相对来讲是分工合作非常密切的三个窗口，各司其职共同推动这个工作，校内更多的是IP服务和法务管理。对外商务合作窗口，更多的合作，由我们的全资子公司（窗口公司）负责。我这个部门是新成立的，叫做科创中心，是整个学校的创业资源中心，也是这几个机构里边最年轻的一个部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308982","errorWord":"累积","length":2,"majorClass":"文字差错","majorClassCode":"E001","manufacturer":"方寸","manufacturerCode":"func","offset":30898,"originalText":null,"reason":"颠倒错误：颠倒错误","rightWord":"积累","source":null,"tagEndIndex":30900,"tagStartIndex":30898,"zuobian":30984,"youbian":30986,"colorCode":255,"color":"#ce3e31","zksq":"收起","position":"第37页第17行    ","gaichi":"累积 → 积累            (方寸)","gaichi1":" → ","suggest":{"ignore":true,"modify":false,"showSug":false,"showReason":true,"sug":""},"errorType":"一是我们在港大的系统里面，大家都认为是一个象牙塔里的大学，所以非常关注基础研究，在学术的累积上完全没有问题，我们有最好的学生、最好的老师、最好的研究成果，但是在政策、流程和惯例上并不鼓励老师去做成果转化的工作，这是我们面对的第一个问题和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310751","errorWord":"边","length":1,"majorClass":"文字差错","majorClassCode":"E001","manufacturer":"方正","manufacturerCode":"funz","offset":31075,"originalText":null,"reason":"语法检查","rightWord":"建议删除","source":"","tagEndIndex":31076,"tagStartIndex":31075,"zuobian":31163,"youbian":31164,"colorCode":255,"color":"#ce3e31","zksq":"收起","position":"第37页第22行    ","gaichi":"边 → 建议删除            (方正)","gaichi1":" → ","suggest":{"ignore":true,"modify":false,"showSug":false,"showReason":true,"sug":""},"errorType":"二是我们发现整个香港社会跟内地还不一样，大家传统上认为香港的科创环境非常好，有很多很优秀的创业人才，其实不是，为什么这么说？因为内地的科创人才有大的成功的创业者一代一代推动的，但是在香港过去几十年里边，原先那一代的创业者逐渐已经变成了非常成功的商人，四大家族，所有的这些创业精神，逐渐地没有新的科技创业者能够成为引领当地生态系统的明星和商业领袖，这导致创业人才相当缺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313412","errorWord":"是上","length":2,"majorClass":"文字差错","majorClassCode":"E001","manufacturer":"方正","manufacturerCode":"funz","offset":31341,"originalText":null,"reason":"语法检查","rightWord":"上是","source":"","tagEndIndex":31343,"tagStartIndex":31341,"zuobian":31443,"youbian":31445,"colorCode":255,"color":"#ce3e31","zksq":"收起","position":"第38页第2行    ","gaichi":"是上 → 上是            (方正)","gaichi1":" → ","suggest":{"ignore":true,"modify":false,"showSug":false,"showReason":true,"sug":""},"errorType":"四是耐心资本。香港是一个金融中心，钱非常多，但是能够忍耐10年以上，从天使投资做到上市的钱非常少，而且早期投资者非常缺乏，因为他本身不具备早期创业投资的环境，所以带来了一系列的技术创新的挑战，这不单单是我们一个大学面对的问题，基本是上所有香港整个生态系统都存在这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313671","errorWord":"个","length":1,"majorClass":"文字差错","majorClassCode":"E001","manufacturer":"方正","manufacturerCode":"funz","offset":31367,"originalText":null,"reason":"易错词检查","rightWord":"件","source":"","tagEndIndex":31368,"tagStartIndex":31367,"zuobian":31469,"youbian":31470,"colorCode":255,"color":"#ce3e31","zksq":"收起","position":"第38页第3行    ","gaichi":"个 → 件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313944","errorWord":"6月5号","length":4,"majorClass":"文字差错","majorClassCode":"E001","manufacturer":"方寸","manufacturerCode":"func","offset":31394,"originalText":null,"reason":"时间表述错误：时间表述错误","rightWord":"6月5日","source":null,"tagEndIndex":31398,"tagStartIndex":31389,"zuobian":31496,"youbian":31500,"colorCode":255,"color":"#ce3e31","zksq":"收起","position":"第38页第3行    ","gaichi":"6月5号 → 6月5日            (方寸)","gaichi1":"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313899","errorWord":"2023年6月5号","length":9,"majorClass":"文字差错","majorClassCode":"E001","manufacturer":"方正","manufacturerCode":"funz","offset":31389,"originalText":null,"reason":"易错词检查","rightWord":"建议修改为 “x月x日。”","source":"","tagEndIndex":31398,"tagStartIndex":31389,"zuobian":31491,"youbian":31500,"colorCode":255,"color":"#ce3e31","zksq":"收起","position":"第38页第3行    ","gaichi":"2023年6月5号 → 建议修改为 “x月x日。”            (方正)","gaichi1":"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313944","errorWord":"6月5号","length":4,"majorClass":"文字差错","majorClassCode":"E001","manufacturer":"方寸","manufacturerCode":"func","offset":31394,"originalText":null,"reason":"时间表述错误：时间表述错误","rightWord":"6月5日","source":null,"tagEndIndex":31398,"tagStartIndex":31389,"zuobian":31496,"youbian":31500,"colorCode":255,"color":"#ce3e31","zksq":"收起","position":"第38页第3行    ","gaichi":"6月5号 → 6月5日            (方寸)","gaichi1":" → ","suggest":{"ignore":true,"modify":false,"showSug":false,"showReason":true,"sug":""},"errorType":"我们做了几个事情，从政策的改革和挑战开始，我这个部门是2023年6月5号正式成立的，这是我们成立时的照片，照片上有院长、副院长、校董会主席、校长、副校长基本全在上面，包括香港政府部门相关的重要决策性人物都在上面，对我们学校内部也好，外部也好，这是一个非常重要的信号，我们港大会很认真的推动整个生态的变化和文化的改变。\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316512","errorWord":"协调","length":2,"majorClass":"文字差错","majorClassCode":"E001","manufacturer":"方寸","manufacturerCode":"func","offset":31651,"originalText":null,"reason":"多字错误：多字错误：成分冗余","rightWord":"","source":null,"tagEndIndex":31653,"tagStartIndex":31651,"zuobian":31753,"youbian":31755,"colorCode":255,"color":"#ce3e31","zksq":"收起","position":"第38页第11行    ","gaichi":"协调 →             (方寸)","gaichi1":"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316512","errorWord":"协调","length":2,"majorClass":"文字差错","majorClassCode":"E001","manufacturer":"方正","manufacturerCode":"funz","offset":31651,"originalText":null,"reason":"语法检查","rightWord":"建议删除","source":"","tagEndIndex":31653,"tagStartIndex":31651,"zuobian":31753,"youbian":31755,"colorCode":255,"color":"#ce3e31","zksq":"收起","position":"第38页第11行    ","gaichi":"协调 → 建议删除            (方正)","gaichi1":"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316512","errorWord":"协调","length":2,"majorClass":"文字差错","majorClassCode":"E001","manufacturer":"方寸","manufacturerCode":"func","offset":31651,"originalText":null,"reason":"多字错误：多字错误：成分冗余","rightWord":"","source":null,"tagEndIndex":31653,"tagStartIndex":31651,"zuobian":31753,"youbian":31755,"colorCode":255,"color":"#ce3e31","zksq":"收起","position":"第38页第11行    ","gaichi":"协调 →             (方寸)","gaichi1":" → ","suggest":{"ignore":true,"modify":false,"showSug":false,"showReason":true,"sug":""},"errorType":"我们的科创中心成立之后，我们的核心定位大概有6个职能：首先是我们学校的资源中心，等会儿会说到为什么我们叫它资源中心，而不是管理中心，因为它要整合相关不同部门的活动。另外我们有相关的创业支持计划，是来填补这个生态系统里面暂时没有的东西。同时我们对于校级的创业教育协调也会有很多贡献和协调。因为我们是向负责科研的副校长汇报，所以将科研知识产权转化是非常重要的一个工作内容，在这个过程里面离不开我们很多创业和培训，我们也是一个对外合作的桥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317954","errorWord":"中国内地","length":4,"majorClass":"敏感词汇","majorClassCode":"E004","manufacturer":"方正","manufacturerCode":"funz","offset":31795,"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31799,"tagStartIndex":31795,"zuobian":31897,"youbian":31901,"colorCode":8421376,"color":"#12c3b1","zksq":"收起","position":"第38页第16行    ","gaichi":"中国内地 → 港澳台用语规范            (方正)","gaichi1":" → ","suggest":{"ignore":true,"modify":false,"showSug":false,"showReason":true,"sug":""},"errorType":"这是我差不多花了3个月时间在学校里面摸索出来的，港大是一个100年的学校，它是一个分散式的、非集中化的体制，跟中国内地的大部分高校，包括香港其他相对年轻的高校都不一样，它是一个自然生长的，所以我们说它更像一个正在生长的东西，但是大家看前面两行还在学校里边，在校园里边，大部分是学术课程，包括学生活动，我们后来发现在学院这个层级已经做了很多很有意思的尝试，特别是有一些我们意想不到的学院。在辅助教育这个领域，MPACTLAB这是我们法学院成立的专门的创科中心，大家传统会认为法学院跟这个科创没什么关系，他们做的是科技为法律服务、法律为科技服务的一些工作。同时有个ESSILab，我们的艺术学院也在用科技跟艺术进行相关的结合，而且这个结合是非常有意思的，因为我们ESSILab做了很多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321432","errorWord":"工作","length":2,"majorClass":"文字差错","majorClassCode":"E001","manufacturer":"方正","manufacturerCode":"funz","offset":32143,"originalText":null,"reason":"语法检查","rightWord":"工作室","source":"","tagEndIndex":32145,"tagStartIndex":32143,"zuobian":32245,"youbian":32247,"colorCode":255,"color":"#ce3e31","zksq":"收起","position":"第38页第26行    ","gaichi":"工作 → 工作室            (方正)","gaichi1":" → ","suggest":{"ignore":true,"modify":false,"showSug":false,"showReason":true,"sug":""},"errorType":"我们目前基本上有400多家初创公司，透过我们这一系列努力之后，在两年之内，我们每年增加了100家公司可以进到我们的整个工作里面。\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323064","errorWord":"9月4号","length":4,"majorClass":"文字差错","majorClassCode":"E001","manufacturer":"方寸","manufacturerCode":"func","offset":32306,"originalText":null,"reason":"时间表述错误：时间表述错误","rightWord":"9月4日","source":null,"tagEndIndex":32310,"tagStartIndex":32306,"zuobian":32408,"youbian":32412,"colorCode":255,"color":"#ce3e31","zksq":"收起","position":"第39页第3行    ","gaichi":"9月4号 → 9月4日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323064","errorWord":"9月4号","length":4,"majorClass":"文字差错","majorClassCode":"E001","manufacturer":"方正","manufacturerCode":"funz","offset":32306,"originalText":null,"reason":"易错词检查","rightWord":"建议修改为 “x月x日。”","source":"","tagEndIndex":32310,"tagStartIndex":32306,"zuobian":32408,"youbian":32412,"colorCode":255,"color":"#ce3e31","zksq":"收起","position":"第39页第3行    ","gaichi":"9月4号 → 建议修改为 “x月x日。”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323064","errorWord":"9月4号","length":4,"majorClass":"文字差错","majorClassCode":"E001","manufacturer":"方寸","manufacturerCode":"func","offset":32306,"originalText":null,"reason":"时间表述错误：时间表述错误","rightWord":"9月4日","source":null,"tagEndIndex":32310,"tagStartIndex":32306,"zuobian":32408,"youbian":32412,"colorCode":255,"color":"#ce3e31","zksq":"收起","position":"第39页第3行    ","gaichi":"9月4号 → 9月4日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324821","errorWord":"给","length":1,"majorClass":"文字差错","majorClassCode":"E001","manufacturer":"方正","manufacturerCode":"funz","offset":32482,"originalText":null,"reason":"语法检查","rightWord":"建议删除","source":"","tagEndIndex":32483,"tagStartIndex":32482,"zuobian":32584,"youbian":32585,"colorCode":255,"color":"#ce3e31","zksq":"收起","position":"第39页第8行    ","gaichi":"给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325263","errorWord":"成功类","length":3,"majorClass":"文字差错","majorClassCode":"E001","manufacturer":"方正","manufacturerCode":"funz","offset":32526,"originalText":null,"reason":"易错词检查","rightWord":"成功率","source":"","tagEndIndex":32529,"tagStartIndex":32526,"zuobian":32628,"youbian":32631,"colorCode":255,"color":"#ce3e31","zksq":"收起","position":"第39页第10行    ","gaichi":"成功类 → 成功率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325901","errorWord":"边","length":1,"majorClass":"文字差错","majorClassCode":"E001","manufacturer":"方正","manufacturerCode":"funz","offset":32590,"originalText":null,"reason":"语法检查","rightWord":"建议删除","source":"","tagEndIndex":32591,"tagStartIndex":32590,"zuobian":32692,"youbian":32693,"colorCode":255,"color":"#ce3e31","zksq":"收起","position":"第39页第11行    ","gaichi":"边 → 建议删除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327931","errorWord":"-","length":1,"majorClass":"文字差错","majorClassCode":"E001","manufacturer":"方寸","manufacturerCode":"func","offset":32793,"originalText":null,"reason":"表述不当：表述不当，漏掉单位“万”及标点符号错误。","rightWord":"万-","source":null,"tagEndIndex":32794,"tagStartIndex":32793,"zuobian":32895,"youbian":32896,"colorCode":255,"color":"#ce3e31","zksq":"收起","position":"第39页第17行    ","gaichi":"- → 万-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327971","errorWord":"万","length":1,"majorClass":"文字差错","majorClassCode":"E001","manufacturer":"方正","manufacturerCode":"funz","offset":32797,"originalText":null,"reason":"语法检查","rightWord":"万元","source":"","tagEndIndex":32798,"tagStartIndex":32794,"zuobian":32899,"youbian":32900,"colorCode":255,"color":"#ce3e31","zksq":"收起","position":"第39页第17行    ","gaichi":"万 → 万元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327944","errorWord":"100万","length":4,"majorClass":"文字差错","majorClassCode":"E001","manufacturer":"方寸","manufacturerCode":"func","offset":32794,"originalText":null,"reason":"表述不当：表述不当。请检查是否缺少单位。","rightWord":null,"source":null,"tagEndIndex":32798,"tagStartIndex":32794,"zuobian":32896,"youbian":32900,"colorCode":255,"color":"#ce3e31","zksq":"收起","position":"第39页第17行    ","gaichi":"100万 → null            (方寸)","gaichi1":"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327971","errorWord":"万","length":1,"majorClass":"文字差错","majorClassCode":"E001","manufacturer":"方正","manufacturerCode":"funz","offset":32797,"originalText":null,"reason":"语法检查","rightWord":"万元","source":"","tagEndIndex":32798,"tagStartIndex":32794,"zuobian":32899,"youbian":32900,"colorCode":255,"color":"#ce3e31","zksq":"收起","position":"第39页第17行    ","gaichi":"万 → 万元            (方正)","gaichi1":" → ","suggest":{"ignore":true,"modify":false,"showSug":false,"showReason":true,"sug":""},"errorType":"最近这两年，我们有一个很大的进步，第一是拥抱大湾区，去年9月4号，我们在深圳建立了一个青年科创学院，拥抱内地的发展机会。同时我们拥抱世界，透过国际科创大赛这个活动连接相关的校友和资源去吸引更多的人才进到我们的生态系统里面，当然我们还做了很多其他的学生教育和培养活动。另外的重点是创业融入的事情，大部分教学科学成果走到市场都经过这么一个过程，学校出了一个东西，软件成果披露，我们有知识产权办公室保护它，最后尝试给到大型企业，如果不行的话，就由自己的公司去做研发，变成一个初创公司。但是这个过程里边的成功类只有2%或者以下，为什么？有两个核心问题，一是科研人员的洞察力对市场的了解是有限的，二是整个团队并不配合。所以在这个过程里边，我们打造了一个系列，希望在五个步骤上提供一些帮助，一是由我们的学生对他们做一些机会评估，二是由我们建立相关的团队，让我们的校友和我们其他的一些人可以加入到早期的科创团队里，三是我们跟科技园做了一些相关深度绑定的结构化培训过程，这个结构化的培训过程跟美国和新加坡比较成型的科技培育系统是一样的，同时我们也提供了相应的导师结构化的创业培育和指导工作，最后我们每个大学都有一些启动资金，我们会给相关的项目50-100万的启动资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328291","errorWord":"做","length":1,"majorClass":"文字差错","majorClassCode":"E001","manufacturer":"方正","manufacturerCode":"funz","offset":32829,"originalText":null,"reason":"语法检查","rightWord":"设立","source":"","tagEndIndex":32830,"tagStartIndex":32829,"zuobian":32931,"youbian":32932,"colorCode":255,"color":"#ce3e31","zksq":"收起","position":"第39页第19行    ","gaichi":"做 → 设立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length":1,"majorClass":"文字差错","majorClassCode":"E001","manufacturer":"方正","manufacturerCode":"funz","offset":32841,"originalText":null,"reason":"标点符号检查","rightWord":"建议修改为可书写在段尾的标点符号","source":"","tagEndIndex":32842,"tagStartIndex":32841,"zuobian":32943,"youbian":32944,"colorCode":255,"color":"#ce3e31","zksq":"收起","position":"第39页第19行    ","gaichi":"， → 建议修改为可书写在段尾的标点符号            (方正)","gaichi1":" → ","suggest":{"ignore":true,"modify":false,"showSug":false,"showReason":true,"sug":""},"errorType":"一是我们做了香港大学创业引擎基金，主要是以母基金的形式运作，我们选择了一批合作机构，由它们帮我们去管基金，覆盖不同的领域和范围，建立一个耐心资本的集群。\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329185","errorWord":"3月16号","length":5,"majorClass":"文字差错","majorClassCode":"E001","manufacturer":"方寸","manufacturerCode":"func","offset":32918,"originalText":null,"reason":"时间表述错误：时间表述错误","rightWord":"3月16日","source":null,"tagEndIndex":32923,"tagStartIndex":32918,"zuobian":33020,"youbian":33025,"colorCode":255,"color":"#ce3e31","zksq":"收起","position":"第39页第22行    ","gaichi":"3月16号 → 3月16日            (方寸)","gaichi1":"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329185","errorWord":"3月16号","length":5,"majorClass":"文字差错","majorClassCode":"E001","manufacturer":"方正","manufacturerCode":"funz","offset":32918,"originalText":null,"reason":"易错词检查","rightWord":"建议修改为 “x月x日。”","source":"","tagEndIndex":32923,"tagStartIndex":32918,"zuobian":33020,"youbian":33025,"colorCode":255,"color":"#ce3e31","zksq":"收起","position":"第39页第22行    ","gaichi":"3月16号 → 建议修改为 “x月x日。”            (方正)","gaichi1":"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329185","errorWord":"3月16号","length":5,"majorClass":"文字差错","majorClassCode":"E001","manufacturer":"方寸","manufacturerCode":"func","offset":32918,"originalText":null,"reason":"时间表述错误：时间表述错误","rightWord":"3月16日","source":null,"tagEndIndex":32923,"tagStartIndex":32918,"zuobian":33020,"youbian":33025,"colorCode":255,"color":"#ce3e31","zksq":"收起","position":"第39页第22行    ","gaichi":"3月16号 → 3月16日            (方寸)","gaichi1":" → ","suggest":{"ignore":true,"modify":false,"showSug":false,"showReason":true,"sug":""},"errorType":"同时我们做了一个很有意思的尝试，3月16号把我们校友的资源集中起来，由他们成立相关的天使和志愿者，去帮助我们团队的发展。\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329821","errorWord":"做","length":1,"majorClass":"文字差错","majorClassCode":"E001","manufacturer":"方正","manufacturerCode":"funz","offset":32982,"originalText":null,"reason":"语法检查","rightWord":"建议删除","source":"","tagEndIndex":32983,"tagStartIndex":32982,"zuobian":33084,"youbian":33085,"colorCode":255,"color":"#ce3e31","zksq":"收起","position":"第39页第24行    ","gaichi":"做 → 建议删除            (方正)","gaichi1":" → ","suggest":{"ignore":true,"modify":false,"showSug":false,"showReason":true,"sug":""},"errorType":"我们整个系统上的挑战，采取了各种方式去做应对。\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330584","errorWord":"我们其中","length":4,"majorClass":"文字差错","majorClassCode":"E001","manufacturer":"方寸","manufacturerCode":"func","offset":33058,"originalText":null,"reason":"表述不当","rightWord":"我们之中","source":null,"tagEndIndex":33062,"tagStartIndex":33058,"zuobian":33160,"youbian":33164,"colorCode":255,"color":"#ce3e31","zksq":"收起","position":"第39页第27行    ","gaichi":"我们其中 → 我们之中            (方寸)","gaichi1":" → ","suggest":{"ignore":true,"modify":false,"showSug":false,"showReason":true,"sug":""},"errorType":"这个PPT的背景为什么用珊瑚礁？大学就像珊瑚礁一样，它虽然只占海洋非常少的面积，但它会养育很多海洋生命，对整个生态系统是有帮助的，这个理念也是我们其中一个初创公司在做的事情，通过人造创造一定的珊瑚系统，让整个生态系统变的更加丰富和繁荣。\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332071","errorWord":"于","length":1,"majorClass":"文字差错","majorClassCode":"E001","manufacturer":"方正","manufacturerCode":"funz","offset":33207,"originalText":null,"reason":"语法检查","rightWord":"建议删除","source":"","tagEndIndex":33208,"tagStartIndex":33205,"zuobian":33309,"youbian":33310,"colorCode":255,"color":"#ce3e31","zksq":"收起","position":"第40页第6行    ","gaichi":"于 → 建议删除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332053","errorWord":"来自于","length":3,"majorClass":"文字差错","majorClassCode":"E001","manufacturer":"方正","manufacturerCode":"funz","offset":33205,"originalText":null,"reason":"语义重复","rightWord":"建议将“来自于”修改为“来自”","source":"","tagEndIndex":33208,"tagStartIndex":33205,"zuobian":33307,"youbian":33310,"colorCode":255,"color":"#ce3e31","zksq":"收起","position":"第40页第6行    ","gaichi":"来自于 → 建议将“来自于”修改为“来自”            (方正)","gaichi1":" → ","suggest":{"ignore":true,"modify":false,"showSug":false,"showReason":true,"sug":""},"errorType":"方硕：大家好！非常感谢本次主办方的邀请，我是方硕，我来自于蒙特雷科技大学，来自墨西哥中国中心，我也是墨西哥中国中心的代表，我们位于杭州。\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333441","errorWord":"并","length":1,"majorClass":"文字差错","majorClassCode":"E001","manufacturer":"方正","manufacturerCode":"funz","offset":33344,"originalText":null,"reason":"语法检查","rightWord":"建议删除","source":"","tagEndIndex":33345,"tagStartIndex":33344,"zuobian":33446,"youbian":33447,"colorCode":255,"color":"#ce3e31","zksq":"收起","position":"第40页第10行    ","gaichi":"并 → 建议删除            (方正)","gaichi1":" → ","suggest":{"ignore":true,"modify":false,"showSug":false,"showReason":true,"sug":""},"errorType":"首先介绍一下蒙特雷科技大学，它也是拉美地区领先的理工类大学，它也是最具国际化发展的大学，同时它也提出了一个重要的创新港湾的倡议，希望能够在世界各地成立全球创新中心，来分享我们的专业知识和技能，并跟工程领域和工程项目方面的同事开展合作，最近我们在中国召开了我们的创新中心，也就是2017年的时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334523","errorWord":"、包括","length":3,"majorClass":"文字差错","majorClassCode":"E001","manufacturer":"方正","manufacturerCode":"funz","offset":33452,"originalText":null,"reason":"易错词检查","rightWord":"，包括","source":"","tagEndIndex":33455,"tagStartIndex":33452,"zuobian":33554,"youbian":33557,"colorCode":255,"color":"#ce3e31","zksq":"收起","position":"第40页第14行    ","gaichi":"、包括 → ，包括            (方正)","gaichi1":" → ","suggest":{"ignore":true,"modify":false,"showSug":false,"showReason":true,"sug":""},"errorType":"您可以看到这里是我们在中国的一些主要的合作伙伴，包括科大讯飞，这也是一家非常有趣的人工智能领域的公司，包括阿里云、包括其他一些重要的中国的企业和大学都是我们的合作伙伴。\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335443","errorWord":"资金在","length":3,"majorClass":"文字差错","majorClassCode":"E001","manufacturer":"方寸","manufacturerCode":"func","offset":33544,"originalText":null,"reason":"颠倒错误：颠倒错误","rightWord":"在资金","source":null,"tagEndIndex":33547,"tagStartIndex":33544,"zuobian":33646,"youbian":33649,"colorCode":255,"color":"#ce3e31","zksq":"收起","position":"第40页第17行    ","gaichi":"资金在 → 在资金            (方寸)","gaichi1":" → ","suggest":{"ignore":true,"modify":false,"showSug":false,"showReason":true,"sug":""},"errorType":"我们在中国所做的工作，就像今天上午和今天下午各位嘉宾所说的，我们需要建立生态系统，我们明白作为技术转移的专业人士，我们必须理解资金在缺口方面的问题，包括人才发展方面的问题，所有这一切的关键词就是生态系统，我们需要去打造整个生态系统，使我们的创新者、创造者能够有机会把自己的产品打造出来，今天早上我跟一些同事，包括一些科学家和一些创业家、发明家进行了交流，科学家和创作者的心态跟我们商人不是非常一样，他们很难从实验室进入到市场，所以我们必须帮助他们创造这样的一种环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338733","errorWord":"涉及到","length":3,"majorClass":"文字差错","majorClassCode":"E001","manufacturer":"方寸","manufacturerCode":"func","offset":33873,"originalText":null,"reason":"表述不当：表述不当#","rightWord":"涉及","source":null,"tagEndIndex":33876,"tagStartIndex":33873,"zuobian":33975,"youbian":33978,"colorCode":255,"color":"#ce3e31","zksq":"收起","position":"第40页第27行    ","gaichi":"涉及到 → 涉及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338733","errorWord":"涉及到","length":3,"majorClass":"文字差错","majorClassCode":"E001","manufacturer":"方正","manufacturerCode":"funz","offset":33873,"originalText":null,"reason":"语义重复","rightWord":"建议将“涉及到”修改为“涉及”","source":"","tagEndIndex":33876,"tagStartIndex":33873,"zuobian":33975,"youbian":33978,"colorCode":255,"color":"#ce3e31","zksq":"收起","position":"第40页第27行    ","gaichi":"涉及到 → 建议将“涉及到”修改为“涉及”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338733","errorWord":"涉及到","length":3,"majorClass":"文字差错","majorClassCode":"E001","manufacturer":"方寸","manufacturerCode":"func","offset":33873,"originalText":null,"reason":"表述不当：表述不当#","rightWord":"涉及","source":null,"tagEndIndex":33876,"tagStartIndex":33873,"zuobian":33975,"youbian":33978,"colorCode":255,"color":"#ce3e31","zksq":"收起","position":"第40页第27行    ","gaichi":"涉及到 → 涉及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338762","errorWord":"像实","length":2,"majorClass":"文字差错","majorClassCode":"E001","manufacturer":"方寸","manufacturerCode":"func","offset":33876,"originalText":null,"reason":"漏字错误：漏字错误：成分缺失","rightWord":null,"source":null,"tagEndIndex":33878,"tagStartIndex":33876,"zuobian":33978,"youbian":33980,"colorCode":255,"color":"#ce3e31","zksq":"收起","position":"第40页第27行    ","gaichi":"像实 → null            (方寸)","gaichi1":"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340332","errorWord":"一项","length":2,"majorClass":"文字差错","majorClassCode":"E001","manufacturer":"方正","manufacturerCode":"funz","offset":34033,"originalText":null,"reason":"易错词检查","rightWord":"一个","source":"","tagEndIndex":34035,"tagStartIndex":34033,"zuobian":34135,"youbian":34137,"colorCode":255,"color":"#ce3e31","zksq":"收起","position":"第41页第3行    ","gaichi":"一项 → 一个            (方正)","gaichi1":" → ","suggest":{"ignore":true,"modify":false,"showSug":false,"showReason":true,"sug":""},"errorType":"首先，这是一个非常成功的案例，它是由墨西哥的科学家所开发的，这是远程实验室，这是一个关于工程专业的技术环境，里面涉及到像实验室、机器人实验室、电气实验室等，这是由杭州电子科技大学所做的，在2019年的时候完成的，也就是说学生可以在他们的家里或者在他们的家乡就可以触及杭州电子科技大学的任何非常高级的实验室，这是叫远程实验室的理念。但是在2020年的时候疫情来了，大家都出不去了，突然在那个时候，这个项目就开始改变了，从之前大家想做的一项项目，就变成了大家觉得必不可少的一个项目了，所以这个大学就把这个项目规模扩大了10倍，后来在100多个大学进行了落地，有中国的几十万学生都能够享受远程实验室的一种服务，但如果你要是去杭州电子科技大学的时候，想参观这个项目的时候就可以去参观。\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343202","errorWord":"死亡","length":2,"majorClass":"文字差错","majorClassCode":"E001","manufacturer":"方寸","manufacturerCode":"func","offset":34320,"originalText":null,"reason":"多字错误：多字错误：成分冗余","rightWord":"","source":null,"tagEndIndex":34322,"tagStartIndex":34320,"zuobian":34422,"youbian":34424,"colorCode":255,"color":"#ce3e31","zksq":"收起","position":"第41页第11行    ","gaichi":"死亡 →             (方寸)","gaichi1":" → ","suggest":{"ignore":true,"modify":false,"showSug":false,"showReason":true,"sug":""},"errorType":"另外，传感器项目。你可以把这个传感器放在食物或者任何一个地方，它是为中国公司所开发的，这家中国的公司需要将海鲜从中国的一个地方运到另外一个地方，在整个运输过程当中，很多食物就被浪费了，因为鱼是活的，需要有氧气的需求，否则鱼就会死亡，这个系统是为了进行实时的监测，来监测运输鱼的运输车里面的氧气水平、温度等，有了这个传感器之后，鱼死亡的死亡率或者损失率就从15%下降到了3%，我觉得这是一个非常大的进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346612","errorWord":"进行","length":2,"majorClass":"文字差错","majorClassCode":"E001","manufacturer":"方正","manufacturerCode":"funz","offset":34661,"originalText":null,"reason":"语法检查","rightWord":"建议删除","source":"","tagEndIndex":34663,"tagStartIndex":34661,"zuobian":34763,"youbian":34765,"colorCode":255,"color":"#ce3e31","zksq":"收起","position":"第41页第21行    ","gaichi":"进行 → 建议删除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347263","errorWord":"涉及到","length":3,"majorClass":"文字差错","majorClassCode":"E001","manufacturer":"方正","manufacturerCode":"funz","offset":34726,"originalText":null,"reason":"语义重复","rightWord":"建议将“涉及到”修改为“涉及”","source":"","tagEndIndex":34729,"tagStartIndex":34726,"zuobian":34828,"youbian":34831,"colorCode":255,"color":"#ce3e31","zksq":"收起","position":"第41页第23行    ","gaichi":"涉及到 → 建议将“涉及到”修改为“涉及”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347263","errorWord":"涉及到","length":3,"majorClass":"文字差错","majorClassCode":"E001","manufacturer":"方寸","manufacturerCode":"func","offset":34726,"originalText":null,"reason":"表述不当：表述不当#","rightWord":"涉及","source":null,"tagEndIndex":34729,"tagStartIndex":34726,"zuobian":34828,"youbian":34831,"colorCode":255,"color":"#ce3e31","zksq":"收起","position":"第41页第23行    ","gaichi":"涉及到 → 涉及            (方寸)","gaichi1":"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347263","errorWord":"涉及到","length":3,"majorClass":"文字差错","majorClassCode":"E001","manufacturer":"方正","manufacturerCode":"funz","offset":34726,"originalText":null,"reason":"语义重复","rightWord":"建议将“涉及到”修改为“涉及”","source":"","tagEndIndex":34729,"tagStartIndex":34726,"zuobian":34828,"youbian":34831,"colorCode":255,"color":"#ce3e31","zksq":"收起","position":"第41页第23行    ","gaichi":"涉及到 → 建议将“涉及到”修改为“涉及”            (方正)","gaichi1":" → ","suggest":{"ignore":true,"modify":false,"showSug":false,"showReason":true,"sug":""},"errorType":"这就是我今天想给大家共同分享的信息，我们都知道我们了解技术方面的问题，我们知道整个流程到底是什么，以及每个问题该如何来进行解决，但是技术转移是一个非常了不起的工作，整个过程是非常复杂的，因为在整个活动当中，有很多内容是在不断进行变化的，而且在里面也涉及到文化的内容。我们都知道还有资金、融资都是非常重要的，以及技术人员可能会有一些相关的问题，但我们要把所有的内容进行一种整合，让它真正发挥作用，就是我们努力的方向。\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349282","errorWord":"科学","length":2,"majorClass":"文字差错","majorClassCode":"E001","manufacturer":"方正","manufacturerCode":"funz","offset":34928,"originalText":null,"reason":"语法检查","rightWord":"建议删除","source":"","tagEndIndex":34930,"tagStartIndex":34928,"zuobian":35030,"youbian":35032,"colorCode":255,"color":"#ce3e31","zksq":"收起","position":"第42页第1行    ","gaichi":"科学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349361","errorWord":"，","length":1,"majorClass":"文字差错","majorClassCode":"E001","manufacturer":"方正","manufacturerCode":"funz","offset":34936,"originalText":null,"reason":"语法检查","rightWord":"，科学","source":"","tagEndIndex":34937,"tagStartIndex":34936,"zuobian":35038,"youbian":35039,"colorCode":255,"color":"#ce3e31","zksq":"收起","position":"第42页第1行    ","gaichi":"， → ，科学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349742","errorWord":"我们","length":2,"majorClass":"文字差错","majorClassCode":"E001","manufacturer":"方正","manufacturerCode":"funz","offset":34974,"originalText":null,"reason":"语法检查","rightWord":"建议删除","source":"","tagEndIndex":34976,"tagStartIndex":34974,"zuobian":35076,"youbian":35078,"colorCode":255,"color":"#ce3e31","zksq":"收起","position":"第42页第2行    ","gaichi":"我们 → 建议删除            (方正)","gaichi1":" → ","suggest":{"ignore":true,"modify":false,"showSug":false,"showReason":true,"sug":""},"errorType":"最后我想跟大家共同分享新冠疫情向我们展示、向全球展示，非常明确的展示了我们需要科学，我们必须要解决全球的问题，但我们也要进行紧密的合作。科学从定义上来说，应该是合作性的，科学没有国界，科学也没有语言，我们必须要能够把这些信息带到我们整个生态系统当中，要构建这样一个生态系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350883","errorWord":"涉及到","length":3,"majorClass":"文字差错","majorClassCode":"E001","manufacturer":"方寸","manufacturerCode":"func","offset":35088,"originalText":null,"reason":"表述不当：表述不当#","rightWord":"涉及","source":null,"tagEndIndex":35091,"tagStartIndex":35088,"zuobian":35190,"youbian":35193,"colorCode":255,"color":"#ce3e31","zksq":"收起","position":"第42页第7行    ","gaichi":"涉及到 → 涉及            (方寸)","gaichi1":"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350883","errorWord":"涉及到","length":3,"majorClass":"文字差错","majorClassCode":"E001","manufacturer":"方正","manufacturerCode":"funz","offset":35088,"originalText":null,"reason":"语义重复","rightWord":"建议将“涉及到”修改为“涉及”","source":"","tagEndIndex":35091,"tagStartIndex":35088,"zuobian":35190,"youbian":35193,"colorCode":255,"color":"#ce3e31","zksq":"收起","position":"第42页第7行    ","gaichi":"涉及到 → 建议将“涉及到”修改为“涉及”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350883","errorWord":"涉及到","length":3,"majorClass":"文字差错","majorClassCode":"E001","manufacturer":"方寸","manufacturerCode":"func","offset":35088,"originalText":null,"reason":"表述不当：表述不当#","rightWord":"涉及","source":null,"tagEndIndex":35091,"tagStartIndex":35088,"zuobian":35190,"youbian":35193,"colorCode":255,"color":"#ce3e31","zksq":"收起","position":"第42页第7行    ","gaichi":"涉及到 → 涉及            (方寸)","gaichi1":"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351433","errorWord":"来自于","length":3,"majorClass":"文字差错","majorClassCode":"E001","manufacturer":"方正","manufacturerCode":"funz","offset":35143,"originalText":null,"reason":"语义重复","rightWord":"建议将“来自于”修改为“来自”","source":"","tagEndIndex":35146,"tagStartIndex":35143,"zuobian":35245,"youbian":35248,"colorCode":255,"color":"#ce3e31","zksq":"收起","position":"第42页第9行    ","gaichi":"来自于 → 建议将“来自于”修改为“来自”            (方正)","gaichi1":" → ","suggest":{"ignore":true,"modify":false,"showSug":false,"showReason":true,"sug":""},"errorType":"我们进入到今天最后一个环节，涉及到重点项目路演及集中推介，共有6家重点项目，这些项目的挑选是从1400多个项目当中选出来的，所有的这些项目来自于40多个国家，整个评选过程或者评选标准，刚才张璋已经给我们进行了介绍，我们同时还有6个点评专家给我们进行点评，他们分别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352125","errorWord":"中国科学园","length":5,"majorClass":"文字差错","majorClassCode":"E001","manufacturer":"方正","manufacturerCode":"funz","offset":35212,"originalText":null,"reason":"易错词检查","rightWord":"中国科学院","source":"","tagEndIndex":35217,"tagStartIndex":35212,"zuobian":35314,"youbian":35319,"colorCode":255,"color":"#ce3e31","zksq":"收起","position":"第42页第11行    ","gaichi":"中国科学园 → 中国科学院            (方正)","gaichi1":" → ","suggest":{"ignore":true,"modify":false,"showSug":false,"showReason":true,"sug":""},"errorType":"汤忠杰 中国科学园人才交流开发中心中高级人才部主任\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353751","errorWord":"于","length":1,"majorClass":"文字差错","majorClassCode":"E001","manufacturer":"方正","manufacturerCode":"funz","offset":35375,"originalText":null,"reason":"语法检查","rightWord":"建议删除","source":"","tagEndIndex":35376,"tagStartIndex":35373,"zuobian":35477,"youbian":35478,"colorCode":255,"color":"#ce3e31","zksq":"收起","position":"第42页第18行    ","gaichi":"于 → 建议删除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353733","errorWord":"来自于","length":3,"majorClass":"文字差错","majorClassCode":"E001","manufacturer":"方正","manufacturerCode":"funz","offset":35373,"originalText":null,"reason":"语义重复","rightWord":"建议将“来自于”修改为“来自”","source":"","tagEndIndex":35376,"tagStartIndex":35373,"zuobian":35475,"youbian":35478,"colorCode":255,"color":"#ce3e31","zksq":"收起","position":"第42页第18行    ","gaichi":"来自于 → 建议将“来自于”修改为“来自”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353802","errorWord":"叫做","length":2,"majorClass":"文字差错","majorClassCode":"E001","manufacturer":"方正","manufacturerCode":"funz","offset":35380,"originalText":null,"reason":"非推荐词","rightWord":"叫作","source":null,"tagEndIndex":35382,"tagStartIndex":35380,"zuobian":35482,"youbian":35484,"colorCode":255,"color":"#ce3e31","zksq":"收起","position":"第42页第18行    ","gaichi":"叫做 → 叫作            (方正)","gaichi1":" → ","suggest":{"ignore":true,"modify":false,"showSug":false,"showReason":true,"sug":""},"errorType":"我们现在邀请第一个路演的项目，来自于新加坡，叫做CellWave Technologies：常规荧光激活细胞分类FACS。我们邀请艾叶给我们进行介绍。\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355842","errorWord":"定制","length":2,"majorClass":"文字差错","majorClassCode":"E001","manufacturer":"方正","manufacturerCode":"funz","offset":35584,"originalText":null,"reason":"语法检查","rightWord":"建议删除","source":"","tagEndIndex":35586,"tagStartIndex":35584,"zuobian":35686,"youbian":35688,"colorCode":255,"color":"#ce3e31","zksq":"收起","position":"第42页第25行    ","gaichi":"定制 → 建议删除            (方正)","gaichi1":" → ","suggest":{"ignore":true,"modify":false,"showSug":false,"showReason":true,"sug":""},"errorType":"因为精准医疗是未来医疗保健的一种新模式，它可以为个体患者提供定制预防、诊断和治疗方案，而一般分离目标细胞是精准医疗的第一步。这里我举个例子，也是我们跟新加坡国家心脏中心的合作项目，他们希望能够做个性化心脏病治疗，比如说心室的颤动，一种可以导致心理异常的疾病，他们需要提取病人分化后的心肌细胞进行药物测试，从而实现个性化治疗。而我们产品非常适合于在单细胞级别分离这些脆弱的细胞，从而使精准医疗的服务和研究更加有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357631","errorWord":"我","length":1,"majorClass":"文字差错","majorClassCode":"E001","manufacturer":"方正","manufacturerCode":"funz","offset":35763,"originalText":null,"reason":"语法检查","rightWord":"建议删除","source":"","tagEndIndex":35764,"tagStartIndex":35763,"zuobian":35865,"youbian":35866,"colorCode":255,"color":"#ce3e31","zksq":"收起","position":"第43页第2行    ","gaichi":"我 → 建议删除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358341","errorWord":"，","length":1,"majorClass":"文字差错","majorClassCode":"E001","manufacturer":"方正","manufacturerCode":"funz","offset":35834,"originalText":null,"reason":"标点符号检查","rightWord":"建议修改为可书写在段尾的标点符号","source":"","tagEndIndex":35835,"tagStartIndex":35834,"zuobian":35936,"youbian":35937,"colorCode":255,"color":"#ce3e31","zksq":"收起","position":"第43页第4行    ","gaichi":"， → 建议修改为可书写在段尾的标点符号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358463","errorWord":"有可能","length":3,"majorClass":"文字差错","majorClassCode":"E001","manufacturer":"方正","manufacturerCode":"funz","offset":35846,"originalText":null,"reason":"语法检查","rightWord":"有可能导致","source":"","tagEndIndex":35849,"tagStartIndex":35846,"zuobian":35948,"youbian":35951,"colorCode":255,"color":"#ce3e31","zksq":"收起","position":"第43页第4行    ","gaichi":"有可能 → 有可能导致            (方正)","gaichi1":" → ","suggest":{"ignore":true,"modify":false,"showSug":false,"showReason":true,"sug":""},"errorType":"这里我展示的是目前市场上做单细胞分选的流程，也就是操作人员，人工检查每个细胞，再手动将细胞吸入到毛细管当中进行单细胞转移，这类产品有一些天然的缺点，包括复杂的手动操作，还有可能细胞的初步选择，还有低通量。\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358791","errorWord":"镊","length":1,"majorClass":"文字差错","majorClassCode":"E001","manufacturer":"方寸","manufacturerCode":"func","offset":35879,"originalText":null,"reason":"其他字词错误：其他字词错误","rightWord":"学","source":null,"tagEndIndex":35880,"tagStartIndex":35879,"zuobian":35981,"youbian":35982,"colorCode":255,"color":"#ce3e31","zksq":"收起","position":"第43页第5行    ","gaichi":"镊 → 学            (方寸)","gaichi1":"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359702","errorWord":"处置","length":2,"majorClass":"文字差错","majorClassCode":"E001","manufacturer":"方正","manufacturerCode":"funz","offset":35970,"originalText":null,"reason":"易错词检查","rightWord":"处治","source":"","tagEndIndex":35972,"tagStartIndex":35970,"zuobian":36072,"youbian":36074,"colorCode":255,"color":"#ce3e31","zksq":"收起","position":"第43页第8行    ","gaichi":"处置 → 处治            (方正)","gaichi1":" → ","suggest":{"ignore":true,"modify":false,"showSug":false,"showReason":true,"sug":""},"errorType":"2018年获得诺贝尔物理学奖光镊技术也是可以进行单细胞操作，它的基本原理是用高聚焦、高功率激光捕捉单个细胞，从而对它进行操作。尽管目前市场上已经有这种类型的商业化产品，但它本身技术复杂性是比较高的，另外它主要用于处置静止的细胞，对于高速流动的细胞它的可塑造性是比较有限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360032","errorWord":"们技","length":2,"majorClass":"文字差错","majorClassCode":"E001","manufacturer":"方寸","manufacturerCode":"func","offset":36003,"originalText":null,"reason":"漏字错误：漏字错误","rightWord":"们的技","source":null,"tagEndIndex":36005,"tagStartIndex":36003,"zuobian":36105,"youbian":36107,"colorCode":255,"color":"#ce3e31","zksq":"收起","position":"第43页第9行    ","gaichi":"们技 → 们的技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360331","errorWord":"镊","length":1,"majorClass":"文字差错","majorClassCode":"E001","manufacturer":"方寸","manufacturerCode":"func","offset":36033,"originalText":null,"reason":"其他字词错误：其他字词错误","rightWord":"波","source":null,"tagEndIndex":36034,"tagStartIndex":36033,"zuobian":36135,"youbian":36136,"colorCode":255,"color":"#ce3e31","zksq":"收起","position":"第43页第9行    ","gaichi":"镊 → 波            (方寸)","gaichi1":" → ","suggest":{"ignore":true,"modify":false,"showSug":false,"showReason":true,"sug":""},"errorType":"而我们技术是基于声波单细胞分选技术，我们的产品是世界上首台基于声镊的单细胞流式分选仪，它的基本原理是，你们可以看到，我们对细胞进行荧光标记，也就是说我们找到目标细胞发出特定的光，可以被我们找到。如果你们从下面视频可以看到，一旦目标细胞被找到，他们会激发出非常聚焦的脉冲声波，脉冲声波宽度在30微米，仅仅比单个细胞稍微大一点点，所以我们系统可以实现非常精准的单细胞级别分选。还有另外一个优点，因为我们使用声波力，这个力非常温和，不会对细胞造成任何损伤和死亡。\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363292","errorWord":"还有","length":2,"majorClass":"文字差错","majorClassCode":"E001","manufacturer":"方寸","manufacturerCode":"func","offset":36329,"originalText":null,"reason":"其他字词错误：其他字词错误：用词不当","rightWord":null,"source":null,"tagEndIndex":36331,"tagStartIndex":36329,"zuobian":36431,"youbian":36433,"colorCode":255,"color":"#ce3e31","zksq":"收起","position":"第43页第19行    ","gaichi":"还有 → null            (方寸)","gaichi1":"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363292","errorWord":"还有","length":2,"majorClass":"文字差错","majorClassCode":"E001","manufacturer":"方正","manufacturerCode":"funz","offset":36329,"originalText":null,"reason":"语法检查","rightWord":"建议删除","source":"","tagEndIndex":36331,"tagStartIndex":36329,"zuobian":36431,"youbian":36433,"colorCode":255,"color":"#ce3e31","zksq":"收起","position":"第43页第19行    ","gaichi":"还有 → 建议删除            (方正)","gaichi1":"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363292","errorWord":"还有","length":2,"majorClass":"文字差错","majorClassCode":"E001","manufacturer":"方寸","manufacturerCode":"func","offset":36329,"originalText":null,"reason":"其他字词错误：其他字词错误：用词不当","rightWord":null,"source":null,"tagEndIndex":36331,"tagStartIndex":36329,"zuobian":36431,"youbian":36433,"colorCode":255,"color":"#ce3e31","zksq":"收起","position":"第43页第19行    ","gaichi":"还有 → null            (方寸)","gaichi1":" → ","suggest":{"ignore":true,"modify":false,"showSug":false,"showReason":true,"sug":""},"errorType":"其实目前市场上也已经有比较大型的流式单细胞分选仪，但价格昂贵，基本上在40万美元以上，还有一个痛点是高细胞的细胞损伤，还有它只能安放在中心共享实验室，另外需要配备专门的操作人员进行操作。\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366346","errorWord":"30-40%","length":6,"majorClass":"文字差错","majorClassCode":"E001","manufacturer":"方寸","manufacturerCode":"func","offset":36634,"originalText":null,"reason":"标点符号错误：标点符号错误，缺失“%”，百分号区间建议使用全角符号“～”或“—”。","rightWord":null,"source":null,"tagEndIndex":36640,"tagStartIndex":36634,"zuobian":36736,"youbian":36742,"colorCode":255,"color":"#ce3e31","zksq":"收起","position":"第43页第29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366346","errorWord":"30-40%","length":6,"majorClass":"文字差错","majorClassCode":"E001","manufacturer":"方正","manufacturerCode":"funz","offset":36634,"originalText":null,"reason":"标点符号检查","rightWord":"建议写作“数值%+连接符+数值%”","source":"","tagEndIndex":36640,"tagStartIndex":36634,"zuobian":36736,"youbian":36742,"colorCode":255,"color":"#ce3e31","zksq":"收起","position":"第43页第29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366346","errorWord":"30-40%","length":6,"majorClass":"文字差错","majorClassCode":"E001","manufacturer":"方寸","manufacturerCode":"func","offset":36634,"originalText":null,"reason":"标点符号错误：标点符号错误，缺失“%”，百分号区间建议使用全角符号“～”或“—”。","rightWord":null,"source":null,"tagEndIndex":36640,"tagStartIndex":36634,"zuobian":36736,"youbian":36742,"colorCode":255,"color":"#ce3e31","zksq":"收起","position":"第43页第29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366806","errorWord":"30-40%","length":6,"majorClass":"文字差错","majorClassCode":"E001","manufacturer":"方正","manufacturerCode":"funz","offset":36680,"originalText":null,"reason":"标点符号检查","rightWord":"建议写作“数值%+连接符+数值%”","source":"","tagEndIndex":36686,"tagStartIndex":36680,"zuobian":36782,"youbian":36788,"colorCode":255,"color":"#ce3e31","zksq":"收起","position":"第44页第1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366806","errorWord":"30-40%","length":6,"majorClass":"文字差错","majorClassCode":"E001","manufacturer":"方寸","manufacturerCode":"func","offset":36680,"originalText":null,"reason":"标点符号错误：标点符号错误，缺失“%”，百分号区间建议使用全角符号“～”或“—”。","rightWord":null,"source":null,"tagEndIndex":36686,"tagStartIndex":36680,"zuobian":36782,"youbian":36788,"colorCode":255,"color":"#ce3e31","zksq":"收起","position":"第44页第1行    ","gaichi":"30-40% → null            (方寸)","gaichi1":"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366806","errorWord":"30-40%","length":6,"majorClass":"文字差错","majorClassCode":"E001","manufacturer":"方正","manufacturerCode":"funz","offset":36680,"originalText":null,"reason":"标点符号检查","rightWord":"建议写作“数值%+连接符+数值%”","source":"","tagEndIndex":36686,"tagStartIndex":36680,"zuobian":36782,"youbian":36788,"colorCode":255,"color":"#ce3e31","zksq":"收起","position":"第44页第1行    ","gaichi":"30-40% → 建议写作“数值%+连接符+数值%”            (方正)","gaichi1":" → ","suggest":{"ignore":true,"modify":false,"showSug":false,"showReason":true,"sug":""},"errorType":"目前我们主要聚焦于两个精准医学应用，一是为单细胞测序提供服务商去除死细胞，这是因为目前痛点，这些服务商拿到的30-40%的样品细胞活性是不够的，如果这些服务商购买我们产品可以去服务之前他们不可以服务的30-40%的客户。\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367474","errorWord":"非常巨大","length":4,"majorClass":"文字差错","majorClassCode":"E001","manufacturer":"方正","manufacturerCode":"funz","offset":36747,"originalText":null,"reason":"语义重复","rightWord":"建议将“非常巨大”修改为“巨大”","source":"","tagEndIndex":36751,"tagStartIndex":36747,"zuobian":36849,"youbian":36853,"colorCode":255,"color":"#ce3e31","zksq":"收起","position":"第44页第5行    ","gaichi":"非常巨大 → 建议将“非常巨大”修改为“巨大”            (方正)","gaichi1":" → ","suggest":{"ignore":true,"modify":false,"showSug":false,"showReason":true,"sug":""},"errorType":"其实细胞分选本身市场是非常巨大的，讲一讲我们目前聚焦的领域，就是单细胞基因测序。根据10X Genomics市场调查报告，单单这个应用场景产生的细胞分选规模大概是在48亿美金，如果我们可以拿到10%的市场份额，也就是4.8亿美金，但这单单只是单细胞基因测序产生的规模。\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369113","errorWord":"、还有","length":3,"majorClass":"文字差错","majorClassCode":"E001","manufacturer":"方正","manufacturerCode":"funz","offset":36911,"originalText":null,"reason":"易错词检查","rightWord":"，还有","source":"","tagEndIndex":36914,"tagStartIndex":36911,"zuobian":37013,"youbian":37016,"colorCode":255,"color":"#ce3e31","zksq":"收起","position":"第44页第9行    ","gaichi":"、还有 → ，还有            (方正)","gaichi1":" → ","suggest":{"ignore":true,"modify":false,"showSug":false,"showReason":true,"sug":""},"errorType":"关于单细胞基因测序其实在新加坡那边我们和Novogene、北京的SEEKGENE、还有苏州的AZENTA，都已经做了实地测试，已经验证了CellWave细胞分选可以提升后续单细胞基因测序质量。除了单细胞基因策略我们也在扩展其他应用，我们也借着今天的机会，可以跟中国国内更多高校、公司进行更多合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371414","errorWord":"万人民币","length":4,"majorClass":"文字差错","majorClassCode":"E001","manufacturer":"方正","manufacturerCode":"funz","offset":37141,"originalText":null,"reason":"易错词检查","rightWord":"万元人民币","source":"","tagEndIndex":37145,"tagStartIndex":37137,"zuobian":37243,"youbian":37247,"colorCode":255,"color":"#ce3e31","zksq":"收起","position":"第44页第17行    ","gaichi":"万人民币 → 万元人民币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371423","errorWord":"人民币","length":3,"majorClass":"文字差错","majorClassCode":"E001","manufacturer":"方正","manufacturerCode":"funz","offset":37142,"originalText":null,"reason":"涉政用语错误：敏感词类型：重要提法（出自外接词库-人民日报社）","rightWord":"文中没有国外货币时，不用强调“人民币”，默认为“人民币”","source":"敏感词类型：重要提法（出自外接词库-人民日报社）","tagEndIndex":37145,"tagStartIndex":37137,"zuobian":37244,"youbian":37247,"colorCode":255,"color":"#ce3e31","zksq":"收起","position":"第44页第17行    ","gaichi":"人民币 → 文中没有国外货币时，不用强调“人民币”，默认为“人民币”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371375","errorWord":"1000万","length":5,"majorClass":"文字差错","majorClassCode":"E001","manufacturer":"方寸","manufacturerCode":"func","offset":37137,"originalText":null,"reason":"表述不当：表述不当。请检查是否缺少单位。","rightWord":null,"source":null,"tagEndIndex":37145,"tagStartIndex":37137,"zuobian":37239,"youbian":37244,"colorCode":255,"color":"#ce3e31","zksq":"收起","position":"第44页第17行    ","gaichi":"1000万 → null            (方寸)","gaichi1":"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371414","errorWord":"万人民币","length":4,"majorClass":"文字差错","majorClassCode":"E001","manufacturer":"方正","manufacturerCode":"funz","offset":37141,"originalText":null,"reason":"易错词检查","rightWord":"万元人民币","source":"","tagEndIndex":37145,"tagStartIndex":37137,"zuobian":37243,"youbian":37247,"colorCode":255,"color":"#ce3e31","zksq":"收起","position":"第44页第17行    ","gaichi":"万人民币 → 万元人民币            (方正)","gaichi1":" → ","suggest":{"ignore":true,"modify":false,"showSug":false,"showReason":true,"sug":""},"errorType":"这是我们目前项目的时间表，我们的第一代产品已经发布了，就是1.2增强版，目前集成光纤产品正在开发当中，目前我们希望能够募资到200万新币，也就是1000万人民币，主要用于第一代产品的市场推广和第二代产品的开发和发布。这是整个核心团队，时间问题不过多介绍。\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375174","errorWord":"万人民币","length":4,"majorClass":"文字差错","majorClassCode":"E001","manufacturer":"方正","manufacturerCode":"funz","offset":37517,"originalText":null,"reason":"易错词检查","rightWord":"万元人民币","source":"","tagEndIndex":37521,"tagStartIndex":37514,"zuobian":37619,"youbian":37623,"colorCode":255,"color":"#ce3e31","zksq":"收起","position":"第45页第3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375183","errorWord":"人民币","length":3,"majorClass":"文字差错","majorClassCode":"E001","manufacturer":"方正","manufacturerCode":"funz","offset":37518,"originalText":null,"reason":"涉政用语错误：敏感词类型：重要提法（出自外接词库-人民日报社）","rightWord":"文中没有国外货币时，不用强调“人民币”，默认为“人民币”","source":"敏感词类型：重要提法（出自外接词库-人民日报社）","tagEndIndex":37521,"tagStartIndex":37514,"zuobian":37620,"youbian":37623,"colorCode":255,"color":"#ce3e31","zksq":"收起","position":"第45页第3行    ","gaichi":"人民币 → 文中没有国外货币时，不用强调“人民币”，默认为“人民币”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375144","errorWord":"700万","length":4,"majorClass":"文字差错","majorClassCode":"E001","manufacturer":"方寸","manufacturerCode":"func","offset":37514,"originalText":null,"reason":"表述不当：表述不当。请检查是否缺少单位。","rightWord":null,"source":null,"tagEndIndex":37521,"tagStartIndex":37514,"zuobian":37616,"youbian":37620,"colorCode":255,"color":"#ce3e31","zksq":"收起","position":"第45页第3行    ","gaichi":"700万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375174","errorWord":"万人民币","length":4,"majorClass":"文字差错","majorClassCode":"E001","manufacturer":"方正","manufacturerCode":"funz","offset":37517,"originalText":null,"reason":"易错词检查","rightWord":"万元人民币","source":"","tagEndIndex":37521,"tagStartIndex":37514,"zuobian":37619,"youbian":37623,"colorCode":255,"color":"#ce3e31","zksq":"收起","position":"第45页第3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375391","errorWord":"-","length":1,"majorClass":"文字差错","majorClassCode":"E001","manufacturer":"方寸","manufacturerCode":"func","offset":37539,"originalText":null,"reason":"表述不当：表述不当，漏掉单位“万”及标点符号错误。","rightWord":"万-","source":null,"tagEndIndex":37540,"tagStartIndex":37539,"zuobian":37641,"youbian":37642,"colorCode":255,"color":"#ce3e31","zksq":"收起","position":"第45页第4行    ","gaichi":"- → 万-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375434","errorWord":"万人民币","length":4,"majorClass":"文字差错","majorClassCode":"E001","manufacturer":"方正","manufacturerCode":"funz","offset":37543,"originalText":null,"reason":"易错词检查","rightWord":"万元人民币","source":"","tagEndIndex":37547,"tagStartIndex":37540,"zuobian":37645,"youbian":37649,"colorCode":255,"color":"#ce3e31","zksq":"收起","position":"第45页第4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375443","errorWord":"人民币","length":3,"majorClass":"文字差错","majorClassCode":"E001","manufacturer":"方正","manufacturerCode":"funz","offset":37544,"originalText":null,"reason":"涉政用语错误：敏感词类型：重要提法（出自外接词库-人民日报社）","rightWord":"文中没有国外货币时，不用强调“人民币”，默认为“人民币”","source":"敏感词类型：重要提法（出自外接词库-人民日报社）","tagEndIndex":37547,"tagStartIndex":37540,"zuobian":37646,"youbian":37649,"colorCode":255,"color":"#ce3e31","zksq":"收起","position":"第45页第4行    ","gaichi":"人民币 → 文中没有国外货币时，不用强调“人民币”，默认为“人民币”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375404","errorWord":"900万","length":4,"majorClass":"文字差错","majorClassCode":"E001","manufacturer":"方寸","manufacturerCode":"func","offset":37540,"originalText":null,"reason":"表述不当：表述不当。请检查是否缺少单位。","rightWord":null,"source":null,"tagEndIndex":37547,"tagStartIndex":37540,"zuobian":37642,"youbian":37646,"colorCode":255,"color":"#ce3e31","zksq":"收起","position":"第45页第4行    ","gaichi":"900万 → null            (方寸)","gaichi1":"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375434","errorWord":"万人民币","length":4,"majorClass":"文字差错","majorClassCode":"E001","manufacturer":"方正","manufacturerCode":"funz","offset":37543,"originalText":null,"reason":"易错词检查","rightWord":"万元人民币","source":"","tagEndIndex":37547,"tagStartIndex":37540,"zuobian":37645,"youbian":37649,"colorCode":255,"color":"#ce3e31","zksq":"收起","position":"第45页第4行    ","gaichi":"万人民币 → 万元人民币            (方正)","gaichi1":" → ","suggest":{"ignore":true,"modify":false,"showSug":false,"showReason":true,"sug":""},"errorType":"艾叶：一开始我们从新加坡那边过来，我们拿到了将近700万人民币，相当于是政府的钱，自己融到了800-900万人民币的金额，现在我们大概融了两轮，所以我们现在要做Pre-A融资，希望能够在中国这边拿到一定的投资。\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378211","errorWord":"是","length":1,"majorClass":"文字差错","majorClassCode":"E001","manufacturer":"方寸","manufacturerCode":"func","offset":37821,"originalText":null,"reason":"多字错误：多字错误","rightWord":"","source":null,"tagEndIndex":37822,"tagStartIndex":37821,"zuobian":37923,"youbian":37924,"colorCode":255,"color":"#ce3e31","zksq":"收起","position":"第45页第15行    ","gaichi":"是 →             (方寸)","gaichi1":" → ","suggest":{"ignore":true,"modify":false,"showSug":false,"showReason":true,"sug":""},"errorType":"提问4：请教一个问题，您最终是要买一个医疗器械设备给到医院或者是制药公司、科研机构是吗？\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383581","errorWord":"-","length":1,"majorClass":"文字差错","majorClassCode":"E001","manufacturer":"方寸","manufacturerCode":"func","offset":38358,"originalText":null,"reason":"表述不当：表述不当，漏掉单位“万”及标点符号错误。","rightWord":"万-","source":null,"tagEndIndex":38359,"tagStartIndex":38358,"zuobian":38460,"youbian":38461,"colorCode":255,"color":"#ce3e31","zksq":"收起","position":"第46页第5行    ","gaichi":"- → 万-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383614","errorWord":"万人民币","length":4,"majorClass":"文字差错","majorClassCode":"E001","manufacturer":"方正","manufacturerCode":"funz","offset":38361,"originalText":null,"reason":"易错词检查","rightWord":"万元人民币","source":"","tagEndIndex":38365,"tagStartIndex":38359,"zuobian":38463,"youbian":38467,"colorCode":255,"color":"#ce3e31","zksq":"收起","position":"第46页第5行    ","gaichi":"万人民币 → 万元人民币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383623","errorWord":"人民币","length":3,"majorClass":"文字差错","majorClassCode":"E001","manufacturer":"方正","manufacturerCode":"funz","offset":38362,"originalText":null,"reason":"涉政用语错误：敏感词类型：重要提法（出自外接词库-人民日报社）","rightWord":"文中没有国外货币时，不用强调“人民币”，默认为“人民币”","source":"敏感词类型：重要提法（出自外接词库-人民日报社）","tagEndIndex":38365,"tagStartIndex":38359,"zuobian":38464,"youbian":38467,"colorCode":255,"color":"#ce3e31","zksq":"收起","position":"第46页第5行    ","gaichi":"人民币 → 文中没有国外货币时，不用强调“人民币”，默认为“人民币”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383593","errorWord":"50万","length":3,"majorClass":"文字差错","majorClassCode":"E001","manufacturer":"方寸","manufacturerCode":"func","offset":38359,"originalText":null,"reason":"表述不当：表述不当。请检查是否缺少单位。","rightWord":null,"source":null,"tagEndIndex":38365,"tagStartIndex":38359,"zuobian":38461,"youbian":38464,"colorCode":255,"color":"#ce3e31","zksq":"收起","position":"第46页第5行    ","gaichi":"50万 → null            (方寸)","gaichi1":"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383614","errorWord":"万人民币","length":4,"majorClass":"文字差错","majorClassCode":"E001","manufacturer":"方正","manufacturerCode":"funz","offset":38361,"originalText":null,"reason":"易错词检查","rightWord":"万元人民币","source":"","tagEndIndex":38365,"tagStartIndex":38359,"zuobian":38463,"youbian":38467,"colorCode":255,"color":"#ce3e31","zksq":"收起","position":"第46页第5行    ","gaichi":"万人民币 → 万元人民币            (方正)","gaichi1":" → ","suggest":{"ignore":true,"modify":false,"showSug":false,"showReason":true,"sug":""},"errorType":"艾叶：不是，我们不是要替代目前大型的，可能是大型计算中心或者跟小型个人电脑一样，我们是想做个人的小型电脑。比如说北大只需要一台大型化的中心细胞分选仪，作为独立PI，我只想分某种特定细胞，他的预算在40-50万人民币，他们是我们的目标客户。\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384892","errorWord":"态便","length":2,"majorClass":"文字差错","majorClassCode":"E001","manufacturer":"方寸","manufacturerCode":"func","offset":38489,"originalText":null,"reason":"漏字错误：漏字错误","rightWord":"态的便","source":null,"tagEndIndex":38491,"tagStartIndex":38489,"zuobian":38591,"youbian":38593,"colorCode":255,"color":"#ce3e31","zksq":"收起","position":"第46页第13行    ","gaichi":"态便 → 态的便            (方寸)","gaichi1":" → ","suggest":{"ignore":true,"modify":false,"showSug":false,"showReason":true,"sug":""},"errorType":"主持人：非常感谢，接下来有请第二位介绍嘉宾，香港理工大学纪家树教授，介绍的是用于精确测量和分析角膜形态便携式设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387482","errorWord":"主要","length":2,"majorClass":"文字差错","majorClassCode":"E001","manufacturer":"方正","manufacturerCode":"funz","offset":38748,"originalText":null,"reason":"语法检查","rightWord":"建议删除","source":"","tagEndIndex":38750,"tagStartIndex":38748,"zuobian":38850,"youbian":38852,"colorCode":255,"color":"#ce3e31","zksq":"收起","position":"第46页第23行    ","gaichi":"主要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388262","errorWord":"期间","length":2,"majorClass":"文字差错","majorClassCode":"E001","manufacturer":"方正","manufacturerCode":"funz","offset":38826,"originalText":null,"reason":"语法检查","rightWord":"疫情期间","source":"","tagEndIndex":38828,"tagStartIndex":38826,"zuobian":38928,"youbian":38930,"colorCode":255,"color":"#ce3e31","zksq":"收起","position":"第46页第26行    ","gaichi":"期间 → 疫情期间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388281","errorWord":"，","length":1,"majorClass":"文字差错","majorClassCode":"E001","manufacturer":"方正","manufacturerCode":"funz","offset":38828,"originalText":null,"reason":"标点符号检查","rightWord":"建议修改为可书写在段尾的标点符号","source":"","tagEndIndex":38829,"tagStartIndex":38828,"zuobian":38930,"youbian":38931,"colorCode":255,"color":"#ce3e31","zksq":"收起","position":"第46页第26行    ","gaichi":"， → 建议修改为可书写在段尾的标点符号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388811","errorWord":"去","length":1,"majorClass":"文字差错","majorClassCode":"E001","manufacturer":"方正","manufacturerCode":"funz","offset":38881,"originalText":null,"reason":"语法检查","rightWord":"建议删除","source":"","tagEndIndex":38882,"tagStartIndex":38881,"zuobian":38983,"youbian":38984,"colorCode":255,"color":"#ce3e31","zksq":"收起","position":"第46页第27行    ","gaichi":"去 → 建议删除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389582","errorWord":"导致","length":2,"majorClass":"文字差错","majorClassCode":"E001","manufacturer":"方正","manufacturerCode":"funz","offset":38958,"originalText":null,"reason":"语义重复","rightWord":"“由于……导致”疑似句式杂糅","source":"","tagEndIndex":38960,"tagStartIndex":38958,"zuobian":39060,"youbian":39062,"colorCode":255,"color":"#ce3e31","zksq":"收起","position":"第46页第29行    ","gaichi":"导致 → “由于……导致”疑似句式杂糅            (方正)","gaichi1":" → ","suggest":{"ignore":true,"modify":false,"showSug":false,"showReason":true,"sug":""},"errorType":"为什么我们想要做这个工作？我们知道散光影响了成年人口当中的40%，同时也影响了儿童当中的15%，这主要是在屈光方面出现了屈光不正的问题，导致的是视网膜成像出现问题，这也将导致儿童可能会出现多种问题，主要包括眼部的散光等。在上学的时候如果出现了视力问题，学生的成绩会受到影响，所以我们对香港人口的散光情况，发现有一个激增，它出现了1.5倍的激增，这是在新冠期间，同时我们看到有关的学术期刊上也列举当前出现了散光的激增，在香港的人口当中，所以我们当下还没有一种方法能够去立即识别这种散光的症状，尤其是在学校或者在其他一些眼科或者验光的地点。所以我们在思考如何能够通过一些动物实验，包括15年前开展的一项小鸡的动物实验来理解导致散光的一些因素有哪些，后来我们发现由于小鸡无法理解人类的语言，所以我们必须要创造一种特定的计量方法来测量鸡的成像效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391541","errorWord":"它","length":1,"majorClass":"文字差错","majorClassCode":"E001","manufacturer":"方正","manufacturerCode":"funz","offset":39154,"originalText":null,"reason":"语法检查","rightWord":"建议删除","source":"","tagEndIndex":39155,"tagStartIndex":39154,"zuobian":39256,"youbian":39257,"colorCode":255,"color":"#ce3e31","zksq":"收起","position":"第47页第6行    ","gaichi":"它 → 建议删除            (方正)","gaichi1":"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392157","errorWord":"设备只需要手持","length":7,"majorClass":"文字差错","majorClassCode":"E001","manufacturer":"方寸","manufacturerCode":"func","offset":39215,"originalText":null,"reason":"颠倒错误：颠倒错误","rightWord":"只需要手持设备","source":null,"tagEndIndex":39222,"tagStartIndex":39215,"zuobian":39317,"youbian":39324,"colorCode":255,"color":"#ce3e31","zksq":"收起","position":"第47页第8行    ","gaichi":"设备只需要手持 → 只需要手持设备            (方寸)","gaichi1":" → ","suggest":{"ignore":true,"modify":false,"showSug":false,"showReason":true,"sug":""},"errorType":"我们发现有一些儿童可能存在沟通方面的困难或者有一些儿童在临床试验的环境下无法很好的表达自己的症状等，所以我们想开发一款可便携式的装置来识别，我们希望主要解决的一些问题，如果儿童不想在诊所就诊的话，我们可以进行这种可移动式的检测，不受地理限制，同时它能够降低高额的成本，它也能够降低长时间的就诊等待，尤其是如果年龄很低的幼童，他们不愿意配合，或者说他们在诊所要坐很长时间，他们是坐不住的，所以设备只需要手持，按一下按钮，你就能够获得有关的信息。\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393462","errorWord":"我们","length":2,"majorClass":"文字差错","majorClassCode":"E001","manufacturer":"方正","manufacturerCode":"funz","offset":39346,"originalText":null,"reason":"语法检查","rightWord":"建议删除","source":"","tagEndIndex":39348,"tagStartIndex":39346,"zuobian":39448,"youbian":39450,"colorCode":255,"color":"#ce3e31","zksq":"收起","position":"第47页第13行    ","gaichi":"我们 → 建议删除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396223","errorWord":"来自于","length":3,"majorClass":"文字差错","majorClassCode":"E001","manufacturer":"方正","manufacturerCode":"funz","offset":39622,"originalText":null,"reason":"语义重复","rightWord":"建议将“来自于”修改为“来自”","source":"","tagEndIndex":39625,"tagStartIndex":39622,"zuobian":39724,"youbian":39727,"colorCode":255,"color":"#ce3e31","zksq":"收起","position":"第47页第20行    ","gaichi":"来自于 → 建议将“来自于”修改为“来自”            (方正)","gaichi1":" → ","suggest":{"ignore":true,"modify":false,"showSug":false,"showReason":true,"sug":""},"errorType":"最后是当前我们看到这些诊所当中现有的设备往往是没有亚洲人口数据的，所以我们收集了10万香港公民的数据，包括十几岁到成年人口都有，我们通过这个方式能够提供给一些包括验光场所的非职业眼科医生都可以使用这样的设备，我们实现了整体重量减轻90%，也比临床常用的设备轻了90%，它只需要5000美元的购买价格，同时它拥有新型的人工智能稳定技术，它能够应对各种适用于依从度不高的年轻儿童的眼部检查，同时它也通过一些独特的生物标记物实现早期和及时的异常检测，能够给出诊断方面的建议，判断儿童在未来是否会患上散光症状，能够实现早期的散光检测，能够及时且准确的实现角膜散光测量，以便于早期的疾病检测，比如说近视眼，我们知道在人口当中是非常常见的一个问题，它已经造成了一些公共健康方面的担忧，而且我们会看到在散光和近视同时出现的情况下，将会出现非常严重的问题，因此我们可以使用一些来自于对角膜测量的数据，来提供一些诊断方面的辅助和支持，包括我们能够在夜间帮助儿童戴一些矫正镜片等，在夜间能够帮助儿童实现矫正，在白天可以不去佩戴。目前我们看到这项专利正在注册当中，我们有两项专利，一个是软件专利，另外一个是硬件专利。\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397472","errorWord":"的是","length":2,"majorClass":"文字差错","majorClassCode":"E001","manufacturer":"方正","manufacturerCode":"funz","offset":39747,"originalText":null,"reason":"语法检查","rightWord":"建议删除","source":"","tagEndIndex":39749,"tagStartIndex":39747,"zuobian":39849,"youbian":39851,"colorCode":255,"color":"#ce3e31","zksq":"收起","position":"第47页第25行    ","gaichi":"的是 → 建议删除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397744","errorWord":"香港政府","length":4,"majorClass":"文字差错","majorClassCode":"E001","manufacturer":"方寸","manufacturerCode":"func","offset":39774,"originalText":null,"reason":"部门称呼不规范：部门称呼不规范#","rightWord":"香港特区政府","source":null,"tagEndIndex":39778,"tagStartIndex":39774,"zuobian":39876,"youbian":39880,"colorCode":255,"color":"#ce3e31","zksq":"收起","position":"第47页第26行    ","gaichi":"香港政府 → 香港特区政府            (方寸)","gaichi1":"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397744","errorWord":"香港政府","length":4,"majorClass":"文字差错","majorClassCode":"E001","manufacturer":"方正","manufacturerCode":"funz","offset":39774,"originalText":null,"reason":"涉政用语错误：敏感词类型：行政用语规范；建议规则：机构名称错误；","rightWord":"香港特区政府","source":"敏感词类型：行政用语规范；建议规则：机构名称错误；","tagEndIndex":39778,"tagStartIndex":39774,"zuobian":39876,"youbian":39880,"colorCode":255,"color":"#ce3e31","zksq":"收起","position":"第47页第26行    ","gaichi":"香港政府 → 香港特区政府            (方正)","gaichi1":"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397744","errorWord":"香港政府","length":4,"majorClass":"文字差错","majorClassCode":"E001","manufacturer":"方寸","manufacturerCode":"func","offset":39774,"originalText":null,"reason":"部门称呼不规范：部门称呼不规范#","rightWord":"香港特区政府","source":null,"tagEndIndex":39778,"tagStartIndex":39774,"zuobian":39876,"youbian":39880,"colorCode":255,"color":"#ce3e31","zksq":"收起","position":"第47页第26行    ","gaichi":"香港政府 → 香港特区政府            (方寸)","gaichi1":" → ","suggest":{"ignore":true,"modify":false,"showSug":false,"showReason":true,"sug":""},"errorType":"我们也非常高兴的是获得了很多机构的支持，不管是大学层面上的支持，还是香港政府的支持，还是创新署的支持。\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399151","errorWord":"它","length":1,"majorClass":"文字差错","majorClassCode":"E001","manufacturer":"方正","manufacturerCode":"funz","offset":39915,"originalText":null,"reason":"语法检查","rightWord":"建议删除","source":"","tagEndIndex":39916,"tagStartIndex":39915,"zuobian":40017,"youbian":40018,"colorCode":255,"color":"#ce3e31","zksq":"收起","position":"第48页第4行    ","gaichi":"它 → 建议删除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399711","errorWord":"-","length":1,"majorClass":"文字差错","majorClassCode":"E001","manufacturer":"方寸","manufacturerCode":"func","offset":39971,"originalText":null,"reason":"标点符号错误：标点符号错误，建议使用“—”。","rightWord":"—","source":null,"tagEndIndex":39972,"tagStartIndex":39971,"zuobian":40073,"youbian":40074,"colorCode":255,"color":"#ce3e31","zksq":"收起","position":"第48页第5行    ","gaichi":"- → —            (方寸)","gaichi1":"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400631","errorWord":"它","length":1,"majorClass":"文字差错","majorClassCode":"E001","manufacturer":"方正","manufacturerCode":"funz","offset":40063,"originalText":null,"reason":"易错词检查","rightWord":"他","source":"","tagEndIndex":40064,"tagStartIndex":40063,"zuobian":40165,"youbian":40166,"colorCode":255,"color":"#ce3e31","zksq":"收起","position":"第48页第8行    ","gaichi":"它 → 他            (方正)","gaichi1":" → ","suggest":{"ignore":true,"modify":false,"showSug":false,"showReason":true,"sug":""},"errorType":"第一个问题，它除了体积小，它还有便宜，它有一个数据库，它的数据库有超过1000个小朋友的数据，跟现在的这些仪器比较，它的优势在于它提供了4-12岁小朋友的基本数据，比方说你家的孩子，只要是4岁或以上，你不知道他到底有没有角膜散光，你可以用这台仪器，它会立刻告诉你，他跟这1000个小朋友的数据有没有差别，提出一个预警。这是它其中的一个好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401941","errorWord":"-","length":1,"majorClass":"文字差错","majorClassCode":"E001","manufacturer":"方寸","manufacturerCode":"func","offset":40194,"originalText":null,"reason":"标点符号错误：标点符号错误，建议使用“—”。","rightWord":"—","source":null,"tagEndIndex":40195,"tagStartIndex":40194,"zuobian":40296,"youbian":40297,"colorCode":255,"color":"#ce3e31","zksq":"收起","position":"第48页第12行    ","gaichi":"- → —            (方寸)","gaichi1":" → ","suggest":{"ignore":true,"modify":false,"showSug":false,"showReason":true,"sug":""},"errorType":"提问：纪教授好，这主要是用在4-12岁儿童吧？\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402942","errorWord":"一间","length":2,"majorClass":"文字差错","majorClassCode":"E001","manufacturer":"方正","manufacturerCode":"funz","offset":40294,"originalText":null,"reason":"易错词检查","rightWord":"一家","source":"","tagEndIndex":40296,"tagStartIndex":40294,"zuobian":40396,"youbian":40398,"colorCode":255,"color":"#ce3e31","zksq":"收起","position":"第48页第17行    ","gaichi":"一间 → 一家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403421","errorWord":"用","length":1,"majorClass":"文字差错","majorClassCode":"E001","manufacturer":"方正","manufacturerCode":"funz","offset":40342,"originalText":null,"reason":"语法检查","rightWord":"建议删除","source":"","tagEndIndex":40343,"tagStartIndex":40342,"zuobian":40444,"youbian":40445,"colorCode":255,"color":"#ce3e31","zksq":"收起","position":"第48页第18行    ","gaichi":"用 → 建议删除            (方正)","gaichi1":" → ","suggest":{"ignore":true,"modify":false,"showSug":false,"showReason":true,"sug":""},"errorType":"纪家树：其实我们已经去到产品销售的部分了，我们在香港目前卖了10台，我们也是一路摸索，我们有另外一间在深圳的公司，他们在负责生产，我们香港这边是负责R&amp;D，不是专门做技术开发工作的。我们很希望用到医院眼科诊所，就算是一些中心，我们都能够用得上，它有两个基本用途，一是不懂操作，没有相关技术的人员都能够立刻预警，告诉你他有没有散光，第二是他没有到眼科医院去，帮他设计一些特别的镜片。\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405302","errorWord":"器进","length":2,"majorClass":"文字差错","majorClassCode":"E001","manufacturer":"方寸","manufacturerCode":"func","offset":40530,"originalText":null,"reason":"漏字错误：漏字错误","rightWord":"器送进","source":null,"tagEndIndex":40532,"tagStartIndex":40530,"zuobian":40632,"youbian":40634,"colorCode":255,"color":"#ce3e31","zksq":"收起","position":"第48页第24行    ","gaichi":"器进 → 器送进            (方寸)","gaichi1":" → ","suggest":{"ignore":true,"modify":false,"showSug":false,"showReason":true,"sug":""},"errorType":"纪家树：数据样本，我们继续在累积，现在有超过1000个小朋友的数据，因为这台仪器很方便我们到处去，我们进行一些眼睛筛查，我们都会把这台仪器进去比较偏远地区。\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406181","errorWord":"提","length":1,"majorClass":"文字差错","majorClassCode":"E001","manufacturer":"方正","manufacturerCode":"funz","offset":40618,"originalText":null,"reason":"语法检查","rightWord":"建议删除","source":"","tagEndIndex":40619,"tagStartIndex":40618,"zuobian":40720,"youbian":40721,"colorCode":255,"color":"#ce3e31","zksq":"收起","position":"第48页第29行    ","gaichi":"提 → 建议删除            (方正)","gaichi1":" → ","suggest":{"ignore":true,"modify":false,"showSug":false,"showReason":true,"sug":""},"errorType":"提问：目前硬件的产品介入了AI的一些手段和功能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406561","errorWord":"他","length":1,"majorClass":"文字差错","majorClassCode":"E001","manufacturer":"方正","manufacturerCode":"funz","offset":40656,"originalText":null,"reason":"语法检查","rightWord":"建议删除","source":"","tagEndIndex":40657,"tagStartIndex":40656,"zuobian":40758,"youbian":40759,"colorCode":255,"color":"#ce3e31","zksq":"收起","position":"第49页第1行    ","gaichi":"他 → 建议删除            (方正)","gaichi1":" → ","suggest":{"ignore":true,"modify":false,"showSug":false,"showReason":true,"sug":""},"errorType":"纪家树：有的，我们在分析他角膜地形的时候需要借助AI的程序，比方说因为普通的临床仪器，他们会因为亚洲人口，他们的眼睫毛特别长，会遮挡住我们的角膜，所以我们有一个技术，把这个角膜给它去除掉，增加它的精确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408072","errorWord":"数的","length":2,"majorClass":"文字差错","majorClassCode":"E001","manufacturer":"方寸","manufacturerCode":"func","offset":40807,"originalText":null,"reason":"漏字错误：漏字错误","rightWord":"数据的","source":null,"tagEndIndex":40809,"tagStartIndex":40807,"zuobian":40909,"youbian":40911,"colorCode":255,"color":"#ce3e31","zksq":"收起","position":"第49页第5行    ","gaichi":"数的 → 数据的            (方寸)","gaichi1":"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408071","errorWord":"数","length":1,"majorClass":"文字差错","majorClassCode":"E001","manufacturer":"方正","manufacturerCode":"funz","offset":40807,"originalText":null,"reason":"语法检查","rightWord":"数据","source":"","tagEndIndex":40809,"tagStartIndex":40807,"zuobian":40909,"youbian":40910,"colorCode":255,"color":"#ce3e31","zksq":"收起","position":"第49页第5行    ","gaichi":"数 → 数据            (方正)","gaichi1":"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408072","errorWord":"数的","length":2,"majorClass":"文字差错","majorClassCode":"E001","manufacturer":"方寸","manufacturerCode":"func","offset":40807,"originalText":null,"reason":"漏字错误：漏字错误","rightWord":"数据的","source":null,"tagEndIndex":40809,"tagStartIndex":40807,"zuobian":40909,"youbian":40911,"colorCode":255,"color":"#ce3e31","zksq":"收起","position":"第49页第5行    ","gaichi":"数的 → 数据的            (方寸)","gaichi1":" → ","suggest":{"ignore":true,"modify":false,"showSug":false,"showReason":true,"sug":""},"errorType":"提问：你在国内这个市场有没有做一些导入性的测试，基于此有没有对销售的预测？另外是融资的需求，包括公司估值有没有一些明确的数的表达？\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408222","errorWord":"张晶","length":2,"majorClass":"重要领导","majorClassCode":"E002","manufacturer":"方正","manufacturerCode":"funz","offset":40822,"originalText":null,"reason":"提及政要：敏感词类型：提及领导人；","rightWord":"提及领导人","source":"敏感词类型：提及领导人；","tagEndIndex":40824,"tagStartIndex":40822,"zuobian":40924,"youbian":40926,"colorCode":16711680,"color":"#3e81e7","zksq":"收起","position":"第49页第6行    ","gaichi":"张晶 → 提及领导人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409224","errorWord":"两间公司","length":4,"majorClass":"文字差错","majorClassCode":"E001","manufacturer":"方正","manufacturerCode":"funz","offset":40922,"originalText":null,"reason":"易错词检查","rightWord":"两家公司","source":"","tagEndIndex":40926,"tagStartIndex":40922,"zuobian":41024,"youbian":41028,"colorCode":255,"color":"#ce3e31","zksq":"收起","position":"第49页第9行    ","gaichi":"两间公司 → 两家公司            (方正)","gaichi1":" → ","suggest":{"ignore":true,"modify":false,"showSug":false,"showReason":true,"sug":""},"errorType":"纪家树：我们团队的张晶是负责市场的，他对市场比较清楚，我们香港这边主要是R&amp;D，深圳那边是负责销售，深圳那一块，他们在用这台角膜地形图的数据在生产一种特别的OK镜，帮小朋友做近视防控的OK镜，我们在R&amp;D上继续配合，这两间公司都需要融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410692","errorWord":"背景","length":2,"majorClass":"文字差错","majorClassCode":"E001","manufacturer":"方正","manufacturerCode":"funz","offset":41069,"originalText":null,"reason":"语法检查","rightWord":"建议删除","source":"","tagEndIndex":41071,"tagStartIndex":41069,"zuobian":41171,"youbian":41173,"colorCode":255,"color":"#ce3e31","zksq":"收起","position":"第49页第17行    ","gaichi":"背景 → 建议删除            (方正)","gaichi1":" → ","suggest":{"ignore":true,"modify":false,"showSug":false,"showReason":true,"sug":""},"errorType":"接下来我会为大家讲解一下我公司的一些背景和项目背景。\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413093","errorWord":"张明明","length":3,"majorClass":"负面人物","majorClassCode":"E003","manufacturer":"方正","manufacturerCode":"funz","offset":41309,"originalText":null,"reason":"落马官员：敏感词类型：落马官员；建议规则：宜宾市委原委员张明明 严重违纪违法被开除党籍和公职-2019-07-17；","rightWord":"落马官员","source":"敏感词类型：落马官员；建议规则：宜宾市委原委员张明明 严重违纪违法被开除党籍和公职-2019-07-17；","tagEndIndex":41312,"tagStartIndex":41309,"zuobian":41411,"youbian":41414,"colorCode":26367,"color":"#e5853e","zksq":"收起","position":"第49页第26行    ","gaichi":"张明明 → 落马官员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413662","errorWord":"几点","length":2,"majorClass":"文字差错","majorClassCode":"E001","manufacturer":"方正","manufacturerCode":"funz","offset":41366,"originalText":null,"reason":"易错词检查","rightWord":"机电","source":"","tagEndIndex":41368,"tagStartIndex":41366,"zuobian":41468,"youbian":41470,"colorCode":255,"color":"#ce3e31","zksq":"收起","position":"第49页第27行    ","gaichi":"几点 → 机电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413661","errorWord":"几","length":1,"majorClass":"文字差错","majorClassCode":"E001","manufacturer":"方寸","manufacturerCode":"func","offset":41366,"originalText":null,"reason":"音/形相似错误：音/形相似错误","rightWord":"奇","source":null,"tagEndIndex":41368,"tagStartIndex":41366,"zuobian":41468,"youbian":41469,"colorCode":255,"color":"#ce3e31","zksq":"收起","position":"第49页第27行    ","gaichi":"几 → 奇            (方寸)","gaichi1":"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413662","errorWord":"几点","length":2,"majorClass":"文字差错","majorClassCode":"E001","manufacturer":"方正","manufacturerCode":"funz","offset":41366,"originalText":null,"reason":"易错词检查","rightWord":"机电","source":"","tagEndIndex":41368,"tagStartIndex":41366,"zuobian":41468,"youbian":41470,"colorCode":255,"color":"#ce3e31","zksq":"收起","position":"第49页第27行    ","gaichi":"几点 → 机电            (方正)","gaichi1":" → ","suggest":{"ignore":true,"modify":false,"showSug":false,"showReason":true,"sug":""},"errorType":"中间这位张明明博士是新西兰奥克兰大学机械工程系博士，他也是元力科技的首席科学家，他主要研究方向包括人机物理与神经交互技术、几点及脑电信号智能识别算法等。\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415511","errorWord":"以","length":1,"majorClass":"文字差错","majorClassCode":"E001","manufacturer":"方寸","manufacturerCode":"func","offset":41551,"originalText":null,"reason":"多字错误：多字错误","rightWord":"","source":null,"tagEndIndex":41552,"tagStartIndex":41551,"zuobian":41653,"youbian":41654,"colorCode":255,"color":"#ce3e31","zksq":"收起","position":"第50页第5行    ","gaichi":"以 →             (方寸)","gaichi1":" → ","suggest":{"ignore":true,"modify":false,"showSug":false,"showReason":true,"sug":""},"errorType":"公司正在现有技术基础以上继续进行创新技术研发，目标之一是把脑信号转化为复杂指令，并向三维空间控制发展。在未来将完成一个产品转化，成就人机交互解决方案。人机交互解决方案的特点包括了非入侵性脑机接口装置、脑信号解码AI模型以及人机交互平台。\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418191","errorWord":"，","length":1,"majorClass":"文字差错","majorClassCode":"E001","manufacturer":"方正","manufacturerCode":"funz","offset":41819,"originalText":null,"reason":"标点符号检查","rightWord":"建议修改为可书写在段尾的标点符号","source":"","tagEndIndex":41820,"tagStartIndex":41819,"zuobian":41921,"youbian":41922,"colorCode":255,"color":"#ce3e31","zksq":"收起","position":"第50页第13行    ","gaichi":"， → 建议修改为可书写在段尾的标点符号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419351","errorWord":"等","length":1,"majorClass":"文字差错","majorClassCode":"E001","manufacturer":"方正","manufacturerCode":"funz","offset":41935,"originalText":null,"reason":"语法检查","rightWord":"建议删除","source":"","tagEndIndex":41936,"tagStartIndex":41935,"zuobian":42037,"youbian":42038,"colorCode":255,"color":"#ce3e31","zksq":"收起","position":"第50页第17行    ","gaichi":"等 → 建议删除            (方正)","gaichi1":" → ","suggest":{"ignore":true,"modify":false,"showSug":false,"showReason":true,"sug":""},"errorType":"脑机接口全球市场应用范畴包括医疗、教育、科研、游戏、工业、消费电子等，其中医疗市场占比是超过了50%。这项技术在医疗范围内有非常广泛的用途，比如说针对行动不便的人群、年老、中风、瘫痪或者其他神经疾病患者，可以应用此项技术通过力量训练等方式逐渐恢复自己的身体活动能力，又或者针对精神疾病患者，焦虑症、抑郁症、过度活跃症的人，可以应用此项技术通过一些特定训练改善注意力涣散等等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420021","errorWord":"等","length":1,"majorClass":"文字差错","majorClassCode":"E001","manufacturer":"方正","manufacturerCode":"funz","offset":42002,"originalText":null,"reason":"语法检查","rightWord":"建议删除","source":"","tagEndIndex":42003,"tagStartIndex":42002,"zuobian":42104,"youbian":42105,"colorCode":255,"color":"#ce3e31","zksq":"收起","position":"第50页第19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421331","errorWord":"等","length":1,"majorClass":"文字差错","majorClassCode":"E001","manufacturer":"方正","manufacturerCode":"funz","offset":42133,"originalText":null,"reason":"语法检查","rightWord":"建议删除","source":"","tagEndIndex":42134,"tagStartIndex":42133,"zuobian":42235,"youbian":42236,"colorCode":255,"color":"#ce3e31","zksq":"收起","position":"第50页第23行    ","gaichi":"等 → 建议删除            (方正)","gaichi1":" → ","suggest":{"ignore":true,"modify":false,"showSug":false,"showReason":true,"sug":""},"errorType":"人机交互解决方案未来的产品形态会是一顶头盔，头盔将通过非入侵性技术完成对脑信号的采集，接着通过AI大模型循环神经网络演算法等等技术，对脑信号进行预处理，进行解码，并转化成指令，再通过人机交互平台，把指令下放到应用环境，应用环境主要包括了虚拟环境和现实环境，在虚拟环境中，头盔可以配合其他虚拟现实技术，实现脑控虚拟人物或者游戏，在现实环境中，头盔可以连接其他外部装置，像是机器人、无人机等等，通过大脑活动控制外部装置完成危险度较高的工作。\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424101","errorWord":"等","length":1,"majorClass":"文字差错","majorClassCode":"E001","manufacturer":"方正","manufacturerCode":"funz","offset":42410,"originalText":null,"reason":"语法检查","rightWord":"建议删除","source":"","tagEndIndex":42411,"tagStartIndex":42410,"zuobian":42512,"youbian":42513,"colorCode":255,"color":"#ce3e31","zksq":"收起","position":"第51页第4行    ","gaichi":"等 → 建议删除            (方正)","gaichi1":" → ","suggest":{"ignore":true,"modify":false,"showSug":false,"showReason":true,"sug":""},"errorType":"在第二阶段公司首要目标是打造新一代非入侵性脑机接口装置原型机，利用AI大模型、循环神经网络、演算法等等技术将脑信号转化为复杂指令，并在虚拟环境中重现动作，同时我们会持续优化并发展医疗康复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424702","errorWord":"一人","length":2,"majorClass":"文字差错","majorClassCode":"E001","manufacturer":"方寸","manufacturerCode":"func","offset":42470,"originalText":null,"reason":"漏字错误：漏字错误","rightWord":"一代人","source":null,"tagEndIndex":42472,"tagStartIndex":42470,"zuobian":42572,"youbian":42574,"colorCode":255,"color":"#ce3e31","zksq":"收起","position":"第51页第6行    ","gaichi":"一人 → 一代人            (方寸)","gaichi1":" → ","suggest":{"ignore":true,"modify":false,"showSug":false,"showReason":true,"sug":""},"errorType":"在第三阶段公司会建立新一人机交互平台，结合在第二阶段的技术研发成果完成产品转化，同时我们会结合上下肢外骨骼技术研发全身外骨骼。\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425402","errorWord":"推出","length":2,"majorClass":"文字差错","majorClassCode":"E001","manufacturer":"方正","manufacturerCode":"funz","offset":42540,"originalText":null,"reason":"易错词检查","rightWord":"推向","source":"","tagEndIndex":42542,"tagStartIndex":42540,"zuobian":42642,"youbian":42644,"colorCode":255,"color":"#ce3e31","zksq":"收起","position":"第51页第8行    ","gaichi":"推出 → 推向            (方正)","gaichi1":" → ","suggest":{"ignore":true,"modify":false,"showSug":false,"showReason":true,"sug":""},"errorType":"在第四阶段首要目标是将产品量产化并推出市场，我们会结合脑机结合以及全身外骨骼的技术研发成果，升级医疗康复解决方案，使更多人受惠。\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426481","errorWord":"你","length":1,"majorClass":"文字差错","majorClassCode":"E001","manufacturer":"方正","manufacturerCode":"funz","offset":42648,"originalText":null,"reason":"语法检查","rightWord":"建议删除","source":"","tagEndIndex":42649,"tagStartIndex":42648,"zuobian":42750,"youbian":42751,"colorCode":255,"color":"#ce3e31","zksq":"收起","position":"第51页第13行    ","gaichi":"你 → 建议删除            (方正)","gaichi1":" → ","suggest":{"ignore":true,"modify":false,"showSug":false,"showReason":true,"sug":""},"errorType":"周卫宁：谢谢於总，您刚刚描绘了非常好的前景，我这里想请教你几个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427031","errorWord":"先","length":1,"majorClass":"文字差错","majorClassCode":"E001","manufacturer":"方正","manufacturerCode":"funz","offset":42703,"originalText":null,"reason":"语法检查","rightWord":"建议删除","source":"","tagEndIndex":42704,"tagStartIndex":42703,"zuobian":42805,"youbian":42806,"colorCode":255,"color":"#ce3e31","zksq":"收起","position":"第51页第16行    ","gaichi":"先 → 建议删除            (方正)","gaichi1":" → ","suggest":{"ignore":true,"modify":false,"showSug":false,"showReason":true,"sug":""},"errorType":"於灏琛：谢谢您的问题，首先先回答您第一个问题，传感器不是我们自己研发的。\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430861","errorWord":"于","length":1,"majorClass":"文字差错","majorClassCode":"E001","manufacturer":"方正","manufacturerCode":"funz","offset":43086,"originalText":null,"reason":"语法检查","rightWord":"建议删除","source":"","tagEndIndex":43087,"tagStartIndex":43084,"zuobian":43188,"youbian":43189,"colorCode":255,"color":"#ce3e31","zksq":"收起","position":"第52页第5行    ","gaichi":"于 → 建议删除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430843","errorWord":"来自于","length":3,"majorClass":"文字差错","majorClassCode":"E001","manufacturer":"方正","manufacturerCode":"funz","offset":43084,"originalText":null,"reason":"语义重复","rightWord":"建议将“来自于”修改为“来自”","source":"","tagEndIndex":43087,"tagStartIndex":43084,"zuobian":43186,"youbian":43189,"colorCode":255,"color":"#ce3e31","zksq":"收起","position":"第52页第5行    ","gaichi":"来自于 → 建议将“来自于”修改为“来自”            (方正)","gaichi1":"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431042","errorWord":"经的","length":2,"majorClass":"文字差错","majorClassCode":"E001","manufacturer":"方寸","manufacturerCode":"func","offset":43104,"originalText":null,"reason":"漏字错误：漏字错误：成分缺失","rightWord":null,"source":null,"tagEndIndex":43106,"tagStartIndex":43104,"zuobian":43206,"youbian":43208,"colorCode":255,"color":"#ce3e31","zksq":"收起","position":"第52页第5行    ","gaichi":"经的 → null            (方寸)","gaichi1":" → ","suggest":{"ignore":true,"modify":false,"showSug":false,"showReason":true,"sug":""},"errorType":"曹欢：大家好，我是曹欢，来自于韩国，今天非常荣幸能够跟大家介绍已经的公司所做的创新项目。\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432921","errorWord":"，","length":1,"majorClass":"文字差错","majorClassCode":"E001","manufacturer":"方正","manufacturerCode":"funz","offset":43292,"originalText":null,"reason":"语法检查","rightWord":"，但","source":"","tagEndIndex":43293,"tagStartIndex":43292,"zuobian":43394,"youbian":43395,"colorCode":255,"color":"#ce3e31","zksq":"收起","position":"第52页第11行    ","gaichi":"， → ，但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433071","errorWord":"个","length":1,"majorClass":"文字差错","majorClassCode":"E001","manufacturer":"方正","manufacturerCode":"funz","offset":43307,"originalText":null,"reason":"易错词检查","rightWord":"名","source":"","tagEndIndex":43308,"tagStartIndex":43307,"zuobian":43409,"youbian":43410,"colorCode":255,"color":"#ce3e31","zksq":"收起","position":"第52页第12行    ","gaichi":"个 → 名            (方正)","gaichi1":" → ","suggest":{"ignore":true,"modify":false,"showSug":false,"showReason":true,"sug":""},"errorType":"今天我介绍的是Skaichips芯片，我们希望能够成为一个新的芯片发展的模式，同时我们也提出了ESL的标签技术，我们的创始时间是2019年，我们是一家家族企业，在提供技术的同时提供知识产权，我们主要的专业能力就是能够提供专利授权，我们的CEO是李康允（音），他也是韩国一所大学的教授，他在大学期间进行了创业，Skaichips这家公司虽然是一家小公司，它有103个员工，其中有80个研发工程师，目前我们正在跟一些全球企业，包括三星、现代等公司开展合作，为他们提供知识产权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434741","errorWord":"有","length":1,"majorClass":"文字差错","majorClassCode":"E001","manufacturer":"方正","manufacturerCode":"funz","offset":43474,"originalText":null,"reason":"语法检查","rightWord":"建议删除","source":"","tagEndIndex":43475,"tagStartIndex":43474,"zuobian":43576,"youbian":43577,"colorCode":255,"color":"#ce3e31","zksq":"收起","position":"第52页第17行    ","gaichi":"有 → 建议删除            (方正)","gaichi1":" → ","suggest":{"ignore":true,"modify":false,"showSug":false,"showReason":true,"sug":""},"errorType":"为什么叫Skaichips呢？首先我们听上去想到了蓝天，但我们拼写并不是SKY，而是Skai。首先它跟我们的创始大学有关，同时它也能够代表韩国速度，我们产出的产品和技术主要是能够在正确的时间节点去交付给我们的客户，这是我们在市场当中有非常快的速度。\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436901","errorWord":"新","length":1,"majorClass":"文字差错","majorClassCode":"E001","manufacturer":"方正","manufacturerCode":"funz","offset":43690,"originalText":null,"reason":"语法检查","rightWord":"建议删除","source":"","tagEndIndex":43691,"tagStartIndex":43689,"zuobian":43792,"youbian":43793,"colorCode":255,"color":"#ce3e31","zksq":"收起","position":"第52页第24行    ","gaichi":"新 → 建议删除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436892","errorWord":"城新","length":2,"majorClass":"文字差错","majorClassCode":"E001","manufacturer":"方寸","manufacturerCode":"func","offset":43689,"originalText":null,"reason":"颠倒错误：颠倒错误","rightWord":"新城","source":null,"tagEndIndex":43691,"tagStartIndex":43689,"zuobian":43791,"youbian":43793,"colorCode":255,"color":"#ce3e31","zksq":"收起","position":"第52页第24行    ","gaichi":"城新 → 新城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436901","errorWord":"新","length":1,"majorClass":"文字差错","majorClassCode":"E001","manufacturer":"方正","manufacturerCode":"funz","offset":43690,"originalText":null,"reason":"语法检查","rightWord":"建议删除","source":"","tagEndIndex":43691,"tagStartIndex":43689,"zuobian":43792,"youbian":43793,"colorCode":255,"color":"#ce3e31","zksq":"收起","position":"第52页第24行    ","gaichi":"新 → 建议删除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437063","errorWord":"涉及到","length":3,"majorClass":"文字差错","majorClassCode":"E001","manufacturer":"方正","manufacturerCode":"funz","offset":43706,"originalText":null,"reason":"语义重复","rightWord":"建议将“涉及到”修改为“涉及”","source":"","tagEndIndex":43709,"tagStartIndex":43706,"zuobian":43808,"youbian":43811,"colorCode":255,"color":"#ce3e31","zksq":"收起","position":"第52页第25行    ","gaichi":"涉及到 → 建议将“涉及到”修改为“涉及”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437063","errorWord":"涉及到","length":3,"majorClass":"文字差错","majorClassCode":"E001","manufacturer":"方寸","manufacturerCode":"func","offset":43706,"originalText":null,"reason":"表述不当：表述不当#","rightWord":"涉及","source":null,"tagEndIndex":43709,"tagStartIndex":43706,"zuobian":43808,"youbian":43811,"colorCode":255,"color":"#ce3e31","zksq":"收起","position":"第52页第25行    ","gaichi":"涉及到 → 涉及            (方寸)","gaichi1":"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437063","errorWord":"涉及到","length":3,"majorClass":"文字差错","majorClassCode":"E001","manufacturer":"方正","manufacturerCode":"funz","offset":43706,"originalText":null,"reason":"语义重复","rightWord":"建议将“涉及到”修改为“涉及”","source":"","tagEndIndex":43709,"tagStartIndex":43706,"zuobian":43808,"youbian":43811,"colorCode":255,"color":"#ce3e31","zksq":"收起","position":"第52页第25行    ","gaichi":"涉及到 → 建议将“涉及到”修改为“涉及”            (方正)","gaichi1":" → ","suggest":{"ignore":true,"modify":false,"showSug":false,"showReason":true,"sug":""},"errorType":"刚才介绍过了，我们的CEO是李康允。刚才我说了最早他是大学的一位教授，他是一位有着超过20年丰富的研究成果和商业化转化经验的系统半导体专家，他在首尔建国大学担任过教授，从2012年至今是城新管（音）大学的教授，他先前主要涉及到的一些研究领域是半导体的设计，我们的郑衍载（音）首席技术官是首尔国立大学毕业，他拥有电气工程学士学位，他也是半导体方面的专家，有超过20年的模拟和系统级芯片设计的经验，也曾经参与过GTC半导体以及SAFE半导体、无线电源接收器等方面的经验，目前我们也在研发更高能效、更低功率的芯片解决方案，同时我们积累了200多项专利和知识产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441082","errorWord":"达到","length":2,"majorClass":"文字差错","majorClassCode":"E001","manufacturer":"方正","manufacturerCode":"funz","offset":44108,"originalText":null,"reason":"易错词检查","rightWord":"得到","source":"","tagEndIndex":44110,"tagStartIndex":44108,"zuobian":44210,"youbian":44212,"colorCode":255,"color":"#ce3e31","zksq":"收起","position":"第53页第8行    ","gaichi":"达到 → 得到            (方正)","gaichi1":" → ","suggest":{"ignore":true,"modify":false,"showSug":false,"showReason":true,"sug":""},"errorType":"我想介绍一下ESL。我们现在看到ESL能够向我们展示产品的价格，比如说你在一个市场当中能够看到一些标签，当然有些标签是纸质的标签，现在我们看到越来越多的商店开始使用数字标签来替代纸质标签，包括在一些发达国家是这样，同时我们看到这项技术已经达到了广泛的使用，也就是电子标签ESL的技术，它能够应用在一些数字展示方面发挥作用，例如能够在医院或者在智能商店，或者在智能工厂、智能办公室得到应用。\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4433410","errorWord":"根据客户的需求来显示","length":10,"majorClass":"文字差错","majorClassCode":"E001","manufacturer":"方寸","manufacturerCode":"func","offset":44334,"originalText":null,"reason":"表述不当：去掉“根据”","rightWord":"……显示","source":null,"tagEndIndex":44344,"tagStartIndex":44334,"zuobian":44436,"youbian":44446,"colorCode":255,"color":"#ce3e31","zksq":"收起","position":"第53页第15行    ","gaichi":"根据客户的需求来显示 → ……显示            (方寸)","gaichi1":" → ","suggest":{"ignore":true,"modify":false,"showSug":false,"showReason":true,"sug":""},"errorType":"首先是它的电池寿命能够超过10年。同时其输入的信息是可以改变的，相比于一个纸质的标签，它是可以进行更换的，也就是把信息输入到系统当中，可以实时更新。同时我们看到除了电池寿命超过10年之外，BLE技术能够实现更为快速的更新速度，包括定制设计的角度来说，可以根据客户的需求来显示产品，包括促销打折的信息、库存等多种信息。另外它也是具有互联可互操作性的一些特点，它可以跟一些企业的协作软件或者是内联网等相连接。\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445002","errorWord":"我们","length":2,"majorClass":"文字差错","majorClassCode":"E001","manufacturer":"方正","manufacturerCode":"funz","offset":44500,"originalText":null,"reason":"语法检查","rightWord":"建议删除","source":"","tagEndIndex":44502,"tagStartIndex":44500,"zuobian":44602,"youbian":44604,"colorCode":255,"color":"#ce3e31","zksq":"收起","position":"第53页第20行    ","gaichi":"我们 → 建议删除            (方正)","gaichi1":" → ","suggest":{"ignore":true,"modify":false,"showSug":false,"showReason":true,"sug":""},"errorType":"这是我们设计的一个协同芯片SOC，它是将蓝牙集成电路用于电子货架标签当中，我们知道在ESL领域有一些全球的巨头公司，我们也是在向全球第二大的电子标签的生产厂提供相关的蓝牙集成技术，我们具体交付的时间在今年8月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445362","errorWord":"看到","length":2,"majorClass":"文字差错","majorClassCode":"E001","manufacturer":"方正","manufacturerCode":"funz","offset":44536,"originalText":null,"reason":"语法检查","rightWord":"建议删除","source":"","tagEndIndex":44538,"tagStartIndex":44536,"zuobian":44638,"youbian":44640,"colorCode":255,"color":"#ce3e31","zksq":"收起","position":"第53页第21行    ","gaichi":"看到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446101","errorWord":"有","length":1,"majorClass":"文字差错","majorClassCode":"E001","manufacturer":"方正","manufacturerCode":"funz","offset":44610,"originalText":null,"reason":"语法检查","rightWord":"建议删除","source":"","tagEndIndex":44611,"tagStartIndex":44610,"zuobian":44712,"youbian":44713,"colorCode":255,"color":"#ce3e31","zksq":"收起","position":"第53页第23行    ","gaichi":"有 → 建议删除            (方正)","gaichi1":" → ","suggest":{"ignore":true,"modify":false,"showSug":false,"showReason":true,"sug":""},"errorType":"不仅是ESL市场的增长非常迅速，我们也看到从应用市场的角度来说，当前的一些集成电路的供应商在这幅图上，这幅图看着非常不清晰，集成芯片的供应商主要是位于欧洲和位于美国，希望大家今年能够了解有我们这样一个公司在给这些企业提供有关的电子货架标签方面的解决方案。\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447093","errorWord":"涉及到","length":3,"majorClass":"文字差错","majorClassCode":"E001","manufacturer":"方寸","manufacturerCode":"func","offset":44709,"originalText":null,"reason":"表述不当：表述不当#","rightWord":"涉及","source":null,"tagEndIndex":44712,"tagStartIndex":44709,"zuobian":44811,"youbian":44814,"colorCode":255,"color":"#ce3e31","zksq":"收起","position":"第53页第26行    ","gaichi":"涉及到 → 涉及            (方寸)","gaichi1":"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447093","errorWord":"涉及到","length":3,"majorClass":"文字差错","majorClassCode":"E001","manufacturer":"方正","manufacturerCode":"funz","offset":44709,"originalText":null,"reason":"语义重复","rightWord":"建议将“涉及到”修改为“涉及”","source":"","tagEndIndex":44712,"tagStartIndex":44709,"zuobian":44811,"youbian":44814,"colorCode":255,"color":"#ce3e31","zksq":"收起","position":"第53页第26行    ","gaichi":"涉及到 → 建议将“涉及到”修改为“涉及”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447093","errorWord":"涉及到","length":3,"majorClass":"文字差错","majorClassCode":"E001","manufacturer":"方寸","manufacturerCode":"func","offset":44709,"originalText":null,"reason":"表述不当：表述不当#","rightWord":"涉及","source":null,"tagEndIndex":44712,"tagStartIndex":44709,"zuobian":44811,"youbian":44814,"colorCode":255,"color":"#ce3e31","zksq":"收起","position":"第53页第26行    ","gaichi":"涉及到 → 涉及            (方寸)","gaichi1":"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448161","errorWord":"，","length":1,"majorClass":"文字差错","majorClassCode":"E001","manufacturer":"方正","manufacturerCode":"funz","offset":44816,"originalText":null,"reason":"标点符号检查","rightWord":"建议修改为可书写在段尾的标点符号","source":"","tagEndIndex":44817,"tagStartIndex":44816,"zuobian":44918,"youbian":44919,"colorCode":255,"color":"#ce3e31","zksq":"收起","position":"第53页第29行    ","gaichi":"， → 建议修改为可书写在段尾的标点符号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448252","errorWord":"响应","length":2,"majorClass":"文字差错","majorClassCode":"E001","manufacturer":"方正","manufacturerCode":"funz","offset":44825,"originalText":null,"reason":"易错词检查","rightWord":"相应","source":"","tagEndIndex":44827,"tagStartIndex":44825,"zuobian":44927,"youbian":44929,"colorCode":255,"color":"#ce3e31","zksq":"收起","position":"第54页第1行    ","gaichi":"响应 → 相应            (方正)","gaichi1":" → ","suggest":{"ignore":true,"modify":false,"showSug":false,"showReason":true,"sug":""},"errorType":"Skaichips集成电路通过差异化的技术，相比于竞争对手，能够实现更低的成本，我们在这里是跟一些主要的竞争对手进行了比较，其中涉及到了支持的蓝牙技术的版本，包括制造成本方面的优势非常清晰，包括我们在不去替代电池的时候，电池寿命更长，同时从更新时间方面更为迅速。目前我们能够将刚才提到的蓝牙技术来进行集成的降低功耗，我们使用了ESL的网络功能，仅对少数标签发送响应的信号。同时我们采用了接收数据包内容的匹配检测逻辑，来实现最小化的功耗。\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457611","errorWord":"于","length":1,"majorClass":"文字差错","majorClassCode":"E001","manufacturer":"方正","manufacturerCode":"funz","offset":45761,"originalText":null,"reason":"语法检查","rightWord":"建议删除","source":"","tagEndIndex":45762,"tagStartIndex":45759,"zuobian":45863,"youbian":45864,"colorCode":255,"color":"#ce3e31","zksq":"收起","position":"第55页第8行    ","gaichi":"于 → 建议删除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457593","errorWord":"来自于","length":3,"majorClass":"文字差错","majorClassCode":"E001","manufacturer":"方正","manufacturerCode":"funz","offset":45759,"originalText":null,"reason":"语义重复","rightWord":"建议将“来自于”修改为“来自”","source":"","tagEndIndex":45762,"tagStartIndex":45759,"zuobian":45861,"youbian":45864,"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457771","errorWord":"于","length":1,"majorClass":"文字差错","majorClassCode":"E001","manufacturer":"方正","manufacturerCode":"funz","offset":45777,"originalText":null,"reason":"语法检查","rightWord":"建议删除","source":"","tagEndIndex":45778,"tagStartIndex":45775,"zuobian":45879,"youbian":45880,"colorCode":255,"color":"#ce3e31","zksq":"收起","position":"第55页第8行    ","gaichi":"于 → 建议删除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457753","errorWord":"来自于","length":3,"majorClass":"文字差错","majorClassCode":"E001","manufacturer":"方正","manufacturerCode":"funz","offset":45775,"originalText":null,"reason":"语义重复","rightWord":"建议将“来自于”修改为“来自”","source":"","tagEndIndex":45778,"tagStartIndex":45775,"zuobian":45877,"youbian":45880,"colorCode":255,"color":"#ce3e31","zksq":"收起","position":"第55页第8行    ","gaichi":"来自于 → 建议将“来自于”修改为“来自”            (方正)","gaichi1":" → ","suggest":{"ignore":true,"modify":false,"showSug":false,"showReason":true,"sug":""},"errorType":"下面一个项目是来自于南洋理工大学的研究员，他才来自于新加坡，他的名字叫费纪鹏，路演的项目是基于无机硬凝胶和光学改性的新型涂料。\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458812","errorWord":"李鸿","length":2,"majorClass":"文字差错","majorClassCode":"E001","manufacturer":"方正","manufacturerCode":"funz","offset":45881,"originalText":null,"reason":"重点词检查：（出自外接词库-人民日报社）","rightWord":"李鸿忠","source":"（出自外接词库-人民日报社）","tagEndIndex":45883,"tagStartIndex":45881,"zuobian":45983,"youbian":45985,"colorCode":255,"color":"#ce3e31","zksq":"收起","position":"第55页第13行    ","gaichi":"李鸿 → 李鸿忠            (方正)","gaichi1":"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459442","errorWord":"军严","length":2,"majorClass":"文字差错","majorClassCode":"E001","manufacturer":"方寸","manufacturerCode":"func","offset":45944,"originalText":null,"reason":"颠倒错误：颠倒错误","rightWord":"严军","source":null,"tagEndIndex":45946,"tagStartIndex":45944,"zuobian":46046,"youbian":46048,"colorCode":255,"color":"#ce3e31","zksq":"收起","position":"第55页第15行    ","gaichi":"军严 → 严军            (方寸)","gaichi1":" → ","suggest":{"ignore":true,"modify":false,"showSug":false,"showReason":true,"sug":""},"errorType":"介绍一下我们公司。我们是致力于被动制冷技术的一个公司，主要研发产品是涂料类的产品。这是我们的团队，李鸿老师是我PhD的导师，这个方向也是我PhD的课题，算是近些年来兴起的一个方向，叫被动制冷方向，我们是全PhD的团队。于洪和军严（音）目前是在读博士生。\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460492","errorWord":"全球","length":2,"majorClass":"文字差错","majorClassCode":"E001","manufacturer":"方寸","manufacturerCode":"func","offset":46049,"originalText":null,"reason":"多字错误：多字错误：成分冗余","rightWord":"","source":null,"tagEndIndex":46051,"tagStartIndex":46049,"zuobian":46151,"youbian":46153,"colorCode":255,"color":"#ce3e31","zksq":"收起","position":"第55页第18行    ","gaichi":"全球 →             (方寸)","gaichi1":" → ","suggest":{"ignore":true,"modify":false,"showSug":false,"showReason":true,"sug":""},"errorType":"其实从背景来看，大的方向来看，全球建筑空间制冷主要以空调来说，年排放量基本是天文数字，并且对于某些城市来说，近些年因为温室效应，热岛效应逐渐严重，对人们的热舒适性有很大的影响，并且全球通过一些调研，我们发现全球新增的空调需求人数也是一个大的增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464106","errorWord":"可以看到我们","length":6,"majorClass":"文字差错","majorClassCode":"E001","manufacturer":"方寸","manufacturerCode":"func","offset":46410,"originalText":null,"reason":"颠倒错误：颠倒错误","rightWord":"我们可以看到","source":null,"tagEndIndex":46416,"tagStartIndex":46410,"zuobian":46512,"youbian":46518,"colorCode":255,"color":"#ce3e31","zksq":"收起","position":"第56页第1行    ","gaichi":"可以看到我们 → 我们可以看到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464261","errorWord":"从","length":1,"majorClass":"文字差错","majorClassCode":"E001","manufacturer":"方寸","manufacturerCode":"func","offset":46426,"originalText":null,"reason":"多字错误：多字错误","rightWord":"","source":null,"tagEndIndex":46427,"tagStartIndex":46426,"zuobian":46528,"youbian":46529,"colorCode":255,"color":"#ce3e31","zksq":"收起","position":"第56页第1行    ","gaichi":"从 →             (方寸)","gaichi1":" → ","suggest":{"ignore":true,"modify":false,"showSug":false,"showReason":true,"sug":""},"errorType":"解决方案1：水性光学辐射制冷涂料。它是多场景可应用的涂料，我们是通过特殊的修饰纳米颗粒工程和对它的尺寸和种类进行设计，辐射制冷涂料是现在市场上最新最高端的一种涂料，我们有一些友商，但我们的技术路线不一样，友商是用一些稀有元素的氧化物，这个成本比较高，我们通过特殊的技术路线，同时通过多层设计就可以把它的价格打下来，同时可以保证它的耐老化性，这是第一种，我们有一些竞品分析。可以看到我们这个涂料从节能能力、从耐老化能力、价格方面都具有很大的优势，并且它是纯水性环保涂料。\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469851","errorWord":"阻","length":1,"majorClass":"文字差错","majorClassCode":"E001","manufacturer":"方寸","manufacturerCode":"func","offset":46985,"originalText":null,"reason":"音/形相似错误：音/形相似错误","rightWord":"住","source":null,"tagEndIndex":46986,"tagStartIndex":46985,"zuobian":47087,"youbian":47088,"colorCode":255,"color":"#ce3e31","zksq":"收起","position":"第56页第18行    ","gaichi":"阻 → 住            (方寸)","gaichi1":"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469851","errorWord":"阻","length":1,"majorClass":"文字差错","majorClassCode":"E001","manufacturer":"方正","manufacturerCode":"funz","offset":46985,"originalText":null,"reason":"易错词检查","rightWord":"组","source":"","tagEndIndex":46986,"tagStartIndex":46985,"zuobian":47087,"youbian":47088,"colorCode":255,"color":"#ce3e31","zksq":"收起","position":"第56页第18行    ","gaichi":"阻 → 组            (方正)","gaichi1":"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469851","errorWord":"阻","length":1,"majorClass":"文字差错","majorClassCode":"E001","manufacturer":"方寸","manufacturerCode":"func","offset":46985,"originalText":null,"reason":"音/形相似错误：音/形相似错误","rightWord":"住","source":null,"tagEndIndex":46986,"tagStartIndex":46985,"zuobian":47087,"youbian":47088,"colorCode":255,"color":"#ce3e31","zksq":"收起","position":"第56页第18行    ","gaichi":"阻 → 住            (方寸)","gaichi1":" → ","suggest":{"ignore":true,"modify":false,"showSug":false,"showReason":true,"sug":""},"errorType":"从商业分析角度来说，其实我们最初的定位是全球冷屋顶涂料市场，它是一个快速增长的市场，这是47亿美元，这是2023年的数字。在2025年这个数字已经快翻倍了，它是一个急剧膨胀的市场。建筑是我们的主要市场之一，包括政策驱动，因为新加坡在2月份刚发布了一个政策，2030年前将新加坡全部的阻屋替代为制冷涂料，来解决城市热管理的问题，所以说在一些政策上，包括用户的痛点，实际上都是有需求的，包括多场景应用情况下，包括冷链、工业化储罐、基站通讯、仓储、光伏、工地临时过渡性住房，都需要这种涂料。值得一提的是关于光伏，我们跟广州先进能源研究院做了双面光伏的试点，用这一类的涂料给双面光伏降温，增加发电效能。\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471422","errorWord":"我们","length":2,"majorClass":"文字差错","majorClassCode":"E001","manufacturer":"方正","manufacturerCode":"funz","offset":47142,"originalText":null,"reason":"语法检查","rightWord":"建议删除","source":"","tagEndIndex":47144,"tagStartIndex":47142,"zuobian":47244,"youbian":47246,"colorCode":255,"color":"#ce3e31","zksq":"收起","position":"第56页第24行    ","gaichi":"我们 → 建议删除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471471","errorWord":"目","length":1,"majorClass":"文字差错","majorClassCode":"E001","manufacturer":"方正","manufacturerCode":"funz","offset":47147,"originalText":null,"reason":"语法检查","rightWord":"目的","source":"","tagEndIndex":47148,"tagStartIndex":47147,"zuobian":47249,"youbian":47250,"colorCode":255,"color":"#ce3e31","zksq":"收起","position":"第56页第24行    ","gaichi":"目 → 目的            (方正)","gaichi1":" → ","suggest":{"ignore":true,"modify":false,"showSug":false,"showReason":true,"sug":""},"errorType":"我们这个项目进展已经跟很多公司有了一定的合作，项目也经过了很多大赛的筛选，前期也进行了孵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472064","errorWord":"通讯基站","length":4,"majorClass":"文字差错","majorClassCode":"E001","manufacturer":"方正","manufacturerCode":"funz","offset":47206,"originalText":null,"reason":"易错词检查","rightWord":"通信基站","source":"","tagEndIndex":47210,"tagStartIndex":47206,"zuobian":47308,"youbian":47312,"colorCode":255,"color":"#ce3e31","zksq":"收起","position":"第56页第26行    ","gaichi":"通讯基站 → 通信基站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472901","errorWord":"度","length":1,"majorClass":"文字差错","majorClassCode":"E001","manufacturer":"方正","manufacturerCode":"funz","offset":47290,"originalText":null,"reason":"语法检查","rightWord":"摄氏度","source":"","tagEndIndex":47291,"tagStartIndex":47288,"zuobian":47392,"youbian":47393,"colorCode":255,"color":"#ce3e31","zksq":"收起","position":"第56页第28行    ","gaichi":"度 → 摄氏度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472883","errorWord":"31度","length":3,"majorClass":"文字差错","majorClassCode":"E001","manufacturer":"方寸","manufacturerCode":"func","offset":47288,"originalText":null,"reason":"表述不当：表述不当。","rightWord":"31摄氏度","source":null,"tagEndIndex":47291,"tagStartIndex":47288,"zuobian":47390,"youbian":47393,"colorCode":255,"color":"#ce3e31","zksq":"收起","position":"第56页第28行    ","gaichi":"31度 → 31摄氏度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472901","errorWord":"度","length":1,"majorClass":"文字差错","majorClassCode":"E001","manufacturer":"方正","manufacturerCode":"funz","offset":47290,"originalText":null,"reason":"语法检查","rightWord":"摄氏度","source":"","tagEndIndex":47291,"tagStartIndex":47288,"zuobian":47392,"youbian":47393,"colorCode":255,"color":"#ce3e31","zksq":"收起","position":"第56页第28行    ","gaichi":"度 → 摄氏度            (方正)","gaichi1":"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473741","errorWord":"-","length":1,"majorClass":"文字差错","majorClassCode":"E001","manufacturer":"方寸","manufacturerCode":"func","offset":47374,"originalText":null,"reason":"标点符号错误：标点符号错误，数字区间（除时间外）建议使用“～”或“—”。","rightWord":"—","source":null,"tagEndIndex":47375,"tagStartIndex":47374,"zuobian":47476,"youbian":47477,"colorCode":255,"color":"#ce3e31","zksq":"收起","position":"第57页第2行    ","gaichi":"- → —            (方寸)","gaichi1":" → ","suggest":{"ignore":true,"modify":false,"showSug":false,"showReason":true,"sug":""},"errorType":"我想在这分享一下我们和三星，给他们通讯基站外壳降温的项目，这是三星的样品板，在红外图里面，红色的是三星的样品板，它传统的涂料在太阳下基本会到50多度，用完我们的涂料，基本可以在31度，空气温度也就是31度左右，所以我们叫亚环境降温，同时我们这个涂料也做了一些检测报告，它是零VOC的一个涂料，并且可以把它设计成自清洁的表面，仅通过一层简单的修饰就可以了，我们整体涂料是2-3层，施工非常简便。\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483002","errorWord":"绿件","length":2,"majorClass":"文字差错","majorClassCode":"E001","manufacturer":"方正","manufacturerCode":"funz","offset":48300,"originalText":null,"reason":"易错词检查","rightWord":"绿色","source":"","tagEndIndex":48302,"tagStartIndex":48300,"zuobian":48402,"youbian":48404,"colorCode":255,"color":"#ce3e31","zksq":"收起","position":"第58页第25行    ","gaichi":"绿件 → 绿色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483071","errorWord":"测","length":1,"majorClass":"文字差错","majorClassCode":"E001","manufacturer":"方正","manufacturerCode":"funz","offset":48307,"originalText":null,"reason":"语法检查","rightWord":"测试","source":"","tagEndIndex":48308,"tagStartIndex":48307,"zuobian":48409,"youbian":48410,"colorCode":255,"color":"#ce3e31","zksq":"收起","position":"第58页第25行    ","gaichi":"测 → 测试            (方正)","gaichi1":" → ","suggest":{"ignore":true,"modify":false,"showSug":false,"showReason":true,"sug":""},"errorType":"费纪鹏：我们只做环保涂料，目前这是一个预测试，已经显示零VOC，目前产品正在做新加坡的绿件标准，正在测。\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485905","errorWord":"小巨人企业","length":5,"majorClass":"文字差错","majorClassCode":"E001","manufacturer":"方正","manufacturerCode":"funz","offset":48590,"originalText":null,"reason":"涉政用语错误：敏感词类型：行政用语规范；建议规则：社会生活类用语规范；","rightWord":"“小巨人”企业","source":"敏感词类型：行政用语规范；建议规则：社会生活类用语规范；","tagEndIndex":48595,"tagStartIndex":48590,"zuobian":48692,"youbian":48697,"colorCode":255,"color":"#ce3e31","zksq":"收起","position":"第59页第12行    ","gaichi":"小巨人企业 → “小巨人”企业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485905","errorWord":"小巨人企业","length":5,"majorClass":"文字差错","majorClassCode":"E001","manufacturer":"方寸","manufacturerCode":"func","offset":48590,"originalText":null,"reason":"固有表述错误：固有表述错误#","rightWord":"“小巨人”企业","source":null,"tagEndIndex":48595,"tagStartIndex":48590,"zuobian":48692,"youbian":48697,"colorCode":255,"color":"#ce3e31","zksq":"收起","position":"第59页第12行    ","gaichi":"小巨人企业 → “小巨人”企业            (方寸)","gaichi1":"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485905","errorWord":"小巨人企业","length":5,"majorClass":"文字差错","majorClassCode":"E001","manufacturer":"方正","manufacturerCode":"funz","offset":48590,"originalText":null,"reason":"涉政用语错误：敏感词类型：行政用语规范；建议规则：社会生活类用语规范；","rightWord":"“小巨人”企业","source":"敏感词类型：行政用语规范；建议规则：社会生活类用语规范；","tagEndIndex":48595,"tagStartIndex":48590,"zuobian":48692,"youbian":48697,"colorCode":255,"color":"#ce3e31","zksq":"收起","position":"第59页第12行    ","gaichi":"小巨人企业 → “小巨人”企业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486021","errorWord":"多","length":1,"majorClass":"文字差错","majorClassCode":"E001","manufacturer":"方正","manufacturerCode":"funz","offset":48602,"originalText":null,"reason":"语法检查","rightWord":"多名","source":"","tagEndIndex":48603,"tagStartIndex":48602,"zuobian":48704,"youbian":48705,"colorCode":255,"color":"#ce3e31","zksq":"收起","position":"第59页第12行    ","gaichi":"多 → 多名            (方正)","gaichi1":" → ","suggest":{"ignore":true,"modify":false,"showSug":false,"showReason":true,"sug":""},"errorType":"华夏碧水公司成立于2007年，是国家级高新技术企业，也是国家级专精特新重点小巨人企业，公司有300多员工，中高级职称以上的100多人，硕士以上学历占20%以上，设有博士后工作站，5个省级工程研究中心。\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486742","errorWord":"净化","length":2,"majorClass":"文字差错","majorClassCode":"E001","manufacturer":"方寸","manufacturerCode":"func","offset":48674,"originalText":null,"reason":"多字错误：多字错误：成分冗余","rightWord":"","source":null,"tagEndIndex":48676,"tagStartIndex":48674,"zuobian":48776,"youbian":48778,"colorCode":255,"color":"#ce3e31","zksq":"收起","position":"第59页第14行    ","gaichi":"净化 →             (方寸)","gaichi1":" → ","suggest":{"ignore":true,"modify":false,"showSug":false,"showReason":true,"sug":""},"errorType":"我们华夏碧水已经在工业废水处理、给水净水净化、污水处理以及污水的资源化、高值利用有领先的地位，其中酒类废水和资源废水在全国的占有率分别是30%和10%。\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488172","errorWord":"能够","length":2,"majorClass":"文字差错","majorClassCode":"E001","manufacturer":"方正","manufacturerCode":"funz","offset":48817,"originalText":null,"reason":"易错词检查","rightWord":"能力","source":"","tagEndIndex":48819,"tagStartIndex":48817,"zuobian":48919,"youbian":48921,"colorCode":255,"color":"#ce3e31","zksq":"收起","position":"第59页第20行    ","gaichi":"能够 → 能力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488924","errorWord":"污染浓度","length":4,"majorClass":"文字差错","majorClassCode":"E001","manufacturer":"方正","manufacturerCode":"funz","offset":48892,"originalText":null,"reason":"语法检查","rightWord":"污染物浓度","source":"","tagEndIndex":48896,"tagStartIndex":48892,"zuobian":48994,"youbian":48998,"colorCode":255,"color":"#ce3e31","zksq":"收起","position":"第59页第23行    ","gaichi":"污染浓度 → 污染物浓度            (方正)","gaichi1":"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489162","errorWord":"，啤","length":2,"majorClass":"文字差错","majorClassCode":"E001","manufacturer":"方寸","manufacturerCode":"func","offset":48916,"originalText":null,"reason":"漏字错误：漏字错误","rightWord":"，给啤","source":null,"tagEndIndex":48918,"tagStartIndex":48916,"zuobian":49018,"youbian":49020,"colorCode":255,"color":"#ce3e31","zksq":"收起","position":"第59页第23行    ","gaichi":"，啤 → ，给啤            (方寸)","gaichi1":" → ","suggest":{"ignore":true,"modify":false,"showSug":false,"showReason":true,"sug":""},"errorType":"我们的啤酒生产也是消费大国，年排放量废水将近1亿吨，随着清洁能够的提高，瓶子需要回收进行清洗，啤酒废水的处理成本现在是2.5元/吨，吨酒水耗从6吨降低到3吨，所以啤酒废水中的洗瓶剂、碱液、杀菌剂、电动润滑等化学污染浓度明显升高，严重抑制了生化系统的微生物活性，啤酒废水系统以及大便排放带来了巨大挑战。\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490382","errorWord":"我们","length":2,"majorClass":"文字差错","majorClassCode":"E001","manufacturer":"方正","manufacturerCode":"funz","offset":49038,"originalText":null,"reason":"语法检查","rightWord":"建议删除","source":"","tagEndIndex":49040,"tagStartIndex":49038,"zuobian":49140,"youbian":49142,"colorCode":255,"color":"#ce3e31","zksq":"收起","position":"第59页第27行    ","gaichi":"我们 → 建议删除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491344","errorWord":"核心技术","length":4,"majorClass":"文字差错","majorClassCode":"E001","manufacturer":"方正","manufacturerCode":"funz","offset":49134,"originalText":null,"reason":"语法检查","rightWord":"核心技术不仅","source":"","tagEndIndex":49138,"tagStartIndex":49134,"zuobian":49236,"youbian":49240,"colorCode":255,"color":"#ce3e31","zksq":"收起","position":"第60页第1行    ","gaichi":"核心技术 → 核心技术不仅            (方正)","gaichi1":" → ","suggest":{"ignore":true,"modify":false,"showSug":false,"showReason":true,"sug":""},"errorType":"废水的耗水量大，并且生产工艺、生产水平都有差异，而且具有复杂性和多样性的特点，废水中含有大量的糖类、醇类、氨基酸、果胶、维生素、蛋白化合物以及包装车间的有机物以及少量的盐类，废水的VEC值比较高。这是我们一整套技术路线，包括工厂的现状调研，对新型的厌氧反应器进行分析，以及关键技术的研究和高效耐毒厌氧反应器的技术，以及耐毒的其他技术，我们形成了全因子的稳定达标运行，包括质控运行的工艺包，关键核心技术进行装备化和智能化，而且对成果进行了转化。\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492101","errorWord":"产","length":1,"majorClass":"文字差错","majorClassCode":"E001","manufacturer":"方正","manufacturerCode":"funz","offset":49210,"originalText":null,"reason":"语法检查","rightWord":"建议删除","source":"","tagEndIndex":49211,"tagStartIndex":49210,"zuobian":49312,"youbian":49313,"colorCode":255,"color":"#ce3e31","zksq":"收起","position":"第60页第5行    ","gaichi":"产 → 建议删除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492781","errorWord":"泥","length":1,"majorClass":"文字差错","majorClassCode":"E001","manufacturer":"方正","manufacturerCode":"funz","offset":49278,"originalText":null,"reason":"语法检查","rightWord":"染物","source":"","tagEndIndex":49279,"tagStartIndex":49278,"zuobian":49380,"youbian":49381,"colorCode":255,"color":"#ce3e31","zksq":"收起","position":"第60页第7行    ","gaichi":"泥 → 染物            (方正)","gaichi1":" → ","suggest":{"ignore":true,"modify":false,"showSug":false,"showReason":true,"sug":""},"errorType":"技术特点1：我们研究了啤酒行业特征污染物产排污规律及其生化处理的影响，创新形成了啤酒废水分质分流技术+化学毒性削减预处理技术+末端协同优化处理技术，解决了特征污染物对厌氧颗粒污泥毒害性的抑制问题。\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493081","errorWord":"点","length":1,"majorClass":"文字差错","majorClassCode":"E001","manufacturer":"方正","manufacturerCode":"funz","offset":49308,"originalText":null,"reason":"易错词检查","rightWord":"电","source":"","tagEndIndex":49309,"tagStartIndex":49308,"zuobian":49410,"youbian":49411,"colorCode":255,"color":"#ce3e31","zksq":"收起","position":"第60页第8行    ","gaichi":"点 → 电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493972","errorWord":"标准","length":2,"majorClass":"文字差错","majorClassCode":"E001","manufacturer":"方正","manufacturerCode":"funz","offset":49397,"originalText":null,"reason":"语法检查","rightWord":"建议删除","source":"","tagEndIndex":49399,"tagStartIndex":49397,"zuobian":49499,"youbian":49501,"colorCode":255,"color":"#ce3e31","zksq":"收起","position":"第60页第11行    ","gaichi":"标准 → 建议删除            (方正)","gaichi1":" → ","suggest":{"ignore":true,"modify":false,"showSug":false,"showReason":true,"sug":""},"errorType":"技术特点2：对含毒有害性有机缓冲技术、点负荷优化分配技术、颗粒污泥稳定调整技术进行集成，形成了高效耐毒厌氧反应器技术。首次研究出颗粒污泥稳定控制技术，建立了啤酒废水厌氧颗粒污泥的筛选标准和抑制后厌氧污泥迅速恢复及稳定标准方法，为厌氧反应器的稳定运行提供了实际应用价值。\r","xuanzhongindex":false,"xuanzhongone":true,"oid":"keyfocus0","proofreadLogId":"1906315028152320000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497541","errorWord":"万","length":1,"majorClass":"文字差错","majorClassCode":"E001","manufacturer":"方正","manufacturerCode":"funz","offset":49754,"originalText":null,"reason":"语法检查","rightWord":"万元","source":"","tagEndIndex":49755,"tagStartIndex":49750,"zuobian":49856,"youbian":49857,"colorCode":255,"color":"#ce3e31","zksq":"收起","position":"第60页第23行    ","gaichi":"万 → 万元            (方正)","gaichi1":"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497505","errorWord":"4900万","length":5,"majorClass":"文字差错","majorClassCode":"E001","manufacturer":"方寸","manufacturerCode":"func","offset":49750,"originalText":null,"reason":"表述不当：表述不当。请检查是否缺少单位。","rightWord":null,"source":null,"tagEndIndex":49755,"tagStartIndex":49750,"zuobian":49852,"youbian":49857,"colorCode":255,"color":"#ce3e31","zksq":"收起","position":"第60页第23行    ","gaichi":"4900万 → null            (方寸)","gaichi1":"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497541","errorWord":"万","length":1,"majorClass":"文字差错","majorClassCode":"E001","manufacturer":"方正","manufacturerCode":"funz","offset":49754,"originalText":null,"reason":"语法检查","rightWord":"万元","source":"","tagEndIndex":49755,"tagStartIndex":49750,"zuobian":49856,"youbian":49857,"colorCode":255,"color":"#ce3e31","zksq":"收起","position":"第60页第23行    ","gaichi":"万 → 万元            (方正)","gaichi1":" → ","suggest":{"ignore":true,"modify":false,"showSug":false,"showReason":true,"sug":""},"errorType":"同时我们的运行成本是6毛钱，百升废水产生沼气热值可达6.0MJ，实现了废水处理量2800万吨/年，直接成本降低了4900万。\r","xuanzhongindex":false,"xuanzhongone":true,"oid":"keyfocus0","proofreadLogId":"1906315028152320000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508474","errorWord":"5-8年","length":4,"majorClass":"文字差错","majorClassCode":"E001","manufacturer":"方寸","manufacturerCode":"func","offset":50847,"originalText":null,"reason":"标点符号错误","rightWord":"5—8年","source":null,"tagEndIndex":50851,"tagStartIndex":50847,"zuobian":50949,"youbian":50953,"colorCode":255,"color":"#ce3e31","zksq":"收起","position":"第62页第14行    ","gaichi":"5-8年 → 5—8年            (方寸)","gaichi1":" → ","suggest":{"ignore":true,"modify":false,"showSug":false,"showReason":true,"sug":""},"errorType":"赵曙光：药业这块的处理水平要高、投资要大，回收大概是5-8年的样子。\r","xuanzhongindex":false,"xuanzhongone":true,"oid":"keyfocus0","proofreadLogId":"1906315028152320000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y fmtid="{D5CDD505-2E9C-101B-9397-08002B2CF9AE}" pid="5" name="KSOTemplateDocerSaveRecord">
    <vt:lpwstr>eyJoZGlkIjoiY2RiMmMzMDRhNWNiYjE5MjVhY2Q0OThiZTU2NmFkZGUiLCJ1c2VySWQiOiI2NDI4MDYyMDgifQ==</vt:lpwstr>
  </property>
</Properties>
</file>