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05" w:beforeAutospacing="0" w:after="0" w:afterAutospacing="0" w:line="13" w:lineRule="atLeast"/>
        <w:ind w:left="0" w:right="0" w:firstLine="0"/>
        <w:jc w:val="left"/>
        <w:rPr>
          <w:rFonts w:hint="eastAsia" w:asciiTheme="majorEastAsia" w:hAnsiTheme="majorEastAsia" w:eastAsiaTheme="majorEastAsia" w:cstheme="majorEastAsia"/>
          <w:b/>
          <w:bCs/>
          <w:i w:val="0"/>
          <w:iCs w:val="0"/>
          <w:caps w:val="0"/>
          <w:color w:val="06071F"/>
          <w:spacing w:val="0"/>
          <w:sz w:val="24"/>
          <w:szCs w:val="24"/>
          <w:shd w:val="clear" w:fill="FDFDFE"/>
        </w:rPr>
      </w:pPr>
      <w:bookmarkStart w:id="0" w:name="OLE_LINK5"/>
      <w:r>
        <w:rPr>
          <w:rFonts w:hint="eastAsia" w:asciiTheme="majorEastAsia" w:hAnsiTheme="majorEastAsia" w:eastAsiaTheme="majorEastAsia" w:cstheme="majorEastAsia"/>
          <w:b/>
          <w:bCs/>
          <w:i w:val="0"/>
          <w:iCs w:val="0"/>
          <w:caps w:val="0"/>
          <w:color w:val="06071F"/>
          <w:spacing w:val="0"/>
          <w:sz w:val="24"/>
          <w:szCs w:val="24"/>
          <w:shd w:val="clear" w:fill="FDFDFE"/>
        </w:rPr>
        <w:t>开启美好视听</w:t>
      </w:r>
      <w:r>
        <w:rPr>
          <w:rFonts w:hint="eastAsia" w:asciiTheme="majorEastAsia" w:hAnsiTheme="majorEastAsia" w:eastAsiaTheme="majorEastAsia" w:cstheme="majorEastAsia"/>
          <w:b/>
          <w:bCs/>
          <w:i w:val="0"/>
          <w:iCs w:val="0"/>
          <w:caps w:val="0"/>
          <w:color w:val="06071F"/>
          <w:spacing w:val="0"/>
          <w:sz w:val="24"/>
          <w:szCs w:val="24"/>
          <w:shd w:val="clear" w:fill="FDFDFE"/>
          <w:lang w:val="en-US" w:eastAsia="zh-CN"/>
        </w:rPr>
        <w:t>新视</w:t>
      </w:r>
      <w:r>
        <w:rPr>
          <w:rFonts w:hint="eastAsia" w:asciiTheme="majorEastAsia" w:hAnsiTheme="majorEastAsia" w:eastAsiaTheme="majorEastAsia" w:cstheme="majorEastAsia"/>
          <w:b/>
          <w:bCs/>
          <w:i w:val="0"/>
          <w:iCs w:val="0"/>
          <w:caps w:val="0"/>
          <w:color w:val="06071F"/>
          <w:spacing w:val="0"/>
          <w:sz w:val="24"/>
          <w:szCs w:val="24"/>
          <w:shd w:val="clear" w:fill="FDFDFE"/>
        </w:rPr>
        <w:t>界</w:t>
      </w:r>
      <w:r>
        <w:rPr>
          <w:rFonts w:hint="eastAsia" w:asciiTheme="majorEastAsia" w:hAnsiTheme="majorEastAsia" w:eastAsiaTheme="majorEastAsia" w:cstheme="majorEastAsia"/>
          <w:b/>
          <w:bCs/>
          <w:i w:val="0"/>
          <w:iCs w:val="0"/>
          <w:caps w:val="0"/>
          <w:color w:val="06071F"/>
          <w:spacing w:val="0"/>
          <w:sz w:val="24"/>
          <w:szCs w:val="24"/>
          <w:shd w:val="clear" w:fill="FDFDFE"/>
          <w:lang w:eastAsia="zh-CN"/>
        </w:rPr>
        <w:t>，</w:t>
      </w:r>
      <w:r>
        <w:rPr>
          <w:rFonts w:hint="eastAsia" w:asciiTheme="majorEastAsia" w:hAnsiTheme="majorEastAsia" w:eastAsiaTheme="majorEastAsia" w:cstheme="majorEastAsia"/>
          <w:b/>
          <w:bCs/>
          <w:i w:val="0"/>
          <w:iCs w:val="0"/>
          <w:caps w:val="0"/>
          <w:color w:val="06071F"/>
          <w:spacing w:val="0"/>
          <w:sz w:val="24"/>
          <w:szCs w:val="24"/>
          <w:shd w:val="clear" w:fill="FDFDFE"/>
        </w:rPr>
        <w:t>北京市十大超高清</w:t>
      </w:r>
      <w:bookmarkStart w:id="1" w:name="OLE_LINK2"/>
      <w:r>
        <w:rPr>
          <w:rFonts w:hint="eastAsia" w:asciiTheme="majorEastAsia" w:hAnsiTheme="majorEastAsia" w:eastAsiaTheme="majorEastAsia" w:cstheme="majorEastAsia"/>
          <w:b/>
          <w:bCs/>
          <w:i w:val="0"/>
          <w:iCs w:val="0"/>
          <w:caps w:val="0"/>
          <w:color w:val="06071F"/>
          <w:spacing w:val="0"/>
          <w:sz w:val="24"/>
          <w:szCs w:val="24"/>
          <w:shd w:val="clear" w:fill="FDFDFE"/>
        </w:rPr>
        <w:t>视听创新应用场景发布并颁发扶持证书</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05" w:beforeAutospacing="0" w:after="0" w:afterAutospacing="0" w:line="13" w:lineRule="atLeast"/>
        <w:ind w:left="0" w:right="0" w:firstLine="0"/>
        <w:jc w:val="left"/>
        <w:rPr>
          <w:rFonts w:hint="eastAsia" w:asciiTheme="majorEastAsia" w:hAnsiTheme="majorEastAsia" w:eastAsiaTheme="majorEastAsia" w:cstheme="majorEastAsia"/>
          <w:b/>
          <w:bCs/>
          <w:i w:val="0"/>
          <w:iCs w:val="0"/>
          <w:caps w:val="0"/>
          <w:color w:val="06071F"/>
          <w:spacing w:val="0"/>
          <w:sz w:val="24"/>
          <w:szCs w:val="24"/>
          <w:shd w:val="clear" w:fill="FDFDFE"/>
        </w:rPr>
      </w:pPr>
      <w:bookmarkStart w:id="4" w:name="_GoBack"/>
      <w:bookmarkEnd w:id="4"/>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05" w:beforeAutospacing="0" w:after="0" w:afterAutospacing="0" w:line="13" w:lineRule="atLeast"/>
        <w:ind w:left="0" w:right="0" w:firstLine="0"/>
        <w:jc w:val="left"/>
        <w:rPr>
          <w:rFonts w:hint="eastAsia" w:asciiTheme="majorEastAsia" w:hAnsiTheme="majorEastAsia" w:eastAsiaTheme="majorEastAsia" w:cstheme="majorEastAsia"/>
          <w:b/>
          <w:bCs/>
          <w:i w:val="0"/>
          <w:iCs w:val="0"/>
          <w:caps w:val="0"/>
          <w:color w:val="06071F"/>
          <w:spacing w:val="0"/>
          <w:sz w:val="24"/>
          <w:szCs w:val="24"/>
          <w:shd w:val="clear" w:fill="FDFDFE"/>
          <w:lang w:val="en-US" w:eastAsia="zh-CN"/>
        </w:rPr>
      </w:pPr>
      <w:r>
        <w:rPr>
          <w:rFonts w:hint="eastAsia" w:asciiTheme="majorEastAsia" w:hAnsiTheme="majorEastAsia" w:eastAsiaTheme="majorEastAsia" w:cstheme="majorEastAsia"/>
          <w:b/>
          <w:bCs/>
          <w:i w:val="0"/>
          <w:iCs w:val="0"/>
          <w:caps w:val="0"/>
          <w:color w:val="06071F"/>
          <w:spacing w:val="0"/>
          <w:sz w:val="24"/>
          <w:szCs w:val="24"/>
          <w:shd w:val="clear" w:fill="FDFDFE"/>
          <w:lang w:val="en-US" w:eastAsia="zh-CN"/>
        </w:rPr>
        <w:t>备选标题：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05" w:beforeAutospacing="0" w:after="0" w:afterAutospacing="0" w:line="13" w:lineRule="atLeast"/>
        <w:ind w:left="0" w:right="0" w:firstLine="0"/>
        <w:jc w:val="left"/>
        <w:rPr>
          <w:rFonts w:hint="eastAsia" w:asciiTheme="majorEastAsia" w:hAnsiTheme="majorEastAsia" w:eastAsiaTheme="majorEastAsia" w:cstheme="majorEastAsia"/>
          <w:b/>
          <w:bCs/>
          <w:i w:val="0"/>
          <w:iCs w:val="0"/>
          <w:caps w:val="0"/>
          <w:color w:val="06071F"/>
          <w:spacing w:val="0"/>
          <w:sz w:val="24"/>
          <w:szCs w:val="24"/>
          <w:shd w:val="clear" w:fill="FDFDFE"/>
        </w:rPr>
      </w:pPr>
      <w:r>
        <w:rPr>
          <w:rFonts w:hint="eastAsia" w:asciiTheme="majorEastAsia" w:hAnsiTheme="majorEastAsia" w:eastAsiaTheme="majorEastAsia" w:cstheme="majorEastAsia"/>
          <w:b/>
          <w:bCs/>
          <w:i w:val="0"/>
          <w:iCs w:val="0"/>
          <w:caps w:val="0"/>
          <w:color w:val="06071F"/>
          <w:spacing w:val="0"/>
          <w:sz w:val="24"/>
          <w:szCs w:val="24"/>
          <w:shd w:val="clear" w:fill="FDFDFE"/>
          <w:lang w:val="en-US" w:eastAsia="zh-CN"/>
        </w:rPr>
        <w:t>新应用、新场景、新体验</w:t>
      </w:r>
      <w:r>
        <w:rPr>
          <w:rFonts w:hint="default" w:asciiTheme="majorEastAsia" w:hAnsiTheme="majorEastAsia" w:eastAsiaTheme="majorEastAsia" w:cstheme="majorEastAsia"/>
          <w:b/>
          <w:bCs/>
          <w:i w:val="0"/>
          <w:iCs w:val="0"/>
          <w:caps w:val="0"/>
          <w:color w:val="06071F"/>
          <w:spacing w:val="0"/>
          <w:sz w:val="24"/>
          <w:szCs w:val="24"/>
          <w:shd w:val="clear" w:fill="FDFDFE"/>
          <w:lang w:eastAsia="zh-CN"/>
        </w:rPr>
        <w:t xml:space="preserve"> </w:t>
      </w:r>
      <w:r>
        <w:rPr>
          <w:rFonts w:hint="eastAsia" w:asciiTheme="majorEastAsia" w:hAnsiTheme="majorEastAsia" w:eastAsiaTheme="majorEastAsia" w:cstheme="majorEastAsia"/>
          <w:b/>
          <w:bCs/>
          <w:i w:val="0"/>
          <w:iCs w:val="0"/>
          <w:caps w:val="0"/>
          <w:color w:val="06071F"/>
          <w:spacing w:val="0"/>
          <w:sz w:val="24"/>
          <w:szCs w:val="24"/>
          <w:shd w:val="clear" w:fill="FDFDFE"/>
        </w:rPr>
        <w:t>北京市十大超高清视听创新应用场景发布并颁发扶持证书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13" w:lineRule="atLeast"/>
        <w:ind w:left="0" w:right="0" w:firstLine="0"/>
        <w:rPr>
          <w:rStyle w:val="5"/>
          <w:rFonts w:hint="eastAsia" w:asciiTheme="majorEastAsia" w:hAnsiTheme="majorEastAsia" w:eastAsiaTheme="majorEastAsia" w:cstheme="majorEastAsia"/>
          <w:b/>
          <w:bCs/>
          <w:i w:val="0"/>
          <w:iCs w:val="0"/>
          <w:caps w:val="0"/>
          <w:color w:val="06071F"/>
          <w:spacing w:val="0"/>
          <w:sz w:val="24"/>
          <w:szCs w:val="24"/>
          <w:shd w:val="clear" w:fill="FDFDF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05" w:beforeAutospacing="0" w:after="0" w:afterAutospacing="0" w:line="13" w:lineRule="atLeast"/>
        <w:ind w:left="0" w:right="0" w:firstLine="0"/>
        <w:jc w:val="left"/>
        <w:rPr>
          <w:rFonts w:hint="eastAsia" w:asciiTheme="majorEastAsia" w:hAnsiTheme="majorEastAsia" w:eastAsiaTheme="majorEastAsia" w:cstheme="majorEastAsia"/>
          <w:i w:val="0"/>
          <w:iCs w:val="0"/>
          <w:caps w:val="0"/>
          <w:color w:val="06071F"/>
          <w:spacing w:val="0"/>
          <w:sz w:val="24"/>
          <w:szCs w:val="24"/>
          <w:shd w:val="clear" w:fill="FDFDFE"/>
          <w:lang w:val="en-US" w:eastAsia="zh-CN"/>
        </w:rPr>
      </w:pPr>
      <w:r>
        <w:rPr>
          <w:rFonts w:hint="eastAsia" w:asciiTheme="majorEastAsia" w:hAnsiTheme="majorEastAsia" w:eastAsiaTheme="majorEastAsia" w:cstheme="majorEastAsia"/>
          <w:i w:val="0"/>
          <w:iCs w:val="0"/>
          <w:caps w:val="0"/>
          <w:color w:val="06071F"/>
          <w:spacing w:val="0"/>
          <w:sz w:val="24"/>
          <w:szCs w:val="24"/>
          <w:shd w:val="clear" w:fill="FDFDFE"/>
        </w:rPr>
        <w:t>3月30日，2025中关村论坛年会超高清视听科技创新发展论坛</w:t>
      </w:r>
      <w:r>
        <w:rPr>
          <w:rFonts w:hint="eastAsia" w:asciiTheme="majorEastAsia" w:hAnsiTheme="majorEastAsia" w:eastAsiaTheme="majorEastAsia" w:cstheme="majorEastAsia"/>
          <w:i w:val="0"/>
          <w:iCs w:val="0"/>
          <w:caps w:val="0"/>
          <w:color w:val="06071F"/>
          <w:spacing w:val="0"/>
          <w:sz w:val="24"/>
          <w:szCs w:val="24"/>
          <w:shd w:val="clear" w:fill="FDFDFE"/>
          <w:lang w:val="en-US" w:eastAsia="zh-CN"/>
        </w:rPr>
        <w:t>在北京举行。论坛上，</w:t>
      </w:r>
      <w:r>
        <w:rPr>
          <w:rFonts w:hint="default" w:asciiTheme="majorEastAsia" w:hAnsiTheme="majorEastAsia" w:eastAsiaTheme="majorEastAsia" w:cstheme="majorEastAsia"/>
          <w:i w:val="0"/>
          <w:iCs w:val="0"/>
          <w:caps w:val="0"/>
          <w:color w:val="06071F"/>
          <w:spacing w:val="0"/>
          <w:sz w:val="24"/>
          <w:szCs w:val="24"/>
          <w:shd w:val="clear" w:fill="FDFDFE"/>
        </w:rPr>
        <w:t>北京市广</w:t>
      </w:r>
      <w:r>
        <w:rPr>
          <w:rFonts w:hint="eastAsia" w:asciiTheme="majorEastAsia" w:hAnsiTheme="majorEastAsia" w:eastAsiaTheme="majorEastAsia" w:cstheme="majorEastAsia"/>
          <w:i w:val="0"/>
          <w:iCs w:val="0"/>
          <w:caps w:val="0"/>
          <w:color w:val="06071F"/>
          <w:spacing w:val="0"/>
          <w:sz w:val="24"/>
          <w:szCs w:val="24"/>
          <w:shd w:val="clear" w:fill="FDFDFE"/>
          <w:lang w:val="en-US" w:eastAsia="zh-CN"/>
        </w:rPr>
        <w:t>播</w:t>
      </w:r>
      <w:r>
        <w:rPr>
          <w:rFonts w:hint="default" w:asciiTheme="majorEastAsia" w:hAnsiTheme="majorEastAsia" w:eastAsiaTheme="majorEastAsia" w:cstheme="majorEastAsia"/>
          <w:i w:val="0"/>
          <w:iCs w:val="0"/>
          <w:caps w:val="0"/>
          <w:color w:val="06071F"/>
          <w:spacing w:val="0"/>
          <w:sz w:val="24"/>
          <w:szCs w:val="24"/>
          <w:shd w:val="clear" w:fill="FDFDFE"/>
        </w:rPr>
        <w:t>电</w:t>
      </w:r>
      <w:r>
        <w:rPr>
          <w:rFonts w:hint="eastAsia" w:asciiTheme="majorEastAsia" w:hAnsiTheme="majorEastAsia" w:eastAsiaTheme="majorEastAsia" w:cstheme="majorEastAsia"/>
          <w:i w:val="0"/>
          <w:iCs w:val="0"/>
          <w:caps w:val="0"/>
          <w:color w:val="06071F"/>
          <w:spacing w:val="0"/>
          <w:sz w:val="24"/>
          <w:szCs w:val="24"/>
          <w:shd w:val="clear" w:fill="FDFDFE"/>
          <w:lang w:val="en-US" w:eastAsia="zh-CN"/>
        </w:rPr>
        <w:t>视</w:t>
      </w:r>
      <w:r>
        <w:rPr>
          <w:rFonts w:hint="default" w:asciiTheme="majorEastAsia" w:hAnsiTheme="majorEastAsia" w:eastAsiaTheme="majorEastAsia" w:cstheme="majorEastAsia"/>
          <w:i w:val="0"/>
          <w:iCs w:val="0"/>
          <w:caps w:val="0"/>
          <w:color w:val="06071F"/>
          <w:spacing w:val="0"/>
          <w:sz w:val="24"/>
          <w:szCs w:val="24"/>
          <w:shd w:val="clear" w:fill="FDFDFE"/>
        </w:rPr>
        <w:t>局</w:t>
      </w:r>
      <w:r>
        <w:rPr>
          <w:rFonts w:hint="eastAsia" w:asciiTheme="majorEastAsia" w:hAnsiTheme="majorEastAsia" w:eastAsiaTheme="majorEastAsia" w:cstheme="majorEastAsia"/>
          <w:i w:val="0"/>
          <w:iCs w:val="0"/>
          <w:caps w:val="0"/>
          <w:color w:val="06071F"/>
          <w:spacing w:val="0"/>
          <w:sz w:val="24"/>
          <w:szCs w:val="24"/>
          <w:shd w:val="clear" w:fill="FDFDFE"/>
          <w:lang w:eastAsia="zh-CN"/>
        </w:rPr>
        <w:t>（</w:t>
      </w:r>
      <w:r>
        <w:rPr>
          <w:rFonts w:hint="eastAsia" w:asciiTheme="majorEastAsia" w:hAnsiTheme="majorEastAsia" w:eastAsiaTheme="majorEastAsia" w:cstheme="majorEastAsia"/>
          <w:i w:val="0"/>
          <w:iCs w:val="0"/>
          <w:caps w:val="0"/>
          <w:color w:val="06071F"/>
          <w:spacing w:val="0"/>
          <w:sz w:val="24"/>
          <w:szCs w:val="24"/>
          <w:shd w:val="clear" w:fill="FDFDFE"/>
          <w:lang w:val="en-US" w:eastAsia="zh-CN"/>
        </w:rPr>
        <w:t>以下简称“北京市广电局”）</w:t>
      </w:r>
      <w:r>
        <w:rPr>
          <w:rFonts w:hint="default" w:asciiTheme="majorEastAsia" w:hAnsiTheme="majorEastAsia" w:eastAsiaTheme="majorEastAsia" w:cstheme="majorEastAsia"/>
          <w:i w:val="0"/>
          <w:iCs w:val="0"/>
          <w:caps w:val="0"/>
          <w:color w:val="06071F"/>
          <w:spacing w:val="0"/>
          <w:sz w:val="24"/>
          <w:szCs w:val="24"/>
          <w:shd w:val="clear" w:fill="FDFDFE"/>
        </w:rPr>
        <w:t>正式</w:t>
      </w:r>
      <w:r>
        <w:rPr>
          <w:rFonts w:hint="eastAsia" w:asciiTheme="majorEastAsia" w:hAnsiTheme="majorEastAsia" w:eastAsiaTheme="majorEastAsia" w:cstheme="majorEastAsia"/>
          <w:i w:val="0"/>
          <w:iCs w:val="0"/>
          <w:caps w:val="0"/>
          <w:color w:val="06071F"/>
          <w:spacing w:val="0"/>
          <w:sz w:val="24"/>
          <w:szCs w:val="24"/>
          <w:shd w:val="clear" w:fill="FDFDFE"/>
          <w:lang w:val="en-US" w:eastAsia="zh-CN"/>
        </w:rPr>
        <w:t>发</w:t>
      </w:r>
      <w:r>
        <w:rPr>
          <w:rFonts w:hint="default" w:asciiTheme="majorEastAsia" w:hAnsiTheme="majorEastAsia" w:eastAsiaTheme="majorEastAsia" w:cstheme="majorEastAsia"/>
          <w:i w:val="0"/>
          <w:iCs w:val="0"/>
          <w:caps w:val="0"/>
          <w:color w:val="06071F"/>
          <w:spacing w:val="0"/>
          <w:sz w:val="24"/>
          <w:szCs w:val="24"/>
          <w:shd w:val="clear" w:fill="FDFDFE"/>
        </w:rPr>
        <w:t>布</w:t>
      </w:r>
      <w:r>
        <w:rPr>
          <w:rFonts w:hint="eastAsia" w:asciiTheme="majorEastAsia" w:hAnsiTheme="majorEastAsia" w:eastAsiaTheme="majorEastAsia" w:cstheme="majorEastAsia"/>
          <w:i w:val="0"/>
          <w:iCs w:val="0"/>
          <w:caps w:val="0"/>
          <w:color w:val="06071F"/>
          <w:spacing w:val="0"/>
          <w:sz w:val="24"/>
          <w:szCs w:val="24"/>
          <w:shd w:val="clear" w:fill="FDFDFE"/>
          <w:lang w:val="en-US" w:eastAsia="zh-CN"/>
        </w:rPr>
        <w:t>了</w:t>
      </w:r>
      <w:r>
        <w:rPr>
          <w:rFonts w:hint="eastAsia" w:asciiTheme="majorEastAsia" w:hAnsiTheme="majorEastAsia" w:eastAsiaTheme="majorEastAsia" w:cstheme="majorEastAsia"/>
          <w:i w:val="0"/>
          <w:iCs w:val="0"/>
          <w:caps w:val="0"/>
          <w:color w:val="06071F"/>
          <w:spacing w:val="0"/>
          <w:sz w:val="24"/>
          <w:szCs w:val="24"/>
          <w:shd w:val="clear" w:fill="FDFDFE"/>
          <w:lang w:eastAsia="zh-CN"/>
        </w:rPr>
        <w:t>“</w:t>
      </w:r>
      <w:r>
        <w:rPr>
          <w:rFonts w:hint="default" w:asciiTheme="majorEastAsia" w:hAnsiTheme="majorEastAsia" w:eastAsiaTheme="majorEastAsia" w:cstheme="majorEastAsia"/>
          <w:i w:val="0"/>
          <w:iCs w:val="0"/>
          <w:caps w:val="0"/>
          <w:color w:val="06071F"/>
          <w:spacing w:val="0"/>
          <w:sz w:val="24"/>
          <w:szCs w:val="24"/>
          <w:shd w:val="clear" w:fill="FDFDFE"/>
        </w:rPr>
        <w:t>北京市十大超高清视听创新应用场景</w:t>
      </w:r>
      <w:r>
        <w:rPr>
          <w:rFonts w:hint="eastAsia" w:asciiTheme="majorEastAsia" w:hAnsiTheme="majorEastAsia" w:eastAsiaTheme="majorEastAsia" w:cstheme="majorEastAsia"/>
          <w:i w:val="0"/>
          <w:iCs w:val="0"/>
          <w:caps w:val="0"/>
          <w:color w:val="06071F"/>
          <w:spacing w:val="0"/>
          <w:sz w:val="24"/>
          <w:szCs w:val="24"/>
          <w:shd w:val="clear" w:fill="FDFDFE"/>
          <w:lang w:eastAsia="zh-CN"/>
        </w:rPr>
        <w:t>”</w:t>
      </w:r>
      <w:r>
        <w:rPr>
          <w:rFonts w:hint="default" w:asciiTheme="majorEastAsia" w:hAnsiTheme="majorEastAsia" w:eastAsiaTheme="majorEastAsia" w:cstheme="majorEastAsia"/>
          <w:i w:val="0"/>
          <w:iCs w:val="0"/>
          <w:caps w:val="0"/>
          <w:color w:val="06071F"/>
          <w:spacing w:val="0"/>
          <w:sz w:val="24"/>
          <w:szCs w:val="24"/>
          <w:shd w:val="clear" w:fill="FDFDFE"/>
        </w:rPr>
        <w:t>，并向入选项目颁发</w:t>
      </w:r>
      <w:r>
        <w:rPr>
          <w:rFonts w:hint="eastAsia" w:asciiTheme="majorEastAsia" w:hAnsiTheme="majorEastAsia" w:eastAsiaTheme="majorEastAsia" w:cstheme="majorEastAsia"/>
          <w:i w:val="0"/>
          <w:iCs w:val="0"/>
          <w:caps w:val="0"/>
          <w:color w:val="06071F"/>
          <w:spacing w:val="0"/>
          <w:sz w:val="24"/>
          <w:szCs w:val="24"/>
          <w:shd w:val="clear" w:fill="FDFDFE"/>
          <w:lang w:val="en-US" w:eastAsia="zh-CN"/>
        </w:rPr>
        <w:t>了</w:t>
      </w:r>
      <w:r>
        <w:rPr>
          <w:rFonts w:hint="default" w:asciiTheme="majorEastAsia" w:hAnsiTheme="majorEastAsia" w:eastAsiaTheme="majorEastAsia" w:cstheme="majorEastAsia"/>
          <w:i w:val="0"/>
          <w:iCs w:val="0"/>
          <w:caps w:val="0"/>
          <w:color w:val="06071F"/>
          <w:spacing w:val="0"/>
          <w:sz w:val="24"/>
          <w:szCs w:val="24"/>
          <w:shd w:val="clear" w:fill="FDFDFE"/>
        </w:rPr>
        <w:t>扶持证书。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05" w:beforeAutospacing="0" w:after="0" w:afterAutospacing="0" w:line="13" w:lineRule="atLeast"/>
        <w:ind w:left="0" w:right="0" w:firstLine="0"/>
        <w:rPr>
          <w:rFonts w:hint="default" w:asciiTheme="majorEastAsia" w:hAnsiTheme="majorEastAsia" w:eastAsiaTheme="majorEastAsia" w:cstheme="majorEastAsia"/>
          <w:i w:val="0"/>
          <w:iCs w:val="0"/>
          <w:caps w:val="0"/>
          <w:color w:val="06071F"/>
          <w:spacing w:val="0"/>
          <w:sz w:val="24"/>
          <w:szCs w:val="24"/>
          <w:shd w:val="clear" w:fill="FDFDF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05" w:beforeAutospacing="0" w:after="0" w:afterAutospacing="0" w:line="13" w:lineRule="atLeast"/>
        <w:ind w:left="0" w:right="0" w:firstLine="0"/>
        <w:jc w:val="left"/>
        <w:rPr>
          <w:rFonts w:hint="eastAsia" w:asciiTheme="majorEastAsia" w:hAnsiTheme="majorEastAsia" w:eastAsiaTheme="majorEastAsia" w:cstheme="majorEastAsia"/>
          <w:i w:val="0"/>
          <w:iCs w:val="0"/>
          <w:caps w:val="0"/>
          <w:color w:val="06071F"/>
          <w:spacing w:val="0"/>
          <w:sz w:val="24"/>
          <w:szCs w:val="24"/>
          <w:shd w:val="clear" w:fill="FDFDFE"/>
        </w:rPr>
      </w:pPr>
      <w:r>
        <w:rPr>
          <w:rFonts w:hint="eastAsia" w:asciiTheme="majorEastAsia" w:hAnsiTheme="majorEastAsia" w:eastAsiaTheme="majorEastAsia" w:cstheme="majorEastAsia"/>
          <w:i w:val="0"/>
          <w:iCs w:val="0"/>
          <w:caps w:val="0"/>
          <w:color w:val="06071F"/>
          <w:spacing w:val="0"/>
          <w:sz w:val="24"/>
          <w:szCs w:val="24"/>
          <w:shd w:val="clear" w:fill="FDFDFE"/>
        </w:rPr>
        <w:t>十大超高清视听创新应用场景覆盖了数字体验、文旅、</w:t>
      </w:r>
      <w:r>
        <w:rPr>
          <w:rFonts w:hint="eastAsia" w:asciiTheme="majorEastAsia" w:hAnsiTheme="majorEastAsia" w:eastAsiaTheme="majorEastAsia" w:cstheme="majorEastAsia"/>
          <w:i w:val="0"/>
          <w:iCs w:val="0"/>
          <w:caps w:val="0"/>
          <w:color w:val="06071F"/>
          <w:spacing w:val="0"/>
          <w:sz w:val="24"/>
          <w:szCs w:val="24"/>
          <w:shd w:val="clear" w:fill="FDFDFE"/>
          <w:lang w:val="en-US" w:eastAsia="zh-CN"/>
        </w:rPr>
        <w:t>艺术、车载</w:t>
      </w:r>
      <w:r>
        <w:rPr>
          <w:rFonts w:hint="eastAsia" w:asciiTheme="majorEastAsia" w:hAnsiTheme="majorEastAsia" w:eastAsiaTheme="majorEastAsia" w:cstheme="majorEastAsia"/>
          <w:i w:val="0"/>
          <w:iCs w:val="0"/>
          <w:caps w:val="0"/>
          <w:color w:val="06071F"/>
          <w:spacing w:val="0"/>
          <w:sz w:val="24"/>
          <w:szCs w:val="24"/>
          <w:shd w:val="clear" w:fill="FDFDFE"/>
        </w:rPr>
        <w:t>、</w:t>
      </w:r>
      <w:r>
        <w:rPr>
          <w:rFonts w:hint="eastAsia" w:asciiTheme="majorEastAsia" w:hAnsiTheme="majorEastAsia" w:eastAsiaTheme="majorEastAsia" w:cstheme="majorEastAsia"/>
          <w:i w:val="0"/>
          <w:iCs w:val="0"/>
          <w:caps w:val="0"/>
          <w:color w:val="06071F"/>
          <w:spacing w:val="0"/>
          <w:sz w:val="24"/>
          <w:szCs w:val="24"/>
          <w:shd w:val="clear" w:fill="FDFDFE"/>
          <w:lang w:val="en-US" w:eastAsia="zh-CN"/>
        </w:rPr>
        <w:t>剧场</w:t>
      </w:r>
      <w:r>
        <w:rPr>
          <w:rFonts w:hint="eastAsia" w:asciiTheme="majorEastAsia" w:hAnsiTheme="majorEastAsia" w:eastAsiaTheme="majorEastAsia" w:cstheme="majorEastAsia"/>
          <w:i w:val="0"/>
          <w:iCs w:val="0"/>
          <w:caps w:val="0"/>
          <w:color w:val="06071F"/>
          <w:spacing w:val="0"/>
          <w:sz w:val="24"/>
          <w:szCs w:val="24"/>
          <w:shd w:val="clear" w:fill="FDFDFE"/>
        </w:rPr>
        <w:t>等</w:t>
      </w:r>
      <w:r>
        <w:rPr>
          <w:rFonts w:hint="eastAsia" w:asciiTheme="majorEastAsia" w:hAnsiTheme="majorEastAsia" w:eastAsiaTheme="majorEastAsia" w:cstheme="majorEastAsia"/>
          <w:i w:val="0"/>
          <w:iCs w:val="0"/>
          <w:caps w:val="0"/>
          <w:color w:val="06071F"/>
          <w:spacing w:val="0"/>
          <w:sz w:val="24"/>
          <w:szCs w:val="24"/>
          <w:shd w:val="clear" w:fill="FDFDFE"/>
          <w:lang w:val="en-US" w:eastAsia="zh-CN"/>
        </w:rPr>
        <w:t>应用场景</w:t>
      </w:r>
      <w:r>
        <w:rPr>
          <w:rFonts w:hint="eastAsia" w:asciiTheme="majorEastAsia" w:hAnsiTheme="majorEastAsia" w:eastAsiaTheme="majorEastAsia" w:cstheme="majorEastAsia"/>
          <w:i w:val="0"/>
          <w:iCs w:val="0"/>
          <w:caps w:val="0"/>
          <w:color w:val="06071F"/>
          <w:spacing w:val="0"/>
          <w:sz w:val="24"/>
          <w:szCs w:val="24"/>
          <w:shd w:val="clear" w:fill="FDFDFE"/>
        </w:rPr>
        <w:t>，展现了超高清视听技术的广泛应用前景</w:t>
      </w:r>
      <w:r>
        <w:rPr>
          <w:rFonts w:hint="eastAsia" w:asciiTheme="majorEastAsia" w:hAnsiTheme="majorEastAsia" w:eastAsiaTheme="majorEastAsia" w:cstheme="majorEastAsia"/>
          <w:i w:val="0"/>
          <w:iCs w:val="0"/>
          <w:caps w:val="0"/>
          <w:color w:val="06071F"/>
          <w:spacing w:val="0"/>
          <w:sz w:val="24"/>
          <w:szCs w:val="24"/>
          <w:shd w:val="clear" w:fill="FDFDFE"/>
          <w:lang w:eastAsia="zh-CN"/>
        </w:rPr>
        <w:t>，</w:t>
      </w:r>
      <w:r>
        <w:rPr>
          <w:rFonts w:hint="eastAsia" w:asciiTheme="majorEastAsia" w:hAnsiTheme="majorEastAsia" w:eastAsiaTheme="majorEastAsia" w:cstheme="majorEastAsia"/>
          <w:i w:val="0"/>
          <w:iCs w:val="0"/>
          <w:caps w:val="0"/>
          <w:color w:val="06071F"/>
          <w:spacing w:val="0"/>
          <w:sz w:val="24"/>
          <w:szCs w:val="24"/>
          <w:shd w:val="clear" w:fill="FDFDFE"/>
        </w:rPr>
        <w:t>这些创新应用场景不仅推动了</w:t>
      </w:r>
      <w:r>
        <w:rPr>
          <w:rFonts w:hint="eastAsia" w:asciiTheme="majorEastAsia" w:hAnsiTheme="majorEastAsia" w:eastAsiaTheme="majorEastAsia" w:cstheme="majorEastAsia"/>
          <w:i w:val="0"/>
          <w:iCs w:val="0"/>
          <w:caps w:val="0"/>
          <w:color w:val="06071F"/>
          <w:spacing w:val="0"/>
          <w:sz w:val="24"/>
          <w:szCs w:val="24"/>
          <w:shd w:val="clear" w:fill="FDFDFE"/>
          <w:lang w:val="en-US" w:eastAsia="zh-CN"/>
        </w:rPr>
        <w:t>视听产业</w:t>
      </w:r>
      <w:r>
        <w:rPr>
          <w:rFonts w:hint="eastAsia" w:asciiTheme="majorEastAsia" w:hAnsiTheme="majorEastAsia" w:eastAsiaTheme="majorEastAsia" w:cstheme="majorEastAsia"/>
          <w:i w:val="0"/>
          <w:iCs w:val="0"/>
          <w:caps w:val="0"/>
          <w:color w:val="06071F"/>
          <w:spacing w:val="0"/>
          <w:sz w:val="24"/>
          <w:szCs w:val="24"/>
          <w:shd w:val="clear" w:fill="FDFDFE"/>
        </w:rPr>
        <w:t>的转型升级，更在提升人类感知能力、丰富文化体验</w:t>
      </w:r>
      <w:r>
        <w:rPr>
          <w:rFonts w:hint="eastAsia" w:asciiTheme="majorEastAsia" w:hAnsiTheme="majorEastAsia" w:eastAsiaTheme="majorEastAsia" w:cstheme="majorEastAsia"/>
          <w:i w:val="0"/>
          <w:iCs w:val="0"/>
          <w:caps w:val="0"/>
          <w:color w:val="06071F"/>
          <w:spacing w:val="0"/>
          <w:sz w:val="24"/>
          <w:szCs w:val="24"/>
          <w:shd w:val="clear" w:fill="FDFDFE"/>
          <w:lang w:eastAsia="zh-CN"/>
        </w:rPr>
        <w:t>、</w:t>
      </w:r>
      <w:r>
        <w:rPr>
          <w:rFonts w:hint="eastAsia" w:asciiTheme="majorEastAsia" w:hAnsiTheme="majorEastAsia" w:eastAsiaTheme="majorEastAsia" w:cstheme="majorEastAsia"/>
          <w:i w:val="0"/>
          <w:iCs w:val="0"/>
          <w:caps w:val="0"/>
          <w:color w:val="06071F"/>
          <w:spacing w:val="0"/>
          <w:sz w:val="24"/>
          <w:szCs w:val="24"/>
          <w:shd w:val="clear" w:fill="FDFDFE"/>
        </w:rPr>
        <w:t>提升</w:t>
      </w:r>
      <w:r>
        <w:rPr>
          <w:rFonts w:hint="default" w:asciiTheme="majorEastAsia" w:hAnsiTheme="majorEastAsia" w:eastAsiaTheme="majorEastAsia" w:cstheme="majorEastAsia"/>
          <w:i w:val="0"/>
          <w:iCs w:val="0"/>
          <w:caps w:val="0"/>
          <w:color w:val="06071F"/>
          <w:spacing w:val="0"/>
          <w:sz w:val="24"/>
          <w:szCs w:val="24"/>
          <w:shd w:val="clear" w:fill="FDFDFE"/>
        </w:rPr>
        <w:t>公共服务水平</w:t>
      </w:r>
      <w:r>
        <w:rPr>
          <w:rFonts w:hint="eastAsia" w:asciiTheme="majorEastAsia" w:hAnsiTheme="majorEastAsia" w:eastAsiaTheme="majorEastAsia" w:cstheme="majorEastAsia"/>
          <w:i w:val="0"/>
          <w:iCs w:val="0"/>
          <w:caps w:val="0"/>
          <w:color w:val="06071F"/>
          <w:spacing w:val="0"/>
          <w:sz w:val="24"/>
          <w:szCs w:val="24"/>
          <w:shd w:val="clear" w:fill="FDFDFE"/>
        </w:rPr>
        <w:t>等方面发挥了重要作用。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05" w:beforeAutospacing="0" w:after="0" w:afterAutospacing="0" w:line="13" w:lineRule="atLeast"/>
        <w:ind w:left="0" w:right="0" w:firstLine="0"/>
        <w:jc w:val="left"/>
        <w:rPr>
          <w:rFonts w:hint="eastAsia" w:asciiTheme="majorEastAsia" w:hAnsiTheme="majorEastAsia" w:eastAsiaTheme="majorEastAsia" w:cstheme="majorEastAsia"/>
          <w:i w:val="0"/>
          <w:iCs w:val="0"/>
          <w:caps w:val="0"/>
          <w:color w:val="06071F"/>
          <w:spacing w:val="0"/>
          <w:sz w:val="24"/>
          <w:szCs w:val="24"/>
          <w:shd w:val="clear" w:fill="FDFDF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05" w:beforeAutospacing="0" w:after="0" w:afterAutospacing="0" w:line="13" w:lineRule="atLeast"/>
        <w:ind w:left="0" w:right="0" w:firstLine="0"/>
        <w:jc w:val="left"/>
        <w:rPr>
          <w:rFonts w:hint="eastAsia" w:asciiTheme="majorEastAsia" w:hAnsiTheme="majorEastAsia" w:eastAsiaTheme="majorEastAsia" w:cstheme="majorEastAsia"/>
          <w:i w:val="0"/>
          <w:iCs w:val="0"/>
          <w:caps w:val="0"/>
          <w:color w:val="06071F"/>
          <w:spacing w:val="0"/>
          <w:sz w:val="24"/>
          <w:szCs w:val="24"/>
          <w:shd w:val="clear" w:fill="FDFDFE"/>
          <w:lang w:val="en-US" w:eastAsia="zh-CN"/>
        </w:rPr>
      </w:pPr>
      <w:r>
        <w:rPr>
          <w:rFonts w:hint="eastAsia" w:asciiTheme="majorEastAsia" w:hAnsiTheme="majorEastAsia" w:eastAsiaTheme="majorEastAsia" w:cstheme="majorEastAsia"/>
          <w:i w:val="0"/>
          <w:iCs w:val="0"/>
          <w:caps w:val="0"/>
          <w:color w:val="06071F"/>
          <w:spacing w:val="0"/>
          <w:kern w:val="0"/>
          <w:sz w:val="24"/>
          <w:szCs w:val="24"/>
          <w:shd w:val="clear" w:fill="FDFDFE"/>
          <w:lang w:val="en-US" w:eastAsia="zh-CN" w:bidi="ar-SA"/>
        </w:rPr>
        <w:t>经过技术评测、专业评测、现场评测和综合评审，</w:t>
      </w:r>
      <w:bookmarkStart w:id="2" w:name="OLE_LINK6"/>
      <w:r>
        <w:rPr>
          <w:rFonts w:hint="eastAsia" w:asciiTheme="majorEastAsia" w:hAnsiTheme="majorEastAsia" w:eastAsiaTheme="majorEastAsia" w:cstheme="majorEastAsia"/>
          <w:i w:val="0"/>
          <w:iCs w:val="0"/>
          <w:caps w:val="0"/>
          <w:color w:val="06071F"/>
          <w:spacing w:val="0"/>
          <w:sz w:val="24"/>
          <w:szCs w:val="24"/>
          <w:shd w:val="clear" w:fill="FDFDFE"/>
          <w:lang w:val="en-US" w:eastAsia="zh-CN"/>
        </w:rPr>
        <w:t>亮马河铂宫闸13K3D数字体验空间项目、基于超高清视听AR/MR文旅交互创新场景应用项目、数字艺术中国超高清沉浸艺术系列展项目、超高清车载视听影像智能处理系统项目、Hirender超高清全媒体系统沉浸式播控创新应用项目、</w:t>
      </w:r>
      <w:bookmarkEnd w:id="2"/>
      <w:r>
        <w:rPr>
          <w:rFonts w:hint="eastAsia" w:asciiTheme="majorEastAsia" w:hAnsiTheme="majorEastAsia" w:eastAsiaTheme="majorEastAsia" w:cstheme="majorEastAsia"/>
          <w:i w:val="0"/>
          <w:iCs w:val="0"/>
          <w:caps w:val="0"/>
          <w:color w:val="06071F"/>
          <w:spacing w:val="0"/>
          <w:sz w:val="24"/>
          <w:szCs w:val="24"/>
          <w:shd w:val="clear" w:fill="FDFDFE"/>
          <w:lang w:val="en-US" w:eastAsia="zh-CN"/>
        </w:rPr>
        <w:t>爱奇艺VR全感剧场项目、沉浸式中国藻井数字艺术体验空间项目、三维光影•屯巷映画—8K裸眼3D户外数字艺术矩阵项目、超高清沉浸式文教娱乐空间体验系统及产教融合平台的开发和应用项目、百货大楼视听应用场景创新项目</w:t>
      </w:r>
      <w:r>
        <w:rPr>
          <w:rFonts w:hint="eastAsia" w:asciiTheme="majorEastAsia" w:hAnsiTheme="majorEastAsia" w:eastAsiaTheme="majorEastAsia" w:cstheme="majorEastAsia"/>
          <w:i w:val="0"/>
          <w:iCs w:val="0"/>
          <w:caps w:val="0"/>
          <w:color w:val="06071F"/>
          <w:spacing w:val="0"/>
          <w:kern w:val="0"/>
          <w:sz w:val="24"/>
          <w:szCs w:val="24"/>
          <w:shd w:val="clear" w:fill="FDFDFE"/>
          <w:lang w:val="en-US" w:eastAsia="zh-CN" w:bidi="ar-SA"/>
        </w:rPr>
        <w:t>等被确定为</w:t>
      </w:r>
      <w:r>
        <w:rPr>
          <w:rFonts w:hint="eastAsia" w:asciiTheme="majorEastAsia" w:hAnsiTheme="majorEastAsia" w:eastAsiaTheme="majorEastAsia" w:cstheme="majorEastAsia"/>
          <w:b w:val="0"/>
          <w:bCs w:val="0"/>
          <w:i w:val="0"/>
          <w:iCs w:val="0"/>
          <w:caps w:val="0"/>
          <w:color w:val="06071F"/>
          <w:spacing w:val="0"/>
          <w:sz w:val="24"/>
          <w:szCs w:val="24"/>
          <w:shd w:val="clear" w:fill="FDFDFE"/>
        </w:rPr>
        <w:t>北京市十大超高清视听创新应用场景</w:t>
      </w:r>
      <w:r>
        <w:rPr>
          <w:rFonts w:hint="eastAsia" w:asciiTheme="majorEastAsia" w:hAnsiTheme="majorEastAsia" w:eastAsiaTheme="majorEastAsia" w:cstheme="majorEastAsia"/>
          <w:b w:val="0"/>
          <w:bCs w:val="0"/>
          <w:i w:val="0"/>
          <w:iCs w:val="0"/>
          <w:caps w:val="0"/>
          <w:color w:val="06071F"/>
          <w:spacing w:val="0"/>
          <w:sz w:val="24"/>
          <w:szCs w:val="24"/>
          <w:shd w:val="clear" w:fill="FDFDFE"/>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05" w:beforeAutospacing="0" w:after="0" w:afterAutospacing="0" w:line="13" w:lineRule="atLeast"/>
        <w:ind w:left="0" w:right="0" w:firstLine="0"/>
        <w:jc w:val="left"/>
        <w:rPr>
          <w:rFonts w:hint="eastAsia" w:asciiTheme="majorEastAsia" w:hAnsiTheme="majorEastAsia" w:eastAsiaTheme="majorEastAsia" w:cstheme="majorEastAsia"/>
          <w:i w:val="0"/>
          <w:iCs w:val="0"/>
          <w:caps w:val="0"/>
          <w:color w:val="06071F"/>
          <w:spacing w:val="0"/>
          <w:sz w:val="24"/>
          <w:szCs w:val="24"/>
          <w:shd w:val="clear" w:fill="FDFDF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05" w:beforeAutospacing="0" w:after="0" w:afterAutospacing="0" w:line="13" w:lineRule="atLeast"/>
        <w:ind w:left="0" w:right="0" w:firstLine="0"/>
        <w:jc w:val="left"/>
        <w:rPr>
          <w:rFonts w:hint="eastAsia" w:asciiTheme="majorEastAsia" w:hAnsiTheme="majorEastAsia" w:eastAsiaTheme="majorEastAsia" w:cstheme="majorEastAsia"/>
          <w:i w:val="0"/>
          <w:iCs w:val="0"/>
          <w:caps w:val="0"/>
          <w:color w:val="06071F"/>
          <w:spacing w:val="0"/>
          <w:sz w:val="24"/>
          <w:szCs w:val="24"/>
          <w:shd w:val="clear" w:fill="FDFDFE"/>
        </w:rPr>
      </w:pPr>
      <w:r>
        <w:rPr>
          <w:rFonts w:hint="eastAsia" w:asciiTheme="majorEastAsia" w:hAnsiTheme="majorEastAsia" w:eastAsiaTheme="majorEastAsia" w:cstheme="majorEastAsia"/>
          <w:i w:val="0"/>
          <w:iCs w:val="0"/>
          <w:caps w:val="0"/>
          <w:color w:val="06071F"/>
          <w:spacing w:val="0"/>
          <w:sz w:val="24"/>
          <w:szCs w:val="24"/>
          <w:shd w:val="clear" w:fill="FDFDFE"/>
        </w:rPr>
        <w:t>超高清视听技术的快速发展，正逐步打破传统视听体验的边界，引领</w:t>
      </w:r>
      <w:r>
        <w:rPr>
          <w:rFonts w:hint="eastAsia" w:asciiTheme="majorEastAsia" w:hAnsiTheme="majorEastAsia" w:eastAsiaTheme="majorEastAsia" w:cstheme="majorEastAsia"/>
          <w:i w:val="0"/>
          <w:iCs w:val="0"/>
          <w:caps w:val="0"/>
          <w:color w:val="06071F"/>
          <w:spacing w:val="0"/>
          <w:sz w:val="24"/>
          <w:szCs w:val="24"/>
          <w:shd w:val="clear" w:fill="FDFDFE"/>
          <w:lang w:val="en-US" w:eastAsia="zh-Hans"/>
        </w:rPr>
        <w:t>人</w:t>
      </w:r>
      <w:r>
        <w:rPr>
          <w:rFonts w:hint="eastAsia" w:asciiTheme="majorEastAsia" w:hAnsiTheme="majorEastAsia" w:eastAsiaTheme="majorEastAsia" w:cstheme="majorEastAsia"/>
          <w:i w:val="0"/>
          <w:iCs w:val="0"/>
          <w:caps w:val="0"/>
          <w:color w:val="06071F"/>
          <w:spacing w:val="0"/>
          <w:sz w:val="24"/>
          <w:szCs w:val="24"/>
          <w:shd w:val="clear" w:fill="FDFDFE"/>
        </w:rPr>
        <w:t>们进入一个更加真实、生动、沉浸式的</w:t>
      </w:r>
      <w:r>
        <w:rPr>
          <w:rFonts w:hint="default" w:asciiTheme="majorEastAsia" w:hAnsiTheme="majorEastAsia" w:eastAsiaTheme="majorEastAsia" w:cstheme="majorEastAsia"/>
          <w:i w:val="0"/>
          <w:iCs w:val="0"/>
          <w:caps w:val="0"/>
          <w:color w:val="06071F"/>
          <w:spacing w:val="0"/>
          <w:sz w:val="24"/>
          <w:szCs w:val="24"/>
          <w:shd w:val="clear" w:fill="FDFDFE"/>
        </w:rPr>
        <w:t>视听新时代。</w:t>
      </w:r>
      <w:r>
        <w:rPr>
          <w:rFonts w:hint="eastAsia" w:asciiTheme="majorEastAsia" w:hAnsiTheme="majorEastAsia" w:eastAsiaTheme="majorEastAsia" w:cstheme="majorEastAsia"/>
          <w:i w:val="0"/>
          <w:iCs w:val="0"/>
          <w:caps w:val="0"/>
          <w:color w:val="06071F"/>
          <w:spacing w:val="0"/>
          <w:sz w:val="24"/>
          <w:szCs w:val="24"/>
          <w:shd w:val="clear" w:fill="FDFDFE"/>
        </w:rPr>
        <w:t>十大超高清视听创新应用场景的发布，不仅标志着北京市在超高清视听技术领域的领先地位，更预示着未来视听产业的无限可能。</w:t>
      </w:r>
      <w:bookmarkEnd w:id="1"/>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05" w:beforeAutospacing="0" w:after="0" w:afterAutospacing="0" w:line="13" w:lineRule="atLeast"/>
        <w:ind w:left="0" w:right="0" w:firstLine="0"/>
        <w:jc w:val="left"/>
        <w:rPr>
          <w:rFonts w:hint="eastAsia" w:asciiTheme="majorEastAsia" w:hAnsiTheme="majorEastAsia" w:eastAsiaTheme="majorEastAsia" w:cstheme="majorEastAsia"/>
          <w:i w:val="0"/>
          <w:iCs w:val="0"/>
          <w:caps w:val="0"/>
          <w:color w:val="06071F"/>
          <w:spacing w:val="0"/>
          <w:sz w:val="24"/>
          <w:szCs w:val="24"/>
          <w:shd w:val="clear" w:fill="FDFDF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05" w:beforeAutospacing="0" w:after="0" w:afterAutospacing="0" w:line="13" w:lineRule="atLeast"/>
        <w:ind w:left="0" w:right="0" w:firstLine="0"/>
        <w:jc w:val="left"/>
        <w:rPr>
          <w:rFonts w:hint="eastAsia"/>
          <w:lang w:val="en-US" w:eastAsia="zh-CN"/>
        </w:rPr>
      </w:pPr>
      <w:r>
        <w:rPr>
          <w:rFonts w:hint="default" w:asciiTheme="majorEastAsia" w:hAnsiTheme="majorEastAsia" w:eastAsiaTheme="majorEastAsia" w:cstheme="majorEastAsia"/>
          <w:i w:val="0"/>
          <w:iCs w:val="0"/>
          <w:caps w:val="0"/>
          <w:color w:val="06071F"/>
          <w:spacing w:val="0"/>
          <w:sz w:val="24"/>
          <w:szCs w:val="24"/>
          <w:shd w:val="clear" w:fill="FDFDFE"/>
        </w:rPr>
        <w:t>作为这一变革的</w:t>
      </w:r>
      <w:r>
        <w:rPr>
          <w:rFonts w:hint="eastAsia" w:asciiTheme="majorEastAsia" w:hAnsiTheme="majorEastAsia" w:eastAsiaTheme="majorEastAsia" w:cstheme="majorEastAsia"/>
          <w:i w:val="0"/>
          <w:iCs w:val="0"/>
          <w:caps w:val="0"/>
          <w:color w:val="06071F"/>
          <w:spacing w:val="0"/>
          <w:sz w:val="24"/>
          <w:szCs w:val="24"/>
          <w:shd w:val="clear" w:fill="FDFDFE"/>
        </w:rPr>
        <w:t>亲历者、推动者、见证者</w:t>
      </w:r>
      <w:r>
        <w:rPr>
          <w:rFonts w:hint="default" w:asciiTheme="majorEastAsia" w:hAnsiTheme="majorEastAsia" w:eastAsiaTheme="majorEastAsia" w:cstheme="majorEastAsia"/>
          <w:i w:val="0"/>
          <w:iCs w:val="0"/>
          <w:caps w:val="0"/>
          <w:color w:val="06071F"/>
          <w:spacing w:val="0"/>
          <w:sz w:val="24"/>
          <w:szCs w:val="24"/>
          <w:shd w:val="clear" w:fill="FDFDFE"/>
        </w:rPr>
        <w:t>，</w:t>
      </w:r>
      <w:bookmarkStart w:id="3" w:name="OLE_LINK3"/>
      <w:r>
        <w:rPr>
          <w:rFonts w:hint="default" w:asciiTheme="majorEastAsia" w:hAnsiTheme="majorEastAsia" w:eastAsiaTheme="majorEastAsia" w:cstheme="majorEastAsia"/>
          <w:i w:val="0"/>
          <w:iCs w:val="0"/>
          <w:caps w:val="0"/>
          <w:color w:val="06071F"/>
          <w:spacing w:val="0"/>
          <w:sz w:val="24"/>
          <w:szCs w:val="24"/>
          <w:shd w:val="clear" w:fill="FDFDFE"/>
        </w:rPr>
        <w:t>北京市广电局</w:t>
      </w:r>
      <w:bookmarkEnd w:id="3"/>
      <w:r>
        <w:rPr>
          <w:rFonts w:hint="default" w:asciiTheme="majorEastAsia" w:hAnsiTheme="majorEastAsia" w:eastAsiaTheme="majorEastAsia" w:cstheme="majorEastAsia"/>
          <w:i w:val="0"/>
          <w:iCs w:val="0"/>
          <w:caps w:val="0"/>
          <w:color w:val="06071F"/>
          <w:spacing w:val="0"/>
          <w:sz w:val="24"/>
          <w:szCs w:val="24"/>
          <w:shd w:val="clear" w:fill="FDFDFE"/>
        </w:rPr>
        <w:t>正积极寻求与各方合作，共同推动超高清视听技术的广泛应用与产业的持续发展。通过深化合作、加强创新，北京市广电局旨在构建北京市超高清视听产业发展生态，并为科技进步与社会发展注入新的动力。</w:t>
      </w:r>
      <w:r>
        <w:rPr>
          <w:rFonts w:hint="eastAsia" w:asciiTheme="majorEastAsia" w:hAnsiTheme="majorEastAsia" w:eastAsiaTheme="majorEastAsia" w:cstheme="majorEastAsia"/>
          <w:i w:val="0"/>
          <w:iCs w:val="0"/>
          <w:caps w:val="0"/>
          <w:color w:val="06071F"/>
          <w:spacing w:val="0"/>
          <w:sz w:val="24"/>
          <w:szCs w:val="24"/>
          <w:shd w:val="clear" w:fill="FDFDFE"/>
        </w:rPr>
        <w:t>北京市广电局愿与广大行业同仁携手共进，共同绘就北京市超高清视听产业发展新蓝图，为超高清视听产业的繁荣发展贡献力量。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F9F30"/>
    <w:rsid w:val="3EFF9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2025-03-31T00:35:00Z</dcterms:created>
  <dc:creator>为你写一个故事</dc:creator>
  <cp:lastModifiedBy>为你写一个故事</cp:lastModifiedBy>
  <dcterms:modified xsi:type="dcterms:W3CDTF">2025-03-31T00:38:37Z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3E1975F0B64EDAC3B472E967AE162B43_41</vt:lpwstr>
  </property>
</Properties>
</file>