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183914">
      <w:pPr>
        <w:keepNext w:val="0"/>
        <w:keepLines w:val="0"/>
        <w:pageBreakBefore w:val="0"/>
        <w:widowControl/>
        <w:suppressLineNumbers w:val="0"/>
        <w:shd w:val="clear" w:fill="F9FAFB"/>
        <w:kinsoku/>
        <w:wordWrap/>
        <w:overflowPunct/>
        <w:topLinePunct w:val="0"/>
        <w:autoSpaceDE/>
        <w:autoSpaceDN/>
        <w:bidi w:val="0"/>
        <w:adjustRightInd/>
        <w:snapToGrid/>
        <w:spacing w:before="0" w:beforeAutospacing="0"/>
        <w:jc w:val="center"/>
        <w:textAlignment w:val="auto"/>
        <w:rPr>
          <w:rFonts w:hint="eastAsia" w:ascii="黑体" w:hAnsi="黑体" w:eastAsia="黑体" w:cs="黑体"/>
          <w:i w:val="0"/>
          <w:iCs w:val="0"/>
          <w:caps w:val="0"/>
          <w:spacing w:val="0"/>
          <w:sz w:val="36"/>
          <w:szCs w:val="36"/>
        </w:rPr>
      </w:pPr>
      <w:r>
        <w:rPr>
          <w:rFonts w:hint="eastAsia" w:ascii="黑体" w:hAnsi="黑体" w:eastAsia="黑体" w:cs="黑体"/>
          <w:i w:val="0"/>
          <w:iCs w:val="0"/>
          <w:caps w:val="0"/>
          <w:spacing w:val="0"/>
          <w:kern w:val="0"/>
          <w:sz w:val="36"/>
          <w:szCs w:val="36"/>
          <w:shd w:val="clear" w:fill="F9FAFB"/>
          <w:lang w:val="en-US" w:eastAsia="zh-CN" w:bidi="ar"/>
        </w:rPr>
        <w:t>2025 中关村论坛年会科技办会新闻发布会发布稿</w:t>
      </w:r>
    </w:p>
    <w:p w14:paraId="0C2D4721">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sz w:val="32"/>
          <w:szCs w:val="32"/>
        </w:rPr>
      </w:pPr>
    </w:p>
    <w:p w14:paraId="08FF2A33">
      <w:pPr>
        <w:keepNext w:val="0"/>
        <w:keepLines w:val="0"/>
        <w:pageBreakBefore w:val="0"/>
        <w:widowControl/>
        <w:suppressLineNumbers w:val="0"/>
        <w:shd w:val="clear" w:fill="F9FAFB"/>
        <w:kinsoku/>
        <w:wordWrap/>
        <w:overflowPunct/>
        <w:topLinePunct w:val="0"/>
        <w:autoSpaceDE/>
        <w:autoSpaceDN/>
        <w:bidi w:val="0"/>
        <w:adjustRightInd/>
        <w:snapToGrid/>
        <w:jc w:val="left"/>
        <w:textAlignment w:val="auto"/>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pPr>
      <w:r>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t>各位媒体朋友：</w:t>
      </w:r>
    </w:p>
    <w:p w14:paraId="0BDD298A">
      <w:pPr>
        <w:keepNext w:val="0"/>
        <w:keepLines w:val="0"/>
        <w:pageBreakBefore w:val="0"/>
        <w:widowControl/>
        <w:suppressLineNumbers w:val="0"/>
        <w:shd w:val="clear" w:fill="F9FAFB"/>
        <w:kinsoku/>
        <w:wordWrap/>
        <w:overflowPunct/>
        <w:topLinePunct w:val="0"/>
        <w:autoSpaceDE/>
        <w:autoSpaceDN/>
        <w:bidi w:val="0"/>
        <w:adjustRightInd/>
        <w:snapToGrid/>
        <w:ind w:left="0" w:firstLine="640" w:firstLineChars="200"/>
        <w:jc w:val="left"/>
        <w:textAlignment w:val="auto"/>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pPr>
      <w:r>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t>大家下午好！</w:t>
      </w:r>
      <w:bookmarkStart w:id="0" w:name="OLE_LINK8"/>
      <w:r>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t>非常高兴在 2025 中关村论坛年会召开之际，与各位分享本届论坛科技办会的创新实践与重要成果。中关村论坛不仅是全球科技创新交流合作的平台，也是前沿技术展示应用的舞台。</w:t>
      </w:r>
      <w:bookmarkEnd w:id="0"/>
      <w:r>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t>中关村论坛最大特点和亮点之一就是，在这里你不仅可以看到顶尖思想碰撞火花，也可以感受到未来已来的科技之美。我们坚持开放包容、应用尽用的科技办会理念，广泛使用人工智能、智能机器人等新技术新产品，为参会嘉宾呈现了一场科技感十足、体验感拉满的科技盛会，我想大家无论是在国创中心、会议中心还是在媒体中心，都已经感受到了浓浓的科技味儿。下面，我将从四个方面介绍本届论坛科技办会的特色。</w:t>
      </w:r>
    </w:p>
    <w:p w14:paraId="42D598BC">
      <w:pPr>
        <w:keepNext w:val="0"/>
        <w:keepLines w:val="0"/>
        <w:pageBreakBefore w:val="0"/>
        <w:widowControl/>
        <w:numPr>
          <w:ilvl w:val="0"/>
          <w:numId w:val="0"/>
        </w:numPr>
        <w:suppressLineNumbers w:val="0"/>
        <w:shd w:val="clear" w:fill="F9FAFB"/>
        <w:kinsoku/>
        <w:wordWrap/>
        <w:overflowPunct/>
        <w:topLinePunct w:val="0"/>
        <w:autoSpaceDE/>
        <w:autoSpaceDN/>
        <w:bidi w:val="0"/>
        <w:adjustRightInd/>
        <w:snapToGrid/>
        <w:ind w:leftChars="200" w:firstLine="320" w:firstLineChars="100"/>
        <w:jc w:val="left"/>
        <w:textAlignment w:val="auto"/>
        <w:rPr>
          <w:rFonts w:hint="eastAsia" w:ascii="黑体" w:hAnsi="黑体" w:eastAsia="黑体" w:cs="黑体"/>
          <w:i w:val="0"/>
          <w:iCs w:val="0"/>
          <w:caps w:val="0"/>
          <w:spacing w:val="0"/>
          <w:kern w:val="0"/>
          <w:sz w:val="32"/>
          <w:szCs w:val="32"/>
          <w:shd w:val="clear" w:fill="F9FAFB"/>
          <w:lang w:val="en-US" w:eastAsia="zh-CN" w:bidi="ar"/>
        </w:rPr>
      </w:pPr>
      <w:r>
        <w:rPr>
          <w:rFonts w:hint="eastAsia" w:ascii="黑体" w:hAnsi="黑体" w:eastAsia="黑体" w:cs="黑体"/>
          <w:i w:val="0"/>
          <w:iCs w:val="0"/>
          <w:caps w:val="0"/>
          <w:spacing w:val="0"/>
          <w:kern w:val="0"/>
          <w:sz w:val="32"/>
          <w:szCs w:val="32"/>
          <w:shd w:val="clear" w:fill="F9FAFB"/>
          <w:lang w:val="en-US" w:eastAsia="zh-CN" w:bidi="ar"/>
        </w:rPr>
        <w:t>一、突出场景全覆盖，探索智能办会新范式</w:t>
      </w:r>
    </w:p>
    <w:p w14:paraId="2DF0DB55">
      <w:pPr>
        <w:keepNext w:val="0"/>
        <w:keepLines w:val="0"/>
        <w:pageBreakBefore w:val="0"/>
        <w:widowControl/>
        <w:suppressLineNumbers w:val="0"/>
        <w:shd w:val="clear" w:fill="F9FAFB"/>
        <w:kinsoku/>
        <w:wordWrap/>
        <w:overflowPunct/>
        <w:topLinePunct w:val="0"/>
        <w:autoSpaceDE/>
        <w:autoSpaceDN/>
        <w:bidi w:val="0"/>
        <w:adjustRightInd/>
        <w:snapToGrid/>
        <w:ind w:left="0" w:firstLine="640" w:firstLineChars="200"/>
        <w:jc w:val="left"/>
        <w:textAlignment w:val="auto"/>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pPr>
      <w:r>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t>我们将科技办会贯穿于论坛年会组织的全过程，构建了智慧会议、机器人融合协作、科技互动、智慧健康、低碳办会等八大类应用场景，形成了一套可复制可推广的科技办会智能解决方案，提升了论坛智能化管理和服务水平。比如，打造了无感参会系统，除了开幕式外全面取消纸质证件，全面使用电子证件、电子桌签、会场导航、座位查询等各类智能服务，覆盖从入场到落座参会的全流程，指引参会者快速准确到达会议区域，实时了解会议信息。</w:t>
      </w:r>
    </w:p>
    <w:p w14:paraId="70EBB676">
      <w:pPr>
        <w:keepNext w:val="0"/>
        <w:keepLines w:val="0"/>
        <w:pageBreakBefore w:val="0"/>
        <w:widowControl/>
        <w:numPr>
          <w:ilvl w:val="0"/>
          <w:numId w:val="0"/>
        </w:numPr>
        <w:suppressLineNumbers w:val="0"/>
        <w:shd w:val="clear" w:fill="F9FAFB"/>
        <w:kinsoku/>
        <w:wordWrap/>
        <w:overflowPunct/>
        <w:topLinePunct w:val="0"/>
        <w:autoSpaceDE/>
        <w:autoSpaceDN/>
        <w:bidi w:val="0"/>
        <w:adjustRightInd/>
        <w:snapToGrid/>
        <w:ind w:leftChars="200" w:firstLine="320" w:firstLineChars="100"/>
        <w:jc w:val="left"/>
        <w:textAlignment w:val="auto"/>
        <w:rPr>
          <w:rFonts w:hint="eastAsia" w:ascii="黑体" w:hAnsi="黑体" w:eastAsia="黑体" w:cs="黑体"/>
          <w:i w:val="0"/>
          <w:iCs w:val="0"/>
          <w:caps w:val="0"/>
          <w:spacing w:val="0"/>
          <w:kern w:val="0"/>
          <w:sz w:val="32"/>
          <w:szCs w:val="32"/>
          <w:shd w:val="clear" w:fill="F9FAFB"/>
          <w:lang w:val="en-US" w:eastAsia="zh-CN" w:bidi="ar"/>
        </w:rPr>
      </w:pPr>
      <w:r>
        <w:rPr>
          <w:rFonts w:hint="eastAsia" w:ascii="黑体" w:hAnsi="黑体" w:eastAsia="黑体" w:cs="黑体"/>
          <w:i w:val="0"/>
          <w:iCs w:val="0"/>
          <w:caps w:val="0"/>
          <w:spacing w:val="0"/>
          <w:kern w:val="0"/>
          <w:sz w:val="32"/>
          <w:szCs w:val="32"/>
          <w:shd w:val="clear" w:fill="F9FAFB"/>
          <w:lang w:val="en-US" w:eastAsia="zh-CN" w:bidi="ar"/>
        </w:rPr>
        <w:t>二、突出前沿技术应用，打造新技术新产品试验场</w:t>
      </w:r>
    </w:p>
    <w:p w14:paraId="0E9B3FE7">
      <w:pPr>
        <w:keepNext w:val="0"/>
        <w:keepLines w:val="0"/>
        <w:pageBreakBefore w:val="0"/>
        <w:widowControl/>
        <w:suppressLineNumbers w:val="0"/>
        <w:shd w:val="clear" w:fill="F9FAFB"/>
        <w:kinsoku/>
        <w:wordWrap/>
        <w:overflowPunct/>
        <w:topLinePunct w:val="0"/>
        <w:autoSpaceDE/>
        <w:autoSpaceDN/>
        <w:bidi w:val="0"/>
        <w:adjustRightInd/>
        <w:snapToGrid/>
        <w:ind w:left="0" w:firstLine="640" w:firstLineChars="200"/>
        <w:jc w:val="left"/>
        <w:textAlignment w:val="auto"/>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pPr>
      <w:r>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t>我们在论坛组织中大量应用人工智能、智能机器人等前沿技术，打造</w:t>
      </w:r>
      <w:bookmarkStart w:id="1" w:name="OLE_LINK1"/>
      <w:r>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t>新技术新产品的试验场</w:t>
      </w:r>
      <w:bookmarkEnd w:id="1"/>
      <w:r>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t>。</w:t>
      </w:r>
    </w:p>
    <w:p w14:paraId="28EC3FD2">
      <w:pPr>
        <w:keepNext w:val="0"/>
        <w:keepLines w:val="0"/>
        <w:pageBreakBefore w:val="0"/>
        <w:widowControl/>
        <w:suppressLineNumbers w:val="0"/>
        <w:shd w:val="clear" w:fill="F9FAFB"/>
        <w:kinsoku/>
        <w:wordWrap/>
        <w:overflowPunct/>
        <w:topLinePunct w:val="0"/>
        <w:autoSpaceDE/>
        <w:autoSpaceDN/>
        <w:bidi w:val="0"/>
        <w:adjustRightInd/>
        <w:snapToGrid/>
        <w:ind w:left="0" w:firstLine="643" w:firstLineChars="200"/>
        <w:jc w:val="left"/>
        <w:textAlignment w:val="auto"/>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pPr>
      <w:r>
        <w:rPr>
          <w:rFonts w:hint="eastAsia" w:ascii="方正仿宋_GB2312" w:hAnsi="方正仿宋_GB2312" w:eastAsia="方正仿宋_GB2312" w:cs="方正仿宋_GB2312"/>
          <w:b/>
          <w:bCs/>
          <w:i w:val="0"/>
          <w:iCs w:val="0"/>
          <w:caps w:val="0"/>
          <w:spacing w:val="0"/>
          <w:kern w:val="0"/>
          <w:sz w:val="32"/>
          <w:szCs w:val="32"/>
          <w:shd w:val="clear" w:fill="F9FAFB"/>
          <w:lang w:val="en-US" w:eastAsia="zh-CN" w:bidi="ar"/>
        </w:rPr>
        <w:t>在人工智能技术应用方面，</w:t>
      </w:r>
      <w:r>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t>依托智谱大模型设计了“中关村论坛智能体”，提供智能问询等服务；我们在畅春厅、海慧厅、颐和厅及新闻采访间，部署了豆包AI端到端大模型同传系统，翻译准确率高、时延短，已服务14场论坛，受到参会嘉宾的高度认可；我们在中关村论坛年会成果发布片、暖场片等视频制作过程中，采用快手可灵、生数Vidu等多模态大模型及灌木互娱的AIGC技术，部分视频内容实现了人工智能原创。</w:t>
      </w:r>
    </w:p>
    <w:p w14:paraId="143B0EFF">
      <w:pPr>
        <w:keepNext w:val="0"/>
        <w:keepLines w:val="0"/>
        <w:pageBreakBefore w:val="0"/>
        <w:widowControl/>
        <w:suppressLineNumbers w:val="0"/>
        <w:shd w:val="clear" w:fill="F9FAFB"/>
        <w:kinsoku/>
        <w:wordWrap/>
        <w:overflowPunct/>
        <w:topLinePunct w:val="0"/>
        <w:autoSpaceDE/>
        <w:autoSpaceDN/>
        <w:bidi w:val="0"/>
        <w:adjustRightInd/>
        <w:snapToGrid/>
        <w:ind w:left="0" w:firstLine="643" w:firstLineChars="200"/>
        <w:jc w:val="left"/>
        <w:textAlignment w:val="auto"/>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pPr>
      <w:r>
        <w:rPr>
          <w:rFonts w:hint="eastAsia" w:ascii="方正仿宋_GB2312" w:hAnsi="方正仿宋_GB2312" w:eastAsia="方正仿宋_GB2312" w:cs="方正仿宋_GB2312"/>
          <w:b/>
          <w:bCs/>
          <w:i w:val="0"/>
          <w:iCs w:val="0"/>
          <w:caps w:val="0"/>
          <w:spacing w:val="0"/>
          <w:kern w:val="0"/>
          <w:sz w:val="32"/>
          <w:szCs w:val="32"/>
          <w:shd w:val="clear" w:fill="F9FAFB"/>
          <w:lang w:val="en-US" w:eastAsia="zh-CN" w:bidi="ar"/>
        </w:rPr>
        <w:t>在人形机器人应用方面，</w:t>
      </w:r>
      <w:r>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t>我们组织了机器人科技办会服务小分队，围绕会议服务全流程，策划了迎宾、交流、主持、表演、服务等5类应用场景，组织了来自全国的上百台智能机器人为参会嘉宾提供服务，营造了机器人无处不在的科技氛围，多款人形机器人成为参会嘉宾争相合影打卡的对象。乐聚通研、加速进化两家企业的2型、共12台机器人联袂表演的炫酷科技秀火爆全网，大家纷纷转发点赞，为参会嘉宾呈现一场惊艳科技秀的同时，促进了机器人全身运动控制技术的进步。我想将来有一天大家都会看到，人形机器人像汽车一样走进千家万户，提供家庭陪伴、医护康养等服务。</w:t>
      </w:r>
    </w:p>
    <w:p w14:paraId="507EB683">
      <w:pPr>
        <w:keepNext w:val="0"/>
        <w:keepLines w:val="0"/>
        <w:pageBreakBefore w:val="0"/>
        <w:widowControl/>
        <w:numPr>
          <w:ilvl w:val="0"/>
          <w:numId w:val="0"/>
        </w:numPr>
        <w:suppressLineNumbers w:val="0"/>
        <w:shd w:val="clear" w:fill="F9FAFB"/>
        <w:kinsoku/>
        <w:wordWrap/>
        <w:overflowPunct/>
        <w:topLinePunct w:val="0"/>
        <w:autoSpaceDE/>
        <w:autoSpaceDN/>
        <w:bidi w:val="0"/>
        <w:adjustRightInd/>
        <w:snapToGrid/>
        <w:ind w:leftChars="200" w:firstLine="320" w:firstLineChars="100"/>
        <w:jc w:val="left"/>
        <w:textAlignment w:val="auto"/>
        <w:rPr>
          <w:rFonts w:hint="eastAsia" w:ascii="黑体" w:hAnsi="黑体" w:eastAsia="黑体" w:cs="黑体"/>
          <w:i w:val="0"/>
          <w:iCs w:val="0"/>
          <w:caps w:val="0"/>
          <w:spacing w:val="0"/>
          <w:kern w:val="0"/>
          <w:sz w:val="32"/>
          <w:szCs w:val="32"/>
          <w:shd w:val="clear" w:fill="F9FAFB"/>
          <w:lang w:val="en-US" w:eastAsia="zh-CN" w:bidi="ar"/>
        </w:rPr>
      </w:pPr>
      <w:r>
        <w:rPr>
          <w:rFonts w:hint="eastAsia" w:ascii="黑体" w:hAnsi="黑体" w:eastAsia="黑体" w:cs="黑体"/>
          <w:i w:val="0"/>
          <w:iCs w:val="0"/>
          <w:caps w:val="0"/>
          <w:spacing w:val="0"/>
          <w:kern w:val="0"/>
          <w:sz w:val="32"/>
          <w:szCs w:val="32"/>
          <w:shd w:val="clear" w:fill="F9FAFB"/>
          <w:lang w:val="en-US" w:eastAsia="zh-CN" w:bidi="ar"/>
        </w:rPr>
        <w:t>三、</w:t>
      </w:r>
      <w:bookmarkStart w:id="2" w:name="OLE_LINK2"/>
      <w:r>
        <w:rPr>
          <w:rFonts w:hint="eastAsia" w:ascii="黑体" w:hAnsi="黑体" w:eastAsia="黑体" w:cs="黑体"/>
          <w:i w:val="0"/>
          <w:iCs w:val="0"/>
          <w:caps w:val="0"/>
          <w:spacing w:val="0"/>
          <w:kern w:val="0"/>
          <w:sz w:val="32"/>
          <w:szCs w:val="32"/>
          <w:shd w:val="clear" w:fill="F9FAFB"/>
          <w:lang w:val="en-US" w:eastAsia="zh-CN" w:bidi="ar"/>
        </w:rPr>
        <w:t>突出交互体验，强化科技人文结合</w:t>
      </w:r>
    </w:p>
    <w:bookmarkEnd w:id="2"/>
    <w:p w14:paraId="61147D59">
      <w:pPr>
        <w:keepNext w:val="0"/>
        <w:keepLines w:val="0"/>
        <w:pageBreakBefore w:val="0"/>
        <w:widowControl/>
        <w:suppressLineNumbers w:val="0"/>
        <w:shd w:val="clear" w:fill="F9FAFB"/>
        <w:kinsoku/>
        <w:wordWrap/>
        <w:overflowPunct/>
        <w:topLinePunct w:val="0"/>
        <w:autoSpaceDE/>
        <w:autoSpaceDN/>
        <w:bidi w:val="0"/>
        <w:adjustRightInd/>
        <w:snapToGrid/>
        <w:ind w:left="0" w:firstLine="640" w:firstLineChars="200"/>
        <w:jc w:val="left"/>
        <w:textAlignment w:val="auto"/>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pPr>
      <w:r>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t>本届论坛科技办会强化 "</w:t>
      </w:r>
      <w:bookmarkStart w:id="3" w:name="OLE_LINK3"/>
      <w:r>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t>有温度的科技</w:t>
      </w:r>
      <w:bookmarkEnd w:id="3"/>
      <w:r>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t>" 的设计理念，通过多项交互装置实现 "人-科技-空间" 的深度融合，通过有趣、愉悦的互动体验，让参会嘉宾切身感受到科技带来的便利和乐趣。</w:t>
      </w:r>
    </w:p>
    <w:p w14:paraId="1A429EF4">
      <w:pPr>
        <w:keepNext w:val="0"/>
        <w:keepLines w:val="0"/>
        <w:pageBreakBefore w:val="0"/>
        <w:widowControl/>
        <w:suppressLineNumbers w:val="0"/>
        <w:shd w:val="clear" w:fill="F9FAFB"/>
        <w:kinsoku/>
        <w:wordWrap/>
        <w:overflowPunct/>
        <w:topLinePunct w:val="0"/>
        <w:autoSpaceDE/>
        <w:autoSpaceDN/>
        <w:bidi w:val="0"/>
        <w:adjustRightInd/>
        <w:snapToGrid/>
        <w:ind w:left="0" w:firstLine="640" w:firstLineChars="200"/>
        <w:jc w:val="left"/>
        <w:textAlignment w:val="auto"/>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pPr>
      <w:r>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t>在入口咨询台放置的清飞科技妮娅仿生人形机器人，采用自研新型仿生材料及口型驱动控制技术，实现了丰富的类人微表情、与语音同步的唇部动作及更真实的交互行为，能够根据声音来源方向自动转向嘉宾，接入智谱大模型，日均生成互动内容 2000 余条。</w:t>
      </w:r>
    </w:p>
    <w:p w14:paraId="529C7697">
      <w:pPr>
        <w:keepNext w:val="0"/>
        <w:keepLines w:val="0"/>
        <w:pageBreakBefore w:val="0"/>
        <w:widowControl/>
        <w:suppressLineNumbers w:val="0"/>
        <w:shd w:val="clear" w:fill="F9FAFB"/>
        <w:kinsoku/>
        <w:wordWrap/>
        <w:overflowPunct/>
        <w:topLinePunct w:val="0"/>
        <w:autoSpaceDE/>
        <w:autoSpaceDN/>
        <w:bidi w:val="0"/>
        <w:adjustRightInd/>
        <w:snapToGrid/>
        <w:ind w:left="0" w:firstLine="640" w:firstLineChars="200"/>
        <w:jc w:val="left"/>
        <w:textAlignment w:val="auto"/>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pPr>
      <w:bookmarkStart w:id="4" w:name="OLE_LINK5"/>
      <w:r>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t>“小关咖啡”店铺，由机器人担任咖啡师和售卖员，突破跨品牌机器人协同与实时通信等关键技术，2天为400位嘉宾提供了个性化饮品服务。其中，Galbot G1轮式双臂服务机器人主要提供商品递送服务，在工业、家庭、无人商店等多个场景的泛化能力大幅提升，可抓取袋装、瓶装、易碎、异形等多种商品，从接收、取单、抓取到送货，只需40秒左右。</w:t>
      </w:r>
    </w:p>
    <w:p w14:paraId="46ECCAFA">
      <w:pPr>
        <w:keepNext w:val="0"/>
        <w:keepLines w:val="0"/>
        <w:pageBreakBefore w:val="0"/>
        <w:widowControl/>
        <w:suppressLineNumbers w:val="0"/>
        <w:shd w:val="clear" w:fill="F9FAFB"/>
        <w:kinsoku/>
        <w:wordWrap/>
        <w:overflowPunct/>
        <w:topLinePunct w:val="0"/>
        <w:autoSpaceDE/>
        <w:autoSpaceDN/>
        <w:bidi w:val="0"/>
        <w:adjustRightInd/>
        <w:snapToGrid/>
        <w:ind w:left="0" w:firstLine="640" w:firstLineChars="200"/>
        <w:jc w:val="left"/>
        <w:textAlignment w:val="auto"/>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pPr>
      <w:r>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t>设置 AIGC 互动体验区，采用大模型构建多场景人物形象智能体，参会者可生成专属数字艺术作品，近两日累计创作数字画作2400余幅。</w:t>
      </w:r>
    </w:p>
    <w:bookmarkEnd w:id="4"/>
    <w:p w14:paraId="1BC4C0E6">
      <w:pPr>
        <w:keepNext w:val="0"/>
        <w:keepLines w:val="0"/>
        <w:pageBreakBefore w:val="0"/>
        <w:widowControl/>
        <w:numPr>
          <w:ilvl w:val="0"/>
          <w:numId w:val="0"/>
        </w:numPr>
        <w:suppressLineNumbers w:val="0"/>
        <w:shd w:val="clear" w:fill="F9FAFB"/>
        <w:kinsoku/>
        <w:wordWrap/>
        <w:overflowPunct/>
        <w:topLinePunct w:val="0"/>
        <w:autoSpaceDE/>
        <w:autoSpaceDN/>
        <w:bidi w:val="0"/>
        <w:adjustRightInd/>
        <w:snapToGrid/>
        <w:ind w:leftChars="200" w:firstLine="320" w:firstLineChars="100"/>
        <w:jc w:val="left"/>
        <w:textAlignment w:val="auto"/>
        <w:rPr>
          <w:rFonts w:hint="eastAsia" w:ascii="黑体" w:hAnsi="黑体" w:eastAsia="黑体" w:cs="黑体"/>
          <w:i w:val="0"/>
          <w:iCs w:val="0"/>
          <w:caps w:val="0"/>
          <w:spacing w:val="0"/>
          <w:kern w:val="0"/>
          <w:sz w:val="32"/>
          <w:szCs w:val="32"/>
          <w:shd w:val="clear" w:fill="F9FAFB"/>
          <w:lang w:val="en-US" w:eastAsia="zh-CN" w:bidi="ar"/>
        </w:rPr>
      </w:pPr>
      <w:r>
        <w:rPr>
          <w:rFonts w:hint="eastAsia" w:ascii="黑体" w:hAnsi="黑体" w:eastAsia="黑体" w:cs="黑体"/>
          <w:i w:val="0"/>
          <w:iCs w:val="0"/>
          <w:caps w:val="0"/>
          <w:spacing w:val="0"/>
          <w:kern w:val="0"/>
          <w:sz w:val="32"/>
          <w:szCs w:val="32"/>
          <w:shd w:val="clear" w:fill="F9FAFB"/>
          <w:lang w:val="en-US" w:eastAsia="zh-CN" w:bidi="ar"/>
        </w:rPr>
        <w:t>四、突出绿色低碳，树立可持续办会标杆</w:t>
      </w:r>
    </w:p>
    <w:p w14:paraId="5E1A7983">
      <w:pPr>
        <w:keepNext w:val="0"/>
        <w:keepLines w:val="0"/>
        <w:pageBreakBefore w:val="0"/>
        <w:widowControl/>
        <w:suppressLineNumbers w:val="0"/>
        <w:shd w:val="clear" w:fill="F9FAFB"/>
        <w:kinsoku/>
        <w:wordWrap/>
        <w:overflowPunct/>
        <w:topLinePunct w:val="0"/>
        <w:autoSpaceDE/>
        <w:autoSpaceDN/>
        <w:bidi w:val="0"/>
        <w:adjustRightInd/>
        <w:snapToGrid/>
        <w:ind w:left="0" w:firstLine="640" w:firstLineChars="200"/>
        <w:jc w:val="left"/>
        <w:textAlignment w:val="auto"/>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pPr>
      <w:r>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t>本届论坛全面践行 "双碳" 战略，构建 "全生命周期" 绿色办会体系。在会场搭建环节，使用了可降解的环保纸材布置洽谈交流区围挡和座椅。论坛年会资料全部提供电子版，印刷品和文创产品均采用可回收材料。论坛年会手提袋由回收塑料瓶与竹纤维制作而成，推出了“小关”科技主题种子纸书签等多款可再生周边产品。在交通出行方面，动态优化周边导航路线，安排无人驾驶接驳体验，摆渡车全部使用新能源车。会场周边还科学投放共享单车，让绿色出行理念深入人心。</w:t>
      </w:r>
    </w:p>
    <w:p w14:paraId="544536CE">
      <w:pPr>
        <w:keepNext w:val="0"/>
        <w:keepLines w:val="0"/>
        <w:pageBreakBefore w:val="0"/>
        <w:widowControl/>
        <w:suppressLineNumbers w:val="0"/>
        <w:shd w:val="clear" w:fill="F9FAFB"/>
        <w:kinsoku/>
        <w:wordWrap/>
        <w:overflowPunct/>
        <w:topLinePunct w:val="0"/>
        <w:autoSpaceDE/>
        <w:autoSpaceDN/>
        <w:bidi w:val="0"/>
        <w:adjustRightInd/>
        <w:snapToGrid/>
        <w:ind w:left="0" w:firstLine="640" w:firstLineChars="200"/>
        <w:jc w:val="left"/>
        <w:textAlignment w:val="auto"/>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pPr>
      <w:r>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t>各位媒体朋友，2025 中关村论坛的科技办会实践，不仅是一次技术应用的集中展示，更是对未来办会模式的前瞻性探索。我们将通过构建智能办会场景，实现从技术验证到场景应用的闭环发展。未来，我们将持续深化科技与办会的融合创新，努力打造智慧会议的标杆范例。</w:t>
      </w:r>
    </w:p>
    <w:p w14:paraId="3A3F1CE6">
      <w:pPr>
        <w:keepNext w:val="0"/>
        <w:keepLines w:val="0"/>
        <w:pageBreakBefore w:val="0"/>
        <w:widowControl/>
        <w:suppressLineNumbers w:val="0"/>
        <w:shd w:val="clear" w:fill="F9FAFB"/>
        <w:kinsoku/>
        <w:wordWrap/>
        <w:overflowPunct/>
        <w:topLinePunct w:val="0"/>
        <w:autoSpaceDE/>
        <w:autoSpaceDN/>
        <w:bidi w:val="0"/>
        <w:adjustRightInd/>
        <w:snapToGrid/>
        <w:ind w:left="0" w:firstLine="640" w:firstLineChars="200"/>
        <w:jc w:val="left"/>
        <w:textAlignment w:val="auto"/>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pPr>
      <w:r>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t>最后，衷心感谢各位媒体朋友对中关村论坛科技办会的关注与支持！谢谢大家！</w:t>
      </w:r>
    </w:p>
    <w:p w14:paraId="2A6EE712">
      <w:pPr>
        <w:keepNext w:val="0"/>
        <w:keepLines w:val="0"/>
        <w:pageBreakBefore w:val="0"/>
        <w:widowControl/>
        <w:suppressLineNumbers w:val="0"/>
        <w:shd w:val="clear" w:fill="F9FAFB"/>
        <w:kinsoku/>
        <w:wordWrap/>
        <w:overflowPunct/>
        <w:topLinePunct w:val="0"/>
        <w:autoSpaceDE/>
        <w:autoSpaceDN/>
        <w:bidi w:val="0"/>
        <w:adjustRightInd/>
        <w:snapToGrid/>
        <w:ind w:left="0" w:firstLine="640" w:firstLineChars="200"/>
        <w:jc w:val="left"/>
        <w:textAlignment w:val="auto"/>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pPr>
    </w:p>
    <w:p w14:paraId="1F20FD31">
      <w:pPr>
        <w:keepNext w:val="0"/>
        <w:keepLines w:val="0"/>
        <w:pageBreakBefore w:val="0"/>
        <w:widowControl/>
        <w:suppressLineNumbers w:val="0"/>
        <w:shd w:val="clear" w:fill="F9FAFB"/>
        <w:kinsoku/>
        <w:wordWrap/>
        <w:overflowPunct/>
        <w:topLinePunct w:val="0"/>
        <w:autoSpaceDE/>
        <w:autoSpaceDN/>
        <w:bidi w:val="0"/>
        <w:adjustRightInd/>
        <w:snapToGrid/>
        <w:ind w:left="0" w:firstLine="640" w:firstLineChars="200"/>
        <w:jc w:val="left"/>
        <w:textAlignment w:val="auto"/>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pPr>
    </w:p>
    <w:p w14:paraId="6312CBA8">
      <w:pPr>
        <w:keepNext w:val="0"/>
        <w:keepLines w:val="0"/>
        <w:pageBreakBefore w:val="0"/>
        <w:widowControl/>
        <w:suppressLineNumbers w:val="0"/>
        <w:shd w:val="clear" w:fill="F9FAFB"/>
        <w:kinsoku/>
        <w:wordWrap/>
        <w:overflowPunct/>
        <w:topLinePunct w:val="0"/>
        <w:autoSpaceDE/>
        <w:autoSpaceDN/>
        <w:bidi w:val="0"/>
        <w:adjustRightInd/>
        <w:snapToGrid/>
        <w:ind w:left="0" w:firstLine="640" w:firstLineChars="200"/>
        <w:jc w:val="left"/>
        <w:textAlignment w:val="auto"/>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pPr>
    </w:p>
    <w:p w14:paraId="395AAF80">
      <w:pPr>
        <w:keepNext w:val="0"/>
        <w:keepLines w:val="0"/>
        <w:pageBreakBefore w:val="0"/>
        <w:widowControl/>
        <w:suppressLineNumbers w:val="0"/>
        <w:shd w:val="clear" w:fill="F9FAFB"/>
        <w:kinsoku/>
        <w:wordWrap/>
        <w:overflowPunct/>
        <w:topLinePunct w:val="0"/>
        <w:autoSpaceDE/>
        <w:autoSpaceDN/>
        <w:bidi w:val="0"/>
        <w:adjustRightInd/>
        <w:snapToGrid/>
        <w:ind w:left="0" w:firstLine="640" w:firstLineChars="200"/>
        <w:jc w:val="left"/>
        <w:textAlignment w:val="auto"/>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pPr>
    </w:p>
    <w:p w14:paraId="0009F5A1">
      <w:pPr>
        <w:keepNext w:val="0"/>
        <w:keepLines w:val="0"/>
        <w:pageBreakBefore w:val="0"/>
        <w:widowControl/>
        <w:suppressLineNumbers w:val="0"/>
        <w:shd w:val="clear" w:fill="F9FAFB"/>
        <w:kinsoku/>
        <w:wordWrap/>
        <w:overflowPunct/>
        <w:topLinePunct w:val="0"/>
        <w:autoSpaceDE/>
        <w:autoSpaceDN/>
        <w:bidi w:val="0"/>
        <w:adjustRightInd/>
        <w:snapToGrid/>
        <w:ind w:left="0" w:firstLine="640" w:firstLineChars="200"/>
        <w:jc w:val="left"/>
        <w:textAlignment w:val="auto"/>
        <w:rPr>
          <w:rFonts w:hint="eastAsia" w:ascii="方正仿宋_GB2312" w:hAnsi="方正仿宋_GB2312" w:eastAsia="方正仿宋_GB2312" w:cs="方正仿宋_GB2312"/>
          <w:i w:val="0"/>
          <w:iCs w:val="0"/>
          <w:caps w:val="0"/>
          <w:spacing w:val="0"/>
          <w:kern w:val="0"/>
          <w:sz w:val="32"/>
          <w:szCs w:val="32"/>
          <w:shd w:val="clear" w:fill="F9FAFB"/>
          <w:lang w:val="en-US" w:eastAsia="zh-CN" w:bidi="ar"/>
        </w:rPr>
      </w:pPr>
      <w:bookmarkStart w:id="5" w:name="_GoBack"/>
      <w:bookmarkEnd w:id="5"/>
    </w:p>
    <w:p w14:paraId="563C2C34">
      <w:pPr>
        <w:spacing w:line="560" w:lineRule="exact"/>
        <w:ind w:firstLine="420" w:firstLineChars="0"/>
        <w:rPr>
          <w:rFonts w:hint="eastAsia" w:ascii="仿宋_GB2312" w:hAnsi="仿宋_GB2312" w:eastAsia="仿宋_GB2312"/>
          <w:sz w:val="32"/>
          <w:szCs w:val="21"/>
          <w:lang w:val="en-US" w:eastAsia="zh-CN"/>
        </w:rPr>
      </w:pPr>
      <w:r>
        <w:rPr>
          <w:rFonts w:hint="eastAsia" w:ascii="仿宋_GB2312" w:hAnsi="仿宋_GB2312" w:eastAsia="仿宋_GB2312"/>
          <w:sz w:val="32"/>
          <w:szCs w:val="21"/>
        </w:rPr>
        <w:t>问题：</w:t>
      </w:r>
      <w:r>
        <w:rPr>
          <w:rFonts w:hint="eastAsia" w:ascii="仿宋_GB2312" w:hAnsi="仿宋_GB2312" w:eastAsia="仿宋_GB2312"/>
          <w:sz w:val="32"/>
          <w:szCs w:val="21"/>
          <w:lang w:val="en-US" w:eastAsia="zh-CN"/>
        </w:rPr>
        <w:t>在中关村论坛上，大家可以看到大量智能机器人、大模型等新技术新产品的应用，请问希望科技办会达成哪些具体目标或者产生什么影响？</w:t>
      </w:r>
    </w:p>
    <w:p w14:paraId="3590EC77">
      <w:pPr>
        <w:spacing w:line="560" w:lineRule="exact"/>
        <w:ind w:firstLine="420" w:firstLineChars="0"/>
        <w:rPr>
          <w:rFonts w:hint="eastAsia" w:ascii="仿宋_GB2312" w:hAnsi="仿宋_GB2312" w:eastAsia="仿宋_GB2312"/>
          <w:sz w:val="32"/>
          <w:szCs w:val="21"/>
          <w:lang w:val="en-US" w:eastAsia="zh-CN"/>
        </w:rPr>
      </w:pPr>
      <w:r>
        <w:rPr>
          <w:rFonts w:hint="eastAsia" w:ascii="仿宋_GB2312" w:hAnsi="仿宋_GB2312" w:eastAsia="仿宋_GB2312"/>
          <w:sz w:val="32"/>
          <w:szCs w:val="21"/>
          <w:lang w:val="en-US" w:eastAsia="zh-CN"/>
        </w:rPr>
        <w:t>感谢您的提问。场景创新是以新技术的创造性应用为导向，以供需联动为路径，实现新技术迭代升级和产业快速发展的重要过程，也是催生高质量科技供给、发展新质生产力的重要路径。今年论坛上一批人形机器人、人工智能等体验感好、互动性强、亮点突出的新技术新产品应用极大提升了办会效率、增强了嘉宾参会的便利性，同时，论坛也为各类新技术验证、新产品落地、新应用推广提供一个重要场景，实现了技术验证、场景应用、产业发展良性互动。</w:t>
      </w:r>
    </w:p>
    <w:p w14:paraId="76051AA4">
      <w:pPr>
        <w:spacing w:line="560" w:lineRule="exact"/>
        <w:ind w:firstLine="420" w:firstLineChars="0"/>
        <w:rPr>
          <w:rFonts w:hint="eastAsia" w:ascii="仿宋_GB2312" w:hAnsi="仿宋_GB2312" w:eastAsia="仿宋_GB2312"/>
          <w:sz w:val="32"/>
          <w:szCs w:val="21"/>
          <w:lang w:val="en-US" w:eastAsia="zh-CN"/>
        </w:rPr>
      </w:pPr>
      <w:r>
        <w:rPr>
          <w:rFonts w:hint="eastAsia" w:ascii="仿宋_GB2312" w:hAnsi="仿宋_GB2312" w:eastAsia="仿宋_GB2312"/>
          <w:sz w:val="32"/>
          <w:szCs w:val="21"/>
          <w:lang w:val="en-US" w:eastAsia="zh-CN"/>
        </w:rPr>
        <w:t>当前，人形机器人和大模型技术正处于从实验室走向大规模商业化的关键阶段，应用场景不断拓展，同时也面临着技术突破、成本控制等诸多挑战。比如，人形机器人硬件在运动控制、环境适应性等方面取得突破，但其多机协同、上下肢协同等能力却因缺乏应用场景的持续反馈影响迭代发展。中关村论坛持续时间长、参会嘉宾规模大、工作标准要求高，开放论坛在迎宾、交流、主持、表演、服务等方面的刚需场景，通过真实数据流和复杂环境压力测试，能够进一步验证技术、锻炼团队、提升能力，最终促进产业发展。开幕式上火爆全网的机器人科技秀，我想在座媒体记者都在现场或通过网络进行了观看，短短4分30秒机器人表演是一场对人形机器人动态平衡、多机协同等技术的科学试验，精彩的背后是科研人员长达一个月的努力攻关、调试测试，乐聚通研、加速进化两家企业在单独训练和集体合练中，发现和解决了多机协同控制、传感器波动等问题，大幅提升了机器人上下肢协同运动能力，有力促进了企业技术进步。</w:t>
      </w:r>
    </w:p>
    <w:p w14:paraId="098385C3">
      <w:pPr>
        <w:spacing w:line="560" w:lineRule="exact"/>
        <w:ind w:firstLine="420" w:firstLineChars="0"/>
        <w:rPr>
          <w:rFonts w:hint="eastAsia" w:ascii="仿宋_GB2312" w:hAnsi="仿宋_GB2312" w:eastAsia="仿宋_GB2312"/>
          <w:sz w:val="32"/>
          <w:szCs w:val="21"/>
          <w:lang w:val="en-US" w:eastAsia="zh-CN"/>
        </w:rPr>
      </w:pPr>
      <w:r>
        <w:rPr>
          <w:rFonts w:hint="eastAsia" w:ascii="仿宋_GB2312" w:hAnsi="仿宋_GB2312" w:eastAsia="仿宋_GB2312"/>
          <w:sz w:val="32"/>
          <w:szCs w:val="21"/>
          <w:lang w:val="en-US" w:eastAsia="zh-CN"/>
        </w:rPr>
        <w:t>中关村论坛将持续建设和开放应用场景，将论坛打造为新技术新产品的试验场。再次感谢您对论坛科技办会的关注。</w:t>
      </w:r>
    </w:p>
    <w:p w14:paraId="2A117214">
      <w:pPr>
        <w:keepNext w:val="0"/>
        <w:keepLines w:val="0"/>
        <w:pageBreakBefore w:val="0"/>
        <w:widowControl/>
        <w:suppressLineNumbers w:val="0"/>
        <w:shd w:val="clear" w:fill="F9FAFB"/>
        <w:kinsoku/>
        <w:wordWrap/>
        <w:overflowPunct/>
        <w:topLinePunct w:val="0"/>
        <w:autoSpaceDE/>
        <w:autoSpaceDN/>
        <w:bidi w:val="0"/>
        <w:adjustRightInd/>
        <w:snapToGrid/>
        <w:ind w:left="0" w:firstLine="640" w:firstLineChars="200"/>
        <w:jc w:val="left"/>
        <w:textAlignment w:val="auto"/>
        <w:rPr>
          <w:rFonts w:hint="eastAsia" w:ascii="Segoe UI" w:hAnsi="Segoe UI" w:eastAsia="Segoe UI" w:cs="Segoe UI"/>
          <w:i w:val="0"/>
          <w:iCs w:val="0"/>
          <w:caps w:val="0"/>
          <w:spacing w:val="0"/>
          <w:kern w:val="0"/>
          <w:sz w:val="32"/>
          <w:szCs w:val="32"/>
          <w:shd w:val="clear" w:fill="F9FAFB"/>
          <w:lang w:val="en-US" w:eastAsia="zh-CN" w:bidi="ar"/>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F63F23A-C2AD-4C70-BFC2-BFA9BEEC0A7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2312">
    <w:panose1 w:val="02000000000000000000"/>
    <w:charset w:val="86"/>
    <w:family w:val="auto"/>
    <w:pitch w:val="default"/>
    <w:sig w:usb0="A00002BF" w:usb1="184F6CFA" w:usb2="00000012" w:usb3="00000000" w:csb0="00040001" w:csb1="00000000"/>
    <w:embedRegular r:id="rId2" w:fontKey="{7E4FB712-978C-4550-A504-A4B5F1890BC5}"/>
  </w:font>
  <w:font w:name="Segoe UI">
    <w:panose1 w:val="020B0502040204020203"/>
    <w:charset w:val="00"/>
    <w:family w:val="auto"/>
    <w:pitch w:val="default"/>
    <w:sig w:usb0="E4002EFF" w:usb1="C000E47F" w:usb2="00000009" w:usb3="00000000" w:csb0="200001FF" w:csb1="00000000"/>
    <w:embedRegular r:id="rId3" w:fontKey="{B1E8F030-D4A1-4464-A835-A355C989A7EA}"/>
  </w:font>
  <w:font w:name="仿宋_GB2312">
    <w:panose1 w:val="02010609030101010101"/>
    <w:charset w:val="86"/>
    <w:family w:val="modern"/>
    <w:pitch w:val="default"/>
    <w:sig w:usb0="00000001" w:usb1="080E0000" w:usb2="00000000" w:usb3="00000000" w:csb0="00040000" w:csb1="00000000"/>
    <w:embedRegular r:id="rId4" w:fontKey="{62180BEF-0CD6-4E8C-9B45-640590C85B5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0272CE">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8D6336">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B8D6336">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zMjlhMTcyY2I3OTIxODJkMWExYTlhM2M0MGI5YmEifQ=="/>
  </w:docVars>
  <w:rsids>
    <w:rsidRoot w:val="00000000"/>
    <w:rsid w:val="00B47129"/>
    <w:rsid w:val="01843EE7"/>
    <w:rsid w:val="04A15406"/>
    <w:rsid w:val="04C664BD"/>
    <w:rsid w:val="05A76A4C"/>
    <w:rsid w:val="05F619F2"/>
    <w:rsid w:val="0A682522"/>
    <w:rsid w:val="0DE43560"/>
    <w:rsid w:val="0F1D7D7F"/>
    <w:rsid w:val="10DD77C5"/>
    <w:rsid w:val="10FC315B"/>
    <w:rsid w:val="11EE6FEF"/>
    <w:rsid w:val="12D92FA0"/>
    <w:rsid w:val="1380268A"/>
    <w:rsid w:val="13E62BBC"/>
    <w:rsid w:val="177C0C01"/>
    <w:rsid w:val="182C4B8E"/>
    <w:rsid w:val="1CCA7491"/>
    <w:rsid w:val="23403BE4"/>
    <w:rsid w:val="25965427"/>
    <w:rsid w:val="2931313D"/>
    <w:rsid w:val="2D990460"/>
    <w:rsid w:val="2DD65C71"/>
    <w:rsid w:val="2E5A68D5"/>
    <w:rsid w:val="2EBE727C"/>
    <w:rsid w:val="2EC90F31"/>
    <w:rsid w:val="344572AC"/>
    <w:rsid w:val="34A22009"/>
    <w:rsid w:val="350407DC"/>
    <w:rsid w:val="35E82082"/>
    <w:rsid w:val="37411FAD"/>
    <w:rsid w:val="37BA40B2"/>
    <w:rsid w:val="39062BB4"/>
    <w:rsid w:val="39D07618"/>
    <w:rsid w:val="39D43394"/>
    <w:rsid w:val="3D420825"/>
    <w:rsid w:val="3F70180E"/>
    <w:rsid w:val="4168325C"/>
    <w:rsid w:val="437D34BF"/>
    <w:rsid w:val="46784FC4"/>
    <w:rsid w:val="471A61B1"/>
    <w:rsid w:val="47A04ACD"/>
    <w:rsid w:val="48957C12"/>
    <w:rsid w:val="4A070E34"/>
    <w:rsid w:val="524D13AE"/>
    <w:rsid w:val="54013F51"/>
    <w:rsid w:val="55E7103E"/>
    <w:rsid w:val="56F2266A"/>
    <w:rsid w:val="58831C0D"/>
    <w:rsid w:val="595323CB"/>
    <w:rsid w:val="62EF1F00"/>
    <w:rsid w:val="633B5F1D"/>
    <w:rsid w:val="63515EFF"/>
    <w:rsid w:val="64587A68"/>
    <w:rsid w:val="65371D53"/>
    <w:rsid w:val="68004C47"/>
    <w:rsid w:val="6A5E3491"/>
    <w:rsid w:val="6AA81484"/>
    <w:rsid w:val="6C344E1D"/>
    <w:rsid w:val="72F21DD2"/>
    <w:rsid w:val="74BE364B"/>
    <w:rsid w:val="750B3FCF"/>
    <w:rsid w:val="769A6A08"/>
    <w:rsid w:val="791C23B9"/>
    <w:rsid w:val="79E462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1669</Words>
  <Characters>1702</Characters>
  <Lines>0</Lines>
  <Paragraphs>0</Paragraphs>
  <TotalTime>0</TotalTime>
  <ScaleCrop>false</ScaleCrop>
  <LinksUpToDate>false</LinksUpToDate>
  <CharactersWithSpaces>1718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2025-03-28T09:16:00Z</dcterms:created>
  <dc:creator>jmrh</dc:creator>
  <cp:lastModifiedBy>44518</cp:lastModifiedBy>
  <cp:lastPrinted>2025-03-29T00:02:00Z</cp:lastPrinted>
  <dcterms:modified xsi:type="dcterms:W3CDTF">2025-03-29T09:29:21Z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eyJoZGlkIjoiMGI2NDMyZmFiNGQwNWQ3Mjg4N2JmNmRlNDZkYTRlZDQifQ==</vt:lpwstr>
  </property>
  <property fmtid="{D5CDD505-2E9C-101B-9397-08002B2CF9AE}" pid="4" name="ICV">
    <vt:lpwstr>775B0D80BCF34AE0A5AB4AC201F3E900_13</vt:lpwstr>
  </property>
</Properties>
</file>