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9E846">
      <w:pPr>
        <w:framePr w:wrap="auto" w:vAnchor="margin" w:hAnchor="text" w:yAlign="inline"/>
        <w:spacing w:line="58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tl w:val="0"/>
          <w:lang w:val="en-US"/>
        </w:rPr>
        <w:t>2025</w:t>
      </w:r>
      <w:r>
        <w:rPr>
          <w:rFonts w:hint="eastAsia" w:ascii="方正小标宋简体" w:hAnsi="方正小标宋简体" w:eastAsia="方正小标宋简体" w:cs="方正小标宋简体"/>
          <w:sz w:val="44"/>
          <w:szCs w:val="44"/>
          <w:rtl w:val="0"/>
          <w:lang w:val="zh-TW" w:eastAsia="zh-TW"/>
        </w:rPr>
        <w:t>中关村论坛年会</w:t>
      </w:r>
    </w:p>
    <w:p w14:paraId="3E35E638">
      <w:pPr>
        <w:framePr w:wrap="auto" w:vAnchor="margin" w:hAnchor="text" w:yAlign="inline"/>
        <w:tabs>
          <w:tab w:val="left" w:pos="3916"/>
        </w:tabs>
        <w:spacing w:line="580" w:lineRule="exact"/>
        <w:jc w:val="center"/>
        <w:rPr>
          <w:rFonts w:hint="eastAsia" w:ascii="方正小标宋简体" w:hAnsi="方正小标宋简体" w:eastAsia="方正小标宋简体" w:cs="方正小标宋简体"/>
          <w:outline w:val="0"/>
          <w:color w:val="000000"/>
          <w:sz w:val="44"/>
          <w:szCs w:val="44"/>
          <w:u w:color="000000"/>
          <w:shd w:val="clear" w:color="auto" w:fill="auto"/>
          <w:lang w:val="zh-TW" w:eastAsia="zh-TW"/>
        </w:rPr>
      </w:pPr>
      <w:r>
        <w:rPr>
          <w:rFonts w:hint="eastAsia" w:ascii="方正小标宋简体" w:hAnsi="方正小标宋简体" w:eastAsia="方正小标宋简体" w:cs="方正小标宋简体"/>
          <w:outline w:val="0"/>
          <w:color w:val="000000"/>
          <w:sz w:val="44"/>
          <w:szCs w:val="44"/>
          <w:u w:color="000000"/>
          <w:shd w:val="clear" w:color="auto" w:fill="auto"/>
          <w:rtl w:val="0"/>
          <w:lang w:val="zh-TW" w:eastAsia="zh-TW"/>
        </w:rPr>
        <w:t>硬科技投资与发展论坛筹备情况介绍</w:t>
      </w:r>
    </w:p>
    <w:p w14:paraId="50CF26AE">
      <w:pPr>
        <w:pStyle w:val="11"/>
        <w:framePr w:wrap="auto" w:vAnchor="margin" w:hAnchor="text" w:yAlign="inline"/>
        <w:spacing w:line="580" w:lineRule="exact"/>
        <w:ind w:firstLine="640"/>
        <w:rPr>
          <w:rFonts w:hint="eastAsia" w:ascii="宋体" w:hAnsi="宋体" w:eastAsia="宋体" w:cs="宋体"/>
          <w:outline w:val="0"/>
          <w:color w:val="000000"/>
          <w:sz w:val="32"/>
          <w:szCs w:val="32"/>
          <w:u w:color="000000"/>
          <w:shd w:val="clear" w:color="auto" w:fill="auto"/>
        </w:rPr>
      </w:pPr>
    </w:p>
    <w:p w14:paraId="1F199C70">
      <w:pPr>
        <w:framePr w:wrap="auto" w:vAnchor="margin" w:hAnchor="text" w:yAlign="inline"/>
        <w:spacing w:line="580" w:lineRule="exact"/>
        <w:rPr>
          <w:rFonts w:hint="eastAsia" w:ascii="楷体_GB2312" w:hAnsi="楷体_GB2312" w:eastAsia="楷体_GB2312" w:cs="楷体_GB2312"/>
          <w:sz w:val="32"/>
          <w:szCs w:val="32"/>
          <w:lang w:val="zh-TW" w:eastAsia="zh-TW"/>
        </w:rPr>
      </w:pPr>
      <w:r>
        <w:rPr>
          <w:rFonts w:hint="eastAsia" w:ascii="楷体_GB2312" w:hAnsi="楷体_GB2312" w:eastAsia="楷体_GB2312" w:cs="楷体_GB2312"/>
          <w:sz w:val="32"/>
          <w:szCs w:val="32"/>
          <w:rtl w:val="0"/>
          <w:lang w:val="zh-TW" w:eastAsia="zh-TW"/>
        </w:rPr>
        <w:t>尊敬的各位领导、来宾、媒体界的朋友：</w:t>
      </w:r>
    </w:p>
    <w:p w14:paraId="7DAEB3C9">
      <w:pPr>
        <w:framePr w:wrap="auto" w:vAnchor="margin" w:hAnchor="text" w:yAlign="inline"/>
        <w:widowControl/>
        <w:spacing w:line="580" w:lineRule="exact"/>
        <w:ind w:firstLine="640"/>
        <w:jc w:val="left"/>
        <w:rPr>
          <w:rFonts w:hint="eastAsia" w:ascii="宋体" w:hAnsi="宋体" w:eastAsia="宋体" w:cs="宋体"/>
          <w:sz w:val="32"/>
          <w:szCs w:val="32"/>
        </w:rPr>
      </w:pPr>
      <w:r>
        <w:rPr>
          <w:rFonts w:hint="eastAsia" w:ascii="宋体" w:hAnsi="宋体" w:eastAsia="宋体" w:cs="宋体"/>
          <w:outline w:val="0"/>
          <w:color w:val="000000"/>
          <w:sz w:val="32"/>
          <w:szCs w:val="32"/>
          <w:u w:color="000000"/>
          <w:rtl w:val="0"/>
          <w:lang w:val="zh-TW" w:eastAsia="zh-TW"/>
        </w:rPr>
        <w:t>大家好！很高兴参加今天</w:t>
      </w:r>
      <w:r>
        <w:rPr>
          <w:rFonts w:hint="eastAsia" w:ascii="宋体" w:hAnsi="宋体" w:eastAsia="宋体" w:cs="宋体"/>
          <w:bCs w:val="0"/>
          <w:color w:val="000000"/>
          <w:sz w:val="32"/>
          <w:szCs w:val="32"/>
          <w:lang w:val="zh-TW" w:eastAsia="zh-TW"/>
        </w:rPr>
        <w:t>2025中关村论坛年会平行论坛新闻通气会</w:t>
      </w:r>
      <w:r>
        <w:rPr>
          <w:rFonts w:hint="eastAsia" w:ascii="宋体" w:hAnsi="宋体" w:eastAsia="宋体" w:cs="宋体"/>
          <w:outline w:val="0"/>
          <w:color w:val="000000"/>
          <w:sz w:val="32"/>
          <w:szCs w:val="32"/>
          <w:u w:color="000000"/>
          <w:rtl w:val="0"/>
          <w:lang w:val="zh-TW" w:eastAsia="zh-TW"/>
        </w:rPr>
        <w:t>。</w:t>
      </w:r>
      <w:r>
        <w:rPr>
          <w:rFonts w:hint="eastAsia" w:ascii="宋体" w:hAnsi="宋体" w:eastAsia="宋体" w:cs="宋体"/>
          <w:sz w:val="32"/>
          <w:szCs w:val="32"/>
          <w:rtl w:val="0"/>
          <w:lang w:val="zh-TW" w:eastAsia="zh-TW"/>
        </w:rPr>
        <w:t>现我就</w:t>
      </w:r>
      <w:r>
        <w:rPr>
          <w:rFonts w:hint="eastAsia" w:ascii="宋体" w:hAnsi="宋体" w:eastAsia="宋体" w:cs="宋体"/>
          <w:color w:val="000000"/>
          <w:sz w:val="32"/>
          <w:szCs w:val="32"/>
          <w:u w:color="000000"/>
          <w:shd w:val="clear" w:color="auto" w:fill="auto"/>
          <w:rtl w:val="0"/>
          <w:lang w:val="zh-TW" w:eastAsia="zh-TW"/>
        </w:rPr>
        <w:t>硬科技投资与发展论坛</w:t>
      </w:r>
      <w:r>
        <w:rPr>
          <w:rFonts w:hint="eastAsia" w:ascii="宋体" w:hAnsi="宋体" w:eastAsia="宋体" w:cs="宋体"/>
          <w:color w:val="000000"/>
          <w:sz w:val="32"/>
          <w:szCs w:val="32"/>
          <w:u w:color="000000"/>
          <w:shd w:val="clear" w:color="auto" w:fill="auto"/>
          <w:rtl w:val="0"/>
          <w:lang w:val="en-US" w:eastAsia="zh-CN"/>
        </w:rPr>
        <w:t>的筹备</w:t>
      </w:r>
      <w:r>
        <w:rPr>
          <w:rFonts w:hint="eastAsia" w:ascii="宋体" w:hAnsi="宋体" w:eastAsia="宋体" w:cs="宋体"/>
          <w:sz w:val="32"/>
          <w:szCs w:val="32"/>
          <w:rtl w:val="0"/>
          <w:lang w:val="zh-TW" w:eastAsia="zh-TW"/>
        </w:rPr>
        <w:t>情况向大家做一</w:t>
      </w:r>
      <w:r>
        <w:rPr>
          <w:rFonts w:hint="eastAsia" w:ascii="宋体" w:hAnsi="宋体" w:eastAsia="宋体" w:cs="宋体"/>
          <w:sz w:val="32"/>
          <w:szCs w:val="32"/>
          <w:rtl w:val="0"/>
          <w:lang w:val="en-US" w:eastAsia="zh-CN"/>
        </w:rPr>
        <w:t>下</w:t>
      </w:r>
      <w:r>
        <w:rPr>
          <w:rFonts w:hint="eastAsia" w:ascii="宋体" w:hAnsi="宋体" w:eastAsia="宋体" w:cs="宋体"/>
          <w:sz w:val="32"/>
          <w:szCs w:val="32"/>
          <w:rtl w:val="0"/>
          <w:lang w:val="zh-TW" w:eastAsia="zh-TW"/>
        </w:rPr>
        <w:t>介绍。</w:t>
      </w:r>
    </w:p>
    <w:p w14:paraId="3274D95E">
      <w:pPr>
        <w:framePr w:wrap="auto" w:vAnchor="margin" w:hAnchor="text" w:yAlign="inline"/>
        <w:spacing w:line="580" w:lineRule="exact"/>
        <w:ind w:firstLine="640"/>
        <w:rPr>
          <w:rFonts w:hint="eastAsia" w:ascii="黑体" w:hAnsi="黑体" w:eastAsia="黑体" w:cs="黑体"/>
          <w:sz w:val="32"/>
          <w:szCs w:val="32"/>
          <w:lang w:val="zh-TW" w:eastAsia="zh-TW"/>
        </w:rPr>
      </w:pPr>
      <w:r>
        <w:rPr>
          <w:rFonts w:hint="eastAsia" w:ascii="黑体" w:hAnsi="黑体" w:eastAsia="黑体" w:cs="黑体"/>
          <w:sz w:val="32"/>
          <w:szCs w:val="32"/>
          <w:rtl w:val="0"/>
          <w:lang w:val="zh-TW" w:eastAsia="zh-TW"/>
        </w:rPr>
        <w:t>一、背景情况</w:t>
      </w:r>
    </w:p>
    <w:p w14:paraId="4809B5B0">
      <w:pPr>
        <w:framePr w:wrap="auto" w:vAnchor="margin" w:hAnchor="text" w:yAlign="inline"/>
        <w:spacing w:line="580" w:lineRule="exact"/>
        <w:ind w:firstLine="640"/>
        <w:rPr>
          <w:rFonts w:hint="eastAsia" w:ascii="宋体" w:hAnsi="宋体" w:eastAsia="宋体" w:cs="宋体"/>
          <w:sz w:val="32"/>
          <w:szCs w:val="32"/>
          <w:lang w:val="zh-TW" w:eastAsia="zh-TW"/>
        </w:rPr>
      </w:pPr>
      <w:r>
        <w:rPr>
          <w:rFonts w:hint="eastAsia" w:ascii="宋体" w:hAnsi="宋体" w:eastAsia="宋体" w:cs="宋体"/>
          <w:sz w:val="32"/>
          <w:szCs w:val="32"/>
          <w:rtl w:val="0"/>
          <w:lang w:val="zh-TW" w:eastAsia="zh-TW"/>
        </w:rPr>
        <w:t>在科技飞速发展的当下，硬科技已成为推动未来产业变革、重塑全球经济格局的关键力量。在此背景下，硬科技投资与发展论坛，旨在汇聚全球硬科技领域的投资精英、专家学者、科研领袖，共同探讨硬科技在赋能未来产业发展中的核心作用。</w:t>
      </w:r>
    </w:p>
    <w:p w14:paraId="71ED39B5">
      <w:pPr>
        <w:framePr w:wrap="auto" w:vAnchor="margin" w:hAnchor="text" w:yAlign="inline"/>
        <w:spacing w:line="580" w:lineRule="exact"/>
        <w:ind w:firstLine="640"/>
        <w:rPr>
          <w:rFonts w:hint="eastAsia" w:ascii="黑体" w:hAnsi="黑体" w:eastAsia="黑体" w:cs="黑体"/>
          <w:sz w:val="32"/>
          <w:szCs w:val="32"/>
          <w:lang w:val="zh-TW" w:eastAsia="zh-TW"/>
        </w:rPr>
      </w:pPr>
      <w:r>
        <w:rPr>
          <w:rFonts w:hint="eastAsia" w:ascii="黑体" w:hAnsi="黑体" w:eastAsia="黑体" w:cs="黑体"/>
          <w:sz w:val="32"/>
          <w:szCs w:val="32"/>
          <w:shd w:val="clear" w:color="auto" w:fill="FFFFFF"/>
          <w:rtl w:val="0"/>
          <w:lang w:val="zh-TW" w:eastAsia="zh-TW"/>
        </w:rPr>
        <w:t>二、总体情况</w:t>
      </w:r>
    </w:p>
    <w:p w14:paraId="1EC5377E">
      <w:pPr>
        <w:pStyle w:val="12"/>
        <w:framePr w:wrap="auto" w:vAnchor="margin" w:hAnchor="text" w:yAlign="inline"/>
        <w:spacing w:line="580" w:lineRule="exact"/>
        <w:ind w:firstLine="640"/>
        <w:rPr>
          <w:rFonts w:hint="eastAsia" w:ascii="宋体" w:hAnsi="宋体" w:eastAsia="宋体" w:cs="宋体"/>
          <w:outline w:val="0"/>
          <w:color w:val="000000"/>
          <w:sz w:val="32"/>
          <w:szCs w:val="32"/>
          <w:u w:color="000000"/>
          <w:shd w:val="clear" w:color="auto" w:fill="auto"/>
        </w:rPr>
      </w:pPr>
      <w:r>
        <w:rPr>
          <w:rFonts w:hint="eastAsia" w:ascii="宋体" w:hAnsi="宋体" w:eastAsia="宋体" w:cs="宋体"/>
          <w:outline w:val="0"/>
          <w:color w:val="000000"/>
          <w:sz w:val="32"/>
          <w:szCs w:val="32"/>
          <w:u w:color="000000"/>
          <w:rtl w:val="0"/>
          <w:lang w:val="en-US"/>
        </w:rPr>
        <w:t>2025</w:t>
      </w:r>
      <w:r>
        <w:rPr>
          <w:rFonts w:hint="eastAsia" w:ascii="宋体" w:hAnsi="宋体" w:eastAsia="宋体" w:cs="宋体"/>
          <w:outline w:val="0"/>
          <w:color w:val="000000"/>
          <w:sz w:val="32"/>
          <w:szCs w:val="32"/>
          <w:u w:color="000000"/>
          <w:rtl w:val="0"/>
          <w:lang w:val="zh-TW" w:eastAsia="zh-TW"/>
        </w:rPr>
        <w:t>中关村论坛年会硬科技投资与发展论坛</w:t>
      </w:r>
      <w:r>
        <w:rPr>
          <w:rFonts w:hint="eastAsia" w:ascii="宋体" w:hAnsi="宋体" w:eastAsia="宋体" w:cs="宋体"/>
          <w:outline w:val="0"/>
          <w:color w:val="000000"/>
          <w:sz w:val="32"/>
          <w:szCs w:val="32"/>
          <w:u w:color="000000"/>
          <w:shd w:val="clear" w:color="auto" w:fill="auto"/>
          <w:rtl w:val="0"/>
          <w:lang w:val="zh-TW" w:eastAsia="zh-TW"/>
        </w:rPr>
        <w:t>将于</w:t>
      </w:r>
      <w:r>
        <w:rPr>
          <w:rFonts w:hint="eastAsia" w:ascii="宋体" w:hAnsi="宋体" w:eastAsia="宋体" w:cs="宋体"/>
          <w:outline w:val="0"/>
          <w:color w:val="000000"/>
          <w:sz w:val="32"/>
          <w:szCs w:val="32"/>
          <w:u w:color="000000"/>
          <w:shd w:val="clear" w:color="auto" w:fill="auto"/>
          <w:rtl w:val="0"/>
          <w:lang w:val="en-US"/>
        </w:rPr>
        <w:t>2025</w:t>
      </w:r>
      <w:r>
        <w:rPr>
          <w:rFonts w:hint="eastAsia" w:ascii="宋体" w:hAnsi="宋体" w:eastAsia="宋体" w:cs="宋体"/>
          <w:outline w:val="0"/>
          <w:color w:val="000000"/>
          <w:sz w:val="32"/>
          <w:szCs w:val="32"/>
          <w:u w:color="000000"/>
          <w:shd w:val="clear" w:color="auto" w:fill="auto"/>
          <w:rtl w:val="0"/>
          <w:lang w:val="zh-TW" w:eastAsia="zh-TW"/>
        </w:rPr>
        <w:t>年</w:t>
      </w:r>
      <w:r>
        <w:rPr>
          <w:rFonts w:hint="eastAsia" w:ascii="宋体" w:hAnsi="宋体" w:eastAsia="宋体" w:cs="宋体"/>
          <w:outline w:val="0"/>
          <w:color w:val="000000"/>
          <w:sz w:val="32"/>
          <w:szCs w:val="32"/>
          <w:u w:color="000000"/>
          <w:shd w:val="clear" w:color="auto" w:fill="auto"/>
          <w:rtl w:val="0"/>
          <w:lang w:val="en-US"/>
        </w:rPr>
        <w:t>3</w:t>
      </w:r>
      <w:r>
        <w:rPr>
          <w:rFonts w:hint="eastAsia" w:ascii="宋体" w:hAnsi="宋体" w:eastAsia="宋体" w:cs="宋体"/>
          <w:outline w:val="0"/>
          <w:color w:val="000000"/>
          <w:sz w:val="32"/>
          <w:szCs w:val="32"/>
          <w:u w:color="000000"/>
          <w:shd w:val="clear" w:color="auto" w:fill="auto"/>
          <w:rtl w:val="0"/>
          <w:lang w:val="zh-TW" w:eastAsia="zh-TW"/>
        </w:rPr>
        <w:t>月</w:t>
      </w:r>
      <w:r>
        <w:rPr>
          <w:rFonts w:hint="eastAsia" w:ascii="宋体" w:hAnsi="宋体" w:eastAsia="宋体" w:cs="宋体"/>
          <w:outline w:val="0"/>
          <w:color w:val="000000"/>
          <w:sz w:val="32"/>
          <w:szCs w:val="32"/>
          <w:u w:color="000000"/>
          <w:shd w:val="clear" w:color="auto" w:fill="auto"/>
          <w:rtl w:val="0"/>
          <w:lang w:val="en-US"/>
        </w:rPr>
        <w:t>30</w:t>
      </w:r>
      <w:r>
        <w:rPr>
          <w:rFonts w:hint="eastAsia" w:ascii="宋体" w:hAnsi="宋体" w:eastAsia="宋体" w:cs="宋体"/>
          <w:outline w:val="0"/>
          <w:color w:val="000000"/>
          <w:sz w:val="32"/>
          <w:szCs w:val="32"/>
          <w:u w:color="000000"/>
          <w:shd w:val="clear" w:color="auto" w:fill="auto"/>
          <w:rtl w:val="0"/>
          <w:lang w:val="zh-TW" w:eastAsia="zh-TW"/>
        </w:rPr>
        <w:t>日下午举办，论坛以</w:t>
      </w:r>
      <w:r>
        <w:rPr>
          <w:rFonts w:hint="eastAsia" w:ascii="宋体" w:hAnsi="宋体" w:eastAsia="宋体" w:cs="宋体"/>
          <w:outline w:val="0"/>
          <w:color w:val="000000"/>
          <w:sz w:val="32"/>
          <w:szCs w:val="32"/>
          <w:u w:color="000000"/>
          <w:shd w:val="clear" w:color="auto" w:fill="auto"/>
          <w:rtl w:val="0"/>
          <w:lang w:val="en-US"/>
        </w:rPr>
        <w:t>“</w:t>
      </w:r>
      <w:r>
        <w:rPr>
          <w:rFonts w:hint="eastAsia" w:ascii="宋体" w:hAnsi="宋体" w:eastAsia="宋体" w:cs="宋体"/>
          <w:outline w:val="0"/>
          <w:color w:val="000000"/>
          <w:sz w:val="32"/>
          <w:szCs w:val="32"/>
          <w:u w:color="000000"/>
          <w:shd w:val="clear" w:color="auto" w:fill="auto"/>
          <w:rtl w:val="0"/>
          <w:lang w:val="zh-TW" w:eastAsia="zh-TW"/>
        </w:rPr>
        <w:t>硬科技点燃未来产业、培育新质生产力</w:t>
      </w:r>
      <w:r>
        <w:rPr>
          <w:rFonts w:hint="eastAsia" w:ascii="宋体" w:hAnsi="宋体" w:eastAsia="宋体" w:cs="宋体"/>
          <w:outline w:val="0"/>
          <w:color w:val="000000"/>
          <w:sz w:val="32"/>
          <w:szCs w:val="32"/>
          <w:u w:color="000000"/>
          <w:shd w:val="clear" w:color="auto" w:fill="auto"/>
          <w:rtl w:val="0"/>
          <w:lang w:val="en-US"/>
        </w:rPr>
        <w:t>”</w:t>
      </w:r>
      <w:r>
        <w:rPr>
          <w:rFonts w:hint="eastAsia" w:ascii="宋体" w:hAnsi="宋体" w:eastAsia="宋体" w:cs="宋体"/>
          <w:outline w:val="0"/>
          <w:color w:val="000000"/>
          <w:sz w:val="32"/>
          <w:szCs w:val="32"/>
          <w:u w:color="000000"/>
          <w:shd w:val="clear" w:color="auto" w:fill="auto"/>
          <w:rtl w:val="0"/>
          <w:lang w:val="zh-TW" w:eastAsia="zh-TW"/>
        </w:rPr>
        <w:t>为主题，聚焦硬科技在全球经济复苏中的关键作用以及其对新质生产力的培育。</w:t>
      </w:r>
    </w:p>
    <w:p w14:paraId="6596DE8D">
      <w:pPr>
        <w:pStyle w:val="12"/>
        <w:framePr w:wrap="auto" w:vAnchor="margin" w:hAnchor="text" w:yAlign="inline"/>
        <w:spacing w:line="580" w:lineRule="exact"/>
        <w:ind w:firstLine="640"/>
        <w:rPr>
          <w:rFonts w:hint="eastAsia" w:ascii="宋体" w:hAnsi="宋体" w:eastAsia="宋体" w:cs="宋体"/>
          <w:outline w:val="0"/>
          <w:color w:val="000000"/>
          <w:sz w:val="32"/>
          <w:szCs w:val="32"/>
          <w:u w:color="000000"/>
          <w:shd w:val="clear" w:color="auto" w:fill="auto"/>
          <w:lang w:val="zh-TW" w:eastAsia="zh-TW"/>
        </w:rPr>
      </w:pPr>
      <w:r>
        <w:rPr>
          <w:rFonts w:hint="eastAsia" w:ascii="宋体" w:hAnsi="宋体" w:eastAsia="宋体" w:cs="宋体"/>
          <w:outline w:val="0"/>
          <w:color w:val="000000"/>
          <w:sz w:val="32"/>
          <w:szCs w:val="32"/>
          <w:u w:color="000000"/>
          <w:shd w:val="clear" w:color="auto" w:fill="auto"/>
          <w:rtl w:val="0"/>
          <w:lang w:val="zh-TW" w:eastAsia="zh-TW"/>
        </w:rPr>
        <w:t>论坛由北京市科委、中关村管委会，</w:t>
      </w:r>
      <w:bookmarkStart w:id="1" w:name="_GoBack"/>
      <w:bookmarkEnd w:id="1"/>
      <w:r>
        <w:rPr>
          <w:rFonts w:hint="eastAsia" w:ascii="宋体" w:hAnsi="宋体" w:eastAsia="宋体" w:cs="宋体"/>
          <w:outline w:val="0"/>
          <w:color w:val="000000"/>
          <w:sz w:val="32"/>
          <w:szCs w:val="32"/>
          <w:u w:color="000000"/>
          <w:shd w:val="clear" w:color="auto" w:fill="auto"/>
          <w:rtl w:val="0"/>
          <w:lang w:val="zh-TW" w:eastAsia="zh-TW"/>
        </w:rPr>
        <w:t>北京市国资委，中国技术创业协会、中关村发展集团主办，中关村资本、中关村金服集团、中关村国际、中关村国际会展、香港公司治理公会、中关村天使投资联盟承办。</w:t>
      </w:r>
    </w:p>
    <w:p w14:paraId="1456D251">
      <w:pPr>
        <w:pStyle w:val="12"/>
        <w:framePr w:wrap="auto" w:vAnchor="margin" w:hAnchor="text" w:yAlign="inline"/>
        <w:spacing w:line="580" w:lineRule="exact"/>
        <w:ind w:firstLine="640"/>
        <w:rPr>
          <w:rFonts w:hint="eastAsia" w:ascii="宋体" w:hAnsi="宋体" w:eastAsia="宋体" w:cs="宋体"/>
          <w:outline w:val="0"/>
          <w:color w:val="000000"/>
          <w:sz w:val="32"/>
          <w:szCs w:val="32"/>
          <w:u w:color="000000"/>
          <w:shd w:val="clear" w:color="auto" w:fill="auto"/>
        </w:rPr>
      </w:pPr>
      <w:r>
        <w:rPr>
          <w:rFonts w:hint="eastAsia" w:ascii="宋体" w:hAnsi="宋体" w:eastAsia="宋体" w:cs="宋体"/>
          <w:outline w:val="0"/>
          <w:color w:val="000000"/>
          <w:sz w:val="32"/>
          <w:szCs w:val="32"/>
          <w:u w:color="000000"/>
          <w:shd w:val="clear" w:color="auto" w:fill="auto"/>
          <w:rtl w:val="0"/>
          <w:lang w:val="zh-TW" w:eastAsia="zh-TW"/>
        </w:rPr>
        <w:t>硬科技作为引领新一轮科技革命和经济跨越式增长的关键核心技术，是未来产业发展的核心驱动力。本次论坛将深入探讨硬科技领域的前沿技术趋势、投资机会以及国际化视野下的创新要素全生态，旨在为硬科技投资提供前瞻性指导。重点关注如何通过投资推动硬科技的突破与应用，打造</w:t>
      </w:r>
      <w:r>
        <w:rPr>
          <w:rFonts w:hint="eastAsia" w:ascii="宋体" w:hAnsi="宋体" w:eastAsia="宋体" w:cs="宋体"/>
          <w:outline w:val="0"/>
          <w:color w:val="000000"/>
          <w:sz w:val="32"/>
          <w:szCs w:val="32"/>
          <w:u w:color="000000"/>
          <w:shd w:val="clear" w:color="auto" w:fill="auto"/>
          <w:rtl w:val="0"/>
          <w:lang w:val="en-US"/>
        </w:rPr>
        <w:t>“</w:t>
      </w:r>
      <w:r>
        <w:rPr>
          <w:rFonts w:hint="eastAsia" w:ascii="宋体" w:hAnsi="宋体" w:eastAsia="宋体" w:cs="宋体"/>
          <w:outline w:val="0"/>
          <w:color w:val="000000"/>
          <w:sz w:val="32"/>
          <w:szCs w:val="32"/>
          <w:u w:color="000000"/>
          <w:shd w:val="clear" w:color="auto" w:fill="auto"/>
          <w:rtl w:val="0"/>
          <w:lang w:val="zh-TW" w:eastAsia="zh-TW"/>
        </w:rPr>
        <w:t>未来制造、未来信息、未来材料、未来能源、未来空间、未来健康</w:t>
      </w:r>
      <w:r>
        <w:rPr>
          <w:rFonts w:hint="eastAsia" w:ascii="宋体" w:hAnsi="宋体" w:eastAsia="宋体" w:cs="宋体"/>
          <w:outline w:val="0"/>
          <w:color w:val="000000"/>
          <w:sz w:val="32"/>
          <w:szCs w:val="32"/>
          <w:u w:color="000000"/>
          <w:shd w:val="clear" w:color="auto" w:fill="auto"/>
          <w:rtl w:val="0"/>
          <w:lang w:val="en-US"/>
        </w:rPr>
        <w:t>”</w:t>
      </w:r>
      <w:r>
        <w:rPr>
          <w:rFonts w:hint="eastAsia" w:ascii="宋体" w:hAnsi="宋体" w:eastAsia="宋体" w:cs="宋体"/>
          <w:outline w:val="0"/>
          <w:color w:val="000000"/>
          <w:sz w:val="32"/>
          <w:szCs w:val="32"/>
          <w:u w:color="000000"/>
          <w:shd w:val="clear" w:color="auto" w:fill="auto"/>
          <w:rtl w:val="0"/>
          <w:lang w:val="zh-TW" w:eastAsia="zh-TW"/>
        </w:rPr>
        <w:t>等前沿产业。同时，论坛将探讨硬科技发展的全球趋势，结合投资需求和痛点，深入剖析产业生态构建中的关键要素和难点。</w:t>
      </w:r>
    </w:p>
    <w:p w14:paraId="3F25D367">
      <w:pPr>
        <w:framePr w:wrap="auto" w:vAnchor="margin" w:hAnchor="text" w:yAlign="inline"/>
        <w:spacing w:line="580" w:lineRule="exact"/>
        <w:ind w:firstLine="640"/>
        <w:rPr>
          <w:rFonts w:hint="eastAsia" w:ascii="黑体" w:hAnsi="黑体" w:eastAsia="黑体" w:cs="黑体"/>
          <w:sz w:val="32"/>
          <w:szCs w:val="32"/>
          <w:shd w:val="clear" w:color="auto" w:fill="FFFFFF"/>
          <w:lang w:val="zh-TW" w:eastAsia="zh-TW"/>
        </w:rPr>
      </w:pPr>
      <w:r>
        <w:rPr>
          <w:rFonts w:hint="eastAsia" w:ascii="黑体" w:hAnsi="黑体" w:eastAsia="黑体" w:cs="黑体"/>
          <w:sz w:val="32"/>
          <w:szCs w:val="32"/>
          <w:shd w:val="clear" w:color="auto" w:fill="FFFFFF"/>
          <w:rtl w:val="0"/>
          <w:lang w:val="zh-TW" w:eastAsia="zh-TW"/>
        </w:rPr>
        <w:t>三、</w:t>
      </w:r>
      <w:bookmarkStart w:id="0" w:name="OLE_LINK2"/>
      <w:r>
        <w:rPr>
          <w:rFonts w:hint="eastAsia" w:ascii="黑体" w:hAnsi="黑体" w:eastAsia="黑体" w:cs="黑体"/>
          <w:sz w:val="32"/>
          <w:szCs w:val="32"/>
          <w:shd w:val="clear" w:color="auto" w:fill="FFFFFF"/>
          <w:rtl w:val="0"/>
          <w:lang w:val="zh-TW" w:eastAsia="zh-TW"/>
        </w:rPr>
        <w:t>主要嘉宾</w:t>
      </w:r>
    </w:p>
    <w:p w14:paraId="550B7A37">
      <w:pPr>
        <w:framePr w:wrap="auto" w:vAnchor="margin" w:hAnchor="text" w:yAlign="inline"/>
        <w:spacing w:line="580" w:lineRule="exact"/>
        <w:ind w:firstLine="640"/>
        <w:rPr>
          <w:rFonts w:hint="eastAsia" w:ascii="宋体" w:hAnsi="宋体" w:eastAsia="宋体" w:cs="宋体"/>
          <w:outline w:val="0"/>
          <w:color w:val="000000"/>
          <w:kern w:val="2"/>
          <w:sz w:val="32"/>
          <w:szCs w:val="32"/>
          <w:u w:color="000000"/>
          <w:shd w:val="clear" w:color="auto" w:fill="auto"/>
        </w:rPr>
      </w:pPr>
      <w:r>
        <w:rPr>
          <w:rFonts w:hint="eastAsia" w:ascii="宋体" w:hAnsi="宋体" w:eastAsia="宋体" w:cs="宋体"/>
          <w:outline w:val="0"/>
          <w:color w:val="000000"/>
          <w:kern w:val="2"/>
          <w:sz w:val="32"/>
          <w:szCs w:val="32"/>
          <w:u w:color="000000"/>
          <w:shd w:val="clear" w:color="auto" w:fill="auto"/>
          <w:rtl w:val="0"/>
          <w:lang w:val="zh-TW" w:eastAsia="zh-TW"/>
        </w:rPr>
        <w:t>已邀请国内外</w:t>
      </w:r>
      <w:r>
        <w:rPr>
          <w:rFonts w:hint="eastAsia" w:ascii="宋体" w:hAnsi="宋体" w:eastAsia="宋体" w:cs="宋体"/>
          <w:outline w:val="0"/>
          <w:color w:val="000000"/>
          <w:kern w:val="2"/>
          <w:sz w:val="32"/>
          <w:szCs w:val="32"/>
          <w:u w:color="000000"/>
          <w:shd w:val="clear" w:color="auto" w:fill="auto"/>
          <w:rtl w:val="0"/>
          <w:lang w:val="en-US"/>
        </w:rPr>
        <w:t>50</w:t>
      </w:r>
      <w:r>
        <w:rPr>
          <w:rFonts w:hint="eastAsia" w:ascii="宋体" w:hAnsi="宋体" w:eastAsia="宋体" w:cs="宋体"/>
          <w:outline w:val="0"/>
          <w:color w:val="000000"/>
          <w:kern w:val="2"/>
          <w:sz w:val="32"/>
          <w:szCs w:val="32"/>
          <w:u w:color="000000"/>
          <w:shd w:val="clear" w:color="auto" w:fill="auto"/>
          <w:rtl w:val="0"/>
          <w:lang w:val="zh-TW" w:eastAsia="zh-TW"/>
        </w:rPr>
        <w:t>余位行业权威嘉宾出席，包括但不限于：</w:t>
      </w:r>
      <w:r>
        <w:rPr>
          <w:rFonts w:hint="eastAsia" w:ascii="宋体" w:hAnsi="宋体" w:eastAsia="宋体" w:cs="宋体"/>
          <w:outline w:val="0"/>
          <w:color w:val="000000"/>
          <w:sz w:val="32"/>
          <w:szCs w:val="32"/>
          <w:u w:color="000000"/>
          <w:shd w:val="clear" w:color="auto" w:fill="auto"/>
          <w:rtl w:val="0"/>
          <w:lang w:val="zh-TW" w:eastAsia="zh-TW"/>
        </w:rPr>
        <w:t>全球知名硬科技企业的企业家、顶尖投资机构的投资合伙人、高校科研院所的院士教授</w:t>
      </w:r>
      <w:r>
        <w:rPr>
          <w:rFonts w:hint="eastAsia" w:ascii="宋体" w:hAnsi="宋体" w:eastAsia="宋体" w:cs="宋体"/>
          <w:outline w:val="0"/>
          <w:color w:val="000000"/>
          <w:kern w:val="2"/>
          <w:sz w:val="32"/>
          <w:szCs w:val="32"/>
          <w:u w:color="000000"/>
          <w:shd w:val="clear" w:color="auto" w:fill="auto"/>
          <w:rtl w:val="0"/>
          <w:lang w:val="zh-TW" w:eastAsia="zh-TW"/>
        </w:rPr>
        <w:t>等，他们将围绕硬科技投资与发展，带来精彩的分享与交流。</w:t>
      </w:r>
      <w:bookmarkEnd w:id="0"/>
    </w:p>
    <w:p w14:paraId="3188969C">
      <w:pPr>
        <w:pStyle w:val="12"/>
        <w:framePr w:wrap="auto" w:vAnchor="margin" w:hAnchor="text" w:yAlign="inline"/>
        <w:spacing w:line="580" w:lineRule="exact"/>
        <w:ind w:firstLine="640"/>
        <w:rPr>
          <w:rFonts w:hint="eastAsia" w:ascii="宋体" w:hAnsi="宋体" w:eastAsia="宋体" w:cs="宋体"/>
          <w:sz w:val="32"/>
          <w:szCs w:val="32"/>
        </w:rPr>
      </w:pPr>
    </w:p>
    <w:sectPr>
      <w:headerReference r:id="rId5" w:type="default"/>
      <w:footerReference r:id="rId6" w:type="default"/>
      <w:pgSz w:w="11900" w:h="16840"/>
      <w:pgMar w:top="1440" w:right="1800" w:bottom="1440" w:left="1800" w:header="851" w:footer="99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PingFang SC Regular">
    <w:altName w:val="宋体"/>
    <w:panose1 w:val="020B0400000000000000"/>
    <w:charset w:val="86"/>
    <w:family w:val="roman"/>
    <w:pitch w:val="default"/>
    <w:sig w:usb0="00000000" w:usb1="00000000" w:usb2="00000017"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7C4885">
    <w:pPr>
      <w:pStyle w:val="10"/>
      <w:framePr w:wrap="auto" w:vAnchor="margin" w:hAnchor="text" w:yAlign="inline"/>
      <w:bidi w:val="0"/>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cap="flat">
                        <a:noFill/>
                        <a:miter lim="400000"/>
                      </a:ln>
                    </wps:spPr>
                    <wps:style>
                      <a:lnRef idx="0">
                        <a:srgbClr val="FFFFFF"/>
                      </a:lnRef>
                      <a:fillRef idx="0">
                        <a:srgbClr val="FFFFFF"/>
                      </a:fillRef>
                      <a:effectRef idx="0">
                        <a:srgbClr val="FFFFFF"/>
                      </a:effectRef>
                      <a:fontRef idx="none"/>
                    </wps:style>
                    <wps:txbx>
                      <w:txbxContent>
                        <w:p w14:paraId="11043496">
                          <w:pPr>
                            <w:pStyle w:val="5"/>
                            <w:framePr w:wrap="auto" w:vAnchor="margin" w:hAnchor="text" w:yAlign="inline"/>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3810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&#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bjXUj0AAAAAUBAAAPAAAAAAAAAAEAIAAAACIAAABk&#10;cnMvZG93bnJldi54bWxQSwECFAAUAAAACACHTuJAhorRs0cCAACIBAAADgAAAAAAAAABACAAAAAf&#10;AQAAZHJzL2Uyb0RvYy54bWxQSwUGAAAAAAYABgBZAQAA2AUAAAAA&#10;">
              <v:fill on="f" focussize="0,0"/>
              <v:stroke on="f" weight="1pt" miterlimit="4" joinstyle="miter"/>
              <v:imagedata o:title=""/>
              <o:lock v:ext="edit" aspectratio="f"/>
              <v:textbox inset="0mm,0mm,0mm,0mm" style="mso-fit-shape-to-text:t;">
                <w:txbxContent>
                  <w:p w14:paraId="11043496">
                    <w:pPr>
                      <w:pStyle w:val="5"/>
                      <w:framePr w:wrap="auto" w:vAnchor="margin" w:hAnchor="text" w:yAlign="inline"/>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20EF3">
    <w:pPr>
      <w:pStyle w:val="10"/>
      <w:framePr w:wrap="auto" w:vAnchor="margin" w:hAnchor="text" w:yAlign="inline"/>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displayBackgroundShape w:val="1"/>
  <w:bordersDoNotSurroundHeader w:val="0"/>
  <w:bordersDoNotSurroundFooter w:val="0"/>
  <w:documentProtection w:enforcement="0"/>
  <w:defaultTabStop w:val="420"/>
  <w:noLineBreaksAfter w:lang="zh-CN" w:val="‘“(〔[{〈《「『【⦅〘〖«〝︵︷︹︻︽︿﹁﹃﹇﹙﹛﹝｢"/>
  <w:noLineBreaksBefore w:lang="zh-CN" w:val="’”)〕]}〉"/>
  <w:footnotePr>
    <w:footnote w:id="0"/>
    <w:footnote w:id="1"/>
  </w:footnotePr>
  <w:endnotePr>
    <w:endnote w:id="0"/>
    <w:endnote w:id="1"/>
  </w:endnotePr>
  <w:compat>
    <w:useFELayout/>
    <w:compatSetting w:name="compatibilityMode" w:uri="http://schemas.microsoft.com/office/word" w:val="15"/>
  </w:compat>
  <w:docVars>
    <w:docVar w:name="commondata" w:val="eyJoZGlkIjoiNDViYjcyMGQ0Zjc5MTFhOGQzMWVjOGYzM2I4MTRkNzYifQ=="/>
  </w:docVars>
  <w:rsids>
    <w:rsidRoot w:val="00000000"/>
    <w:rsid w:val="10CB21F3"/>
    <w:rsid w:val="18F2250D"/>
    <w:rsid w:val="1B570AF4"/>
    <w:rsid w:val="1F74365F"/>
    <w:rsid w:val="2C0D3399"/>
    <w:rsid w:val="3FEFD26A"/>
    <w:rsid w:val="40990AAB"/>
    <w:rsid w:val="430F1CDE"/>
    <w:rsid w:val="5EE0533E"/>
    <w:rsid w:val="5EFFBCC8"/>
    <w:rsid w:val="622F6E6E"/>
    <w:rsid w:val="639340CB"/>
    <w:rsid w:val="67DD51D4"/>
    <w:rsid w:val="6FCEBD2E"/>
    <w:rsid w:val="B9E58C10"/>
    <w:rsid w:val="CBB6B941"/>
    <w:rsid w:val="DB2F5BF7"/>
    <w:rsid w:val="E7F72AAD"/>
    <w:rsid w:val="FF6727FE"/>
    <w:rsid w:val="FFB7D0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Arial Unicode MS"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ascii="Calibri" w:hAnsi="Calibri" w:eastAsia="Arial Unicode MS" w:cs="Arial Unicode MS"/>
      <w:color w:val="000000"/>
      <w:spacing w:val="0"/>
      <w:w w:val="100"/>
      <w:kern w:val="2"/>
      <w:position w:val="0"/>
      <w:sz w:val="21"/>
      <w:szCs w:val="21"/>
      <w:u w:val="none" w:color="000000"/>
      <w:shd w:val="clear" w:color="auto" w:fill="auto"/>
      <w:vertAlign w:val="baseline"/>
      <w:lang w:val="en-US"/>
    </w:rPr>
  </w:style>
  <w:style w:type="character" w:default="1" w:styleId="7">
    <w:name w:val="Default Paragraph Font"/>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rPr>
      <w:rFonts w:ascii="Times New Roman" w:hAnsi="Times New Roman" w:cs="Times New Roman"/>
    </w:rPr>
  </w:style>
  <w:style w:type="paragraph" w:styleId="3">
    <w:name w:val="annotation text"/>
    <w:basedOn w:val="1"/>
    <w:qFormat/>
    <w:uiPriority w:val="0"/>
    <w:pPr>
      <w:jc w:val="left"/>
    </w:pPr>
  </w:style>
  <w:style w:type="paragraph" w:styleId="4">
    <w:name w:val="Body Text"/>
    <w:qFormat/>
    <w:uiPriority w:val="0"/>
    <w:pPr>
      <w:keepNext w:val="0"/>
      <w:keepLines w:val="0"/>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120" w:afterAutospacing="0" w:line="240" w:lineRule="auto"/>
      <w:ind w:left="0" w:right="0" w:firstLine="0"/>
      <w:jc w:val="both"/>
      <w:outlineLvl w:val="9"/>
    </w:pPr>
    <w:rPr>
      <w:rFonts w:hint="eastAsia" w:ascii="Arial Unicode MS" w:hAnsi="Arial Unicode MS" w:eastAsia="Calibri" w:cs="Arial Unicode MS"/>
      <w:color w:val="000000"/>
      <w:spacing w:val="0"/>
      <w:w w:val="100"/>
      <w:kern w:val="2"/>
      <w:position w:val="0"/>
      <w:sz w:val="21"/>
      <w:szCs w:val="21"/>
      <w:u w:val="none" w:color="000000"/>
      <w:shd w:val="clear" w:color="auto" w:fill="auto"/>
      <w:vertAlign w:val="baseline"/>
      <w:lang w:val="en-US"/>
    </w:rPr>
  </w:style>
  <w:style w:type="paragraph" w:styleId="5">
    <w:name w:val="footer"/>
    <w:basedOn w:val="1"/>
    <w:qFormat/>
    <w:uiPriority w:val="0"/>
    <w:pPr>
      <w:tabs>
        <w:tab w:val="center" w:pos="4153"/>
        <w:tab w:val="right" w:pos="8306"/>
      </w:tabs>
      <w:snapToGrid w:val="0"/>
      <w:jc w:val="left"/>
    </w:pPr>
    <w:rPr>
      <w:sz w:val="18"/>
    </w:rPr>
  </w:style>
  <w:style w:type="character" w:styleId="8">
    <w:name w:val="Hyperlink"/>
    <w:qFormat/>
    <w:uiPriority w:val="0"/>
    <w:rPr>
      <w:u w:val="single"/>
    </w:rPr>
  </w:style>
  <w:style w:type="table" w:customStyle="1" w:styleId="9">
    <w:name w:val="Table Normal"/>
    <w:qFormat/>
    <w:uiPriority w:val="0"/>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paragraph" w:customStyle="1" w:styleId="10">
    <w:name w:val="页眉与页脚"/>
    <w:qFormat/>
    <w:uiPriority w:val="0"/>
    <w:pPr>
      <w:keepNext w:val="0"/>
      <w:keepLines w:val="0"/>
      <w:pageBreakBefore w:val="0"/>
      <w:framePr w:wrap="auto"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right" w:pos="9020"/>
      </w:tabs>
      <w:suppressAutoHyphens w:val="0"/>
      <w:bidi w:val="0"/>
      <w:spacing w:before="0" w:beforeAutospacing="0" w:after="0" w:afterAutospacing="0" w:line="240" w:lineRule="auto"/>
      <w:ind w:left="0" w:right="0" w:firstLine="0"/>
      <w:jc w:val="left"/>
      <w:outlineLvl w:val="9"/>
    </w:pPr>
    <w:rPr>
      <w:rFonts w:ascii="PingFang SC Regular" w:hAnsi="PingFang SC Regular" w:eastAsia="Arial Unicode MS" w:cs="Arial Unicode MS"/>
      <w:color w:val="000000"/>
      <w:spacing w:val="0"/>
      <w:w w:val="100"/>
      <w:kern w:val="0"/>
      <w:position w:val="0"/>
      <w:sz w:val="24"/>
      <w:szCs w:val="24"/>
      <w:u w:val="none" w:color="auto"/>
      <w:shd w:val="clear" w:color="auto" w:fill="auto"/>
      <w:vertAlign w:val="baseline"/>
    </w:rPr>
  </w:style>
  <w:style w:type="paragraph" w:customStyle="1" w:styleId="11">
    <w:name w:val="_Style 38"/>
    <w:next w:val="12"/>
    <w:qFormat/>
    <w:uiPriority w:val="0"/>
    <w:pPr>
      <w:keepNext w:val="0"/>
      <w:keepLines w:val="0"/>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420"/>
      <w:jc w:val="both"/>
      <w:outlineLvl w:val="9"/>
    </w:pPr>
    <w:rPr>
      <w:rFonts w:ascii="Calibri" w:hAnsi="Calibri" w:eastAsia="Calibri" w:cs="Calibri"/>
      <w:color w:val="000000"/>
      <w:spacing w:val="0"/>
      <w:w w:val="100"/>
      <w:kern w:val="2"/>
      <w:position w:val="0"/>
      <w:sz w:val="21"/>
      <w:szCs w:val="21"/>
      <w:u w:val="none" w:color="000000"/>
      <w:shd w:val="clear" w:color="auto" w:fill="auto"/>
      <w:vertAlign w:val="baseline"/>
      <w:lang w:val="en-US"/>
    </w:rPr>
  </w:style>
  <w:style w:type="paragraph" w:styleId="12">
    <w:name w:val="List Paragraph"/>
    <w:qFormat/>
    <w:uiPriority w:val="0"/>
    <w:pPr>
      <w:keepNext w:val="0"/>
      <w:keepLines w:val="0"/>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420"/>
      <w:jc w:val="both"/>
      <w:outlineLvl w:val="9"/>
    </w:pPr>
    <w:rPr>
      <w:rFonts w:ascii="Calibri" w:hAnsi="Calibri" w:eastAsia="Calibri" w:cs="Calibri"/>
      <w:color w:val="000000"/>
      <w:spacing w:val="0"/>
      <w:w w:val="100"/>
      <w:kern w:val="2"/>
      <w:position w:val="0"/>
      <w:sz w:val="21"/>
      <w:szCs w:val="21"/>
      <w:u w:val="none" w:color="000000"/>
      <w:shd w:val="clear" w:color="auto" w:fill="auto"/>
      <w:vertAlign w:val="baseline"/>
      <w:lang w:val="en-US"/>
    </w:rPr>
  </w:style>
  <w:style w:type="paragraph" w:customStyle="1" w:styleId="13">
    <w:name w:val="默认"/>
    <w:qFormat/>
    <w:uiPriority w:val="0"/>
    <w:pPr>
      <w:keepNext w:val="0"/>
      <w:keepLines w:val="0"/>
      <w:pageBreakBefore w:val="0"/>
      <w:framePr w:wrap="auto"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160" w:beforeAutospacing="0" w:after="0" w:afterAutospacing="0" w:line="288" w:lineRule="auto"/>
      <w:ind w:left="0" w:right="0" w:firstLine="0"/>
      <w:jc w:val="left"/>
      <w:outlineLvl w:val="9"/>
    </w:pPr>
    <w:rPr>
      <w:rFonts w:ascii="PingFang SC Regular" w:hAnsi="PingFang SC Regular" w:eastAsia="PingFang SC Regular" w:cs="PingFang SC Regular"/>
      <w:color w:val="000000"/>
      <w:spacing w:val="0"/>
      <w:w w:val="100"/>
      <w:kern w:val="0"/>
      <w:position w:val="0"/>
      <w:sz w:val="24"/>
      <w:szCs w:val="24"/>
      <w:u w:val="none" w:color="auto"/>
      <w:shd w:val="clear" w:color="auto" w:fill="auto"/>
      <w:vertAlign w:val="baseli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rgbClr val="000000"/>
      </a:dk1>
      <a:lt1>
        <a:srgbClr val="FFFFFF"/>
      </a:lt1>
      <a:dk2>
        <a:srgbClr val="A7A7A7"/>
      </a:dk2>
      <a:lt2>
        <a:srgbClr val="535353"/>
      </a:lt2>
      <a:accent1>
        <a:srgbClr val="4874CB"/>
      </a:accent1>
      <a:accent2>
        <a:srgbClr val="EE822F"/>
      </a:accent2>
      <a:accent3>
        <a:srgbClr val="F2BA02"/>
      </a:accent3>
      <a:accent4>
        <a:srgbClr val="75BD42"/>
      </a:accent4>
      <a:accent5>
        <a:srgbClr val="30C0B4"/>
      </a:accent5>
      <a:accent6>
        <a:srgbClr val="E54C5E"/>
      </a:accent6>
      <a:hlink>
        <a:srgbClr val="0000FF"/>
      </a:hlink>
      <a:folHlink>
        <a:srgbClr val="FF00FF"/>
      </a:folHlink>
    </a:clrScheme>
    <a:fontScheme name="WPS">
      <a:majorFont>
        <a:latin typeface="PingFang SC Semibold"/>
        <a:ea typeface="PingFang SC Semibold"/>
        <a:cs typeface="PingFang SC Semibold"/>
      </a:majorFont>
      <a:minorFont>
        <a:latin typeface="PingFang SC Regular"/>
        <a:ea typeface="PingFang SC Regular"/>
        <a:cs typeface="PingFang SC Regular"/>
      </a:minorFont>
    </a:fontScheme>
    <a:fmtScheme name="WP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reflection stA="50000" endPos="40000" dir="5400000" sy="-100000" algn="bl" rotWithShape="0"/>
          </a:effectLst>
        </a:effectStyle>
        <a:effectStyle>
          <a:effectLst>
            <a:reflection stA="50000" endPos="40000" dir="5400000" sy="-100000" algn="bl" rotWithShape="0"/>
          </a:effectLst>
        </a:effectStyle>
        <a:effectStyle>
          <a:effectLst>
            <a:outerShdw blurRad="101600" dist="50800" dir="5400000" rotWithShape="0">
              <a:schemeClr val="accent3">
                <a:alpha val="60000"/>
              </a:scheme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reflection stA="50000" endPos="40000" dir="5400000" sy="-100000" algn="bl" rotWithShape="0"/>
        </a:effectLst>
      </a:spPr>
      <a:bodyPr rot="0" spcFirstLastPara="1" vertOverflow="overflow" horzOverflow="overflow" vert="horz" wrap="square" lIns="45719" tIns="45719" rIns="45719" bIns="45719" numCol="1" spcCol="38100" rtlCol="0" anchor="ctr" upright="0">
        <a:spAutoFit/>
      </a:bodyPr>
      <a:lstStyle/>
      <a:style>
        <a:lnRef idx="0">
          <a:srgbClr val="FFFFFF"/>
        </a:lnRef>
        <a:fillRef idx="0">
          <a:srgbClr val="FFFFFF"/>
        </a:fillRef>
        <a:effectRef idx="0">
          <a:srgbClr val="FFFFFF"/>
        </a:effectRef>
        <a:fontRef idx="none"/>
      </a:style>
    </a:spDef>
    <a:lnDef>
      <a:spPr>
        <a:noFill/>
        <a:ln w="12700" cap="flat">
          <a:solidFill>
            <a:schemeClr val="accent1"/>
          </a:solidFill>
          <a:prstDash val="solid"/>
          <a:miter lim="800000"/>
        </a:ln>
        <a:effectLst>
          <a:outerShdw blurRad="101600" dist="50800" dir="5400000" rotWithShape="0">
            <a:schemeClr val="accent1">
              <a:alpha val="60000"/>
            </a:schemeClr>
          </a:outerShdw>
        </a:effectLst>
      </a:spPr>
      <a:bodyPr rot="0" spcFirstLastPara="1" vertOverflow="overflow" horzOverflow="overflow" vert="horz" wrap="square" lIns="91439" tIns="45719" rIns="91439" bIns="45719" numCol="1" spcCol="38100" rtlCol="0" anchor="t" upright="0">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upright="0">
        <a:spAutoFit/>
      </a:bodyPr>
      <a:lstStyle/>
      <a:style>
        <a:lnRef idx="0">
          <a:srgbClr val="FFFFFF"/>
        </a:lnRef>
        <a:fillRef idx="0">
          <a:srgbClr val="FFFFFF"/>
        </a:fillRef>
        <a:effectRef idx="0">
          <a:srgbClr val="FFFFFF"/>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851</Words>
  <Characters>865</Characters>
  <TotalTime>47</TotalTime>
  <ScaleCrop>false</ScaleCrop>
  <LinksUpToDate>false</LinksUpToDate>
  <CharactersWithSpaces>865</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2025-03-19T19:26:00Z</dcterms:created>
  <dc:creator>Data</dc:creator>
  <cp:lastModifiedBy>purple</cp:lastModifiedBy>
  <cp:lastPrinted>2025-03-20T11:06:00Z</cp:lastPrinted>
  <dcterms:modified xsi:type="dcterms:W3CDTF">2025-03-21T03:01:11Z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6153C159465E4BF7B1282EF0481E044A_13</vt:lpwstr>
  </property>
  <property fmtid="{D5CDD505-2E9C-101B-9397-08002B2CF9AE}" pid="4" name="KSOTemplateDocerSaveRecord">
    <vt:lpwstr>eyJoZGlkIjoiMzEwNTM5NzYwMDRjMzkwZTVkZjY2ODkwMGIxNGU0OTUiLCJ1c2VySWQiOiIxMjgyNzc3NTI2In0=</vt:lpwstr>
  </property>
</Properties>
</file>