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CF6" w:rsidRDefault="00197CF6">
      <w:pPr>
        <w:jc w:val="center"/>
        <w:rPr>
          <w:rFonts w:ascii="黑体" w:eastAsia="黑体" w:hAnsi="黑体" w:cs="黑体"/>
          <w:sz w:val="32"/>
          <w:szCs w:val="32"/>
        </w:rPr>
      </w:pPr>
    </w:p>
    <w:p w:rsidR="00197CF6" w:rsidRDefault="005A11D9">
      <w:pPr>
        <w:jc w:val="center"/>
        <w:rPr>
          <w:rFonts w:ascii="方正小标宋简体" w:eastAsia="方正小标宋简体" w:hAnsi="方正小标宋简体" w:cs="方正小标宋简体"/>
          <w:sz w:val="36"/>
          <w:szCs w:val="44"/>
        </w:rPr>
      </w:pPr>
      <w:r>
        <w:rPr>
          <w:rFonts w:ascii="方正小标宋简体" w:eastAsia="方正小标宋简体" w:hAnsi="方正小标宋简体" w:cs="方正小标宋简体" w:hint="eastAsia"/>
          <w:sz w:val="36"/>
          <w:szCs w:val="44"/>
        </w:rPr>
        <w:t>2024</w:t>
      </w:r>
      <w:r>
        <w:rPr>
          <w:rFonts w:ascii="方正小标宋简体" w:eastAsia="方正小标宋简体" w:hAnsi="方正小标宋简体" w:cs="方正小标宋简体" w:hint="eastAsia"/>
          <w:sz w:val="36"/>
          <w:szCs w:val="44"/>
        </w:rPr>
        <w:t>中关村</w:t>
      </w:r>
      <w:r>
        <w:rPr>
          <w:rFonts w:ascii="方正小标宋简体" w:eastAsia="方正小标宋简体" w:hAnsi="方正小标宋简体" w:cs="方正小标宋简体" w:hint="eastAsia"/>
          <w:sz w:val="36"/>
          <w:szCs w:val="44"/>
        </w:rPr>
        <w:t>年会</w:t>
      </w:r>
      <w:r>
        <w:rPr>
          <w:rFonts w:ascii="方正小标宋简体" w:eastAsia="方正小标宋简体" w:hAnsi="方正小标宋简体" w:cs="方正小标宋简体" w:hint="eastAsia"/>
          <w:sz w:val="36"/>
          <w:szCs w:val="44"/>
        </w:rPr>
        <w:t>论坛</w:t>
      </w:r>
      <w:r>
        <w:rPr>
          <w:rFonts w:ascii="方正小标宋简体" w:eastAsia="方正小标宋简体" w:hAnsi="方正小标宋简体" w:cs="方正小标宋简体" w:hint="eastAsia"/>
          <w:sz w:val="36"/>
          <w:szCs w:val="44"/>
        </w:rPr>
        <w:t>平行论坛</w:t>
      </w:r>
    </w:p>
    <w:p w:rsidR="00197CF6" w:rsidRDefault="005A11D9">
      <w:pPr>
        <w:jc w:val="center"/>
        <w:rPr>
          <w:rFonts w:ascii="方正小标宋简体" w:eastAsia="方正小标宋简体" w:hAnsi="方正小标宋简体" w:cs="方正小标宋简体"/>
          <w:sz w:val="36"/>
          <w:szCs w:val="44"/>
        </w:rPr>
      </w:pPr>
      <w:r>
        <w:rPr>
          <w:rFonts w:ascii="方正小标宋简体" w:eastAsia="方正小标宋简体" w:hAnsi="方正小标宋简体" w:cs="方正小标宋简体" w:hint="eastAsia"/>
          <w:sz w:val="36"/>
          <w:szCs w:val="44"/>
        </w:rPr>
        <w:t>——</w:t>
      </w:r>
      <w:r>
        <w:rPr>
          <w:rFonts w:ascii="方正小标宋简体" w:eastAsia="方正小标宋简体" w:hAnsi="方正小标宋简体" w:cs="方正小标宋简体" w:hint="eastAsia"/>
          <w:sz w:val="36"/>
          <w:szCs w:val="44"/>
        </w:rPr>
        <w:t>侨海创新发展</w:t>
      </w:r>
      <w:r>
        <w:rPr>
          <w:rFonts w:ascii="方正小标宋简体" w:eastAsia="方正小标宋简体" w:hAnsi="方正小标宋简体" w:cs="方正小标宋简体" w:hint="eastAsia"/>
          <w:sz w:val="36"/>
          <w:szCs w:val="44"/>
        </w:rPr>
        <w:t>论坛</w:t>
      </w:r>
      <w:r>
        <w:rPr>
          <w:rFonts w:ascii="方正小标宋简体" w:eastAsia="方正小标宋简体" w:hAnsi="方正小标宋简体" w:cs="方正小标宋简体" w:hint="eastAsia"/>
          <w:sz w:val="36"/>
          <w:szCs w:val="44"/>
        </w:rPr>
        <w:t>成功举办</w:t>
      </w:r>
    </w:p>
    <w:p w:rsidR="00197CF6" w:rsidRDefault="00197CF6"/>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月</w:t>
      </w:r>
      <w:r>
        <w:rPr>
          <w:rFonts w:ascii="仿宋" w:eastAsia="仿宋" w:hAnsi="仿宋" w:cs="仿宋" w:hint="eastAsia"/>
          <w:sz w:val="28"/>
          <w:szCs w:val="28"/>
        </w:rPr>
        <w:t>29</w:t>
      </w:r>
      <w:r>
        <w:rPr>
          <w:rFonts w:ascii="仿宋" w:eastAsia="仿宋" w:hAnsi="仿宋" w:cs="仿宋" w:hint="eastAsia"/>
          <w:sz w:val="28"/>
          <w:szCs w:val="28"/>
        </w:rPr>
        <w:t>日，以“侨海联世界·一起向未来”为永恒主题的</w:t>
      </w:r>
      <w:r>
        <w:rPr>
          <w:rFonts w:ascii="仿宋" w:eastAsia="仿宋" w:hAnsi="仿宋" w:cs="仿宋" w:hint="eastAsia"/>
          <w:sz w:val="28"/>
          <w:szCs w:val="28"/>
        </w:rPr>
        <w:t>2024</w:t>
      </w:r>
      <w:r>
        <w:rPr>
          <w:rFonts w:ascii="仿宋" w:eastAsia="仿宋" w:hAnsi="仿宋" w:cs="仿宋" w:hint="eastAsia"/>
          <w:sz w:val="28"/>
          <w:szCs w:val="28"/>
        </w:rPr>
        <w:t>中关村论坛</w:t>
      </w:r>
      <w:r>
        <w:rPr>
          <w:rFonts w:ascii="仿宋" w:eastAsia="仿宋" w:hAnsi="仿宋" w:cs="仿宋" w:hint="eastAsia"/>
          <w:sz w:val="28"/>
          <w:szCs w:val="28"/>
        </w:rPr>
        <w:t>年会平行论坛</w:t>
      </w:r>
      <w:r>
        <w:rPr>
          <w:rFonts w:ascii="仿宋" w:eastAsia="仿宋" w:hAnsi="仿宋" w:cs="仿宋" w:hint="eastAsia"/>
          <w:sz w:val="28"/>
          <w:szCs w:val="28"/>
        </w:rPr>
        <w:t>——侨海创新发展</w:t>
      </w:r>
      <w:r>
        <w:rPr>
          <w:rFonts w:ascii="仿宋" w:eastAsia="仿宋" w:hAnsi="仿宋" w:cs="仿宋" w:hint="eastAsia"/>
          <w:sz w:val="28"/>
          <w:szCs w:val="28"/>
        </w:rPr>
        <w:t>论坛在中关村国际创新中心隆重举行。本次活动是</w:t>
      </w:r>
      <w:r>
        <w:rPr>
          <w:rFonts w:ascii="仿宋" w:eastAsia="仿宋" w:hAnsi="仿宋" w:cs="仿宋" w:hint="eastAsia"/>
          <w:sz w:val="28"/>
          <w:szCs w:val="28"/>
        </w:rPr>
        <w:t>2024</w:t>
      </w:r>
      <w:r>
        <w:rPr>
          <w:rFonts w:ascii="仿宋" w:eastAsia="仿宋" w:hAnsi="仿宋" w:cs="仿宋" w:hint="eastAsia"/>
          <w:sz w:val="28"/>
          <w:szCs w:val="28"/>
        </w:rPr>
        <w:t>中关村论坛年会人工智能主题日系列论坛之一，以推动国际交流合作为主旨，以“智汇无界·合作共赢”为年度主题，充分发挥侨联组织“以侨联侨、以侨为桥、以侨引外”独特优势，紧密围绕“人工智能</w:t>
      </w:r>
      <w:r>
        <w:rPr>
          <w:rFonts w:ascii="仿宋" w:eastAsia="仿宋" w:hAnsi="仿宋" w:cs="仿宋" w:hint="eastAsia"/>
          <w:sz w:val="28"/>
          <w:szCs w:val="28"/>
        </w:rPr>
        <w:t>+</w:t>
      </w:r>
      <w:r>
        <w:rPr>
          <w:rFonts w:ascii="仿宋" w:eastAsia="仿宋" w:hAnsi="仿宋" w:cs="仿宋" w:hint="eastAsia"/>
          <w:sz w:val="28"/>
          <w:szCs w:val="28"/>
        </w:rPr>
        <w:t>”这一发展新质生产力的重要引擎，邀请来自欧美及国内的人工智能领域专家、学者及企业家等</w:t>
      </w:r>
      <w:r>
        <w:rPr>
          <w:rFonts w:ascii="仿宋" w:eastAsia="仿宋" w:hAnsi="仿宋" w:cs="仿宋" w:hint="eastAsia"/>
          <w:sz w:val="28"/>
          <w:szCs w:val="28"/>
        </w:rPr>
        <w:t>400</w:t>
      </w:r>
      <w:r>
        <w:rPr>
          <w:rFonts w:ascii="仿宋" w:eastAsia="仿宋" w:hAnsi="仿宋" w:cs="仿宋" w:hint="eastAsia"/>
          <w:sz w:val="28"/>
          <w:szCs w:val="28"/>
        </w:rPr>
        <w:t>余位行业精英齐聚一堂，共同探讨人工智能领域的科技创新与产业应用，把握新产业、新模式和新动能的发展规律，探索新质生产力赋能新时代首都发展的未来趋势。</w:t>
      </w:r>
    </w:p>
    <w:p w:rsidR="00197CF6" w:rsidRDefault="005A11D9">
      <w:pPr>
        <w:rPr>
          <w:rFonts w:ascii="黑体" w:eastAsia="黑体" w:hAnsi="黑体" w:cs="黑体"/>
          <w:sz w:val="28"/>
          <w:szCs w:val="28"/>
        </w:rPr>
      </w:pPr>
      <w:r>
        <w:rPr>
          <w:rFonts w:ascii="黑体" w:eastAsia="黑体" w:hAnsi="黑体" w:cs="黑体" w:hint="eastAsia"/>
          <w:sz w:val="28"/>
          <w:szCs w:val="28"/>
        </w:rPr>
        <w:t>论坛致辞：共绘人工智能新发展</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在论坛的致</w:t>
      </w:r>
      <w:r>
        <w:rPr>
          <w:rFonts w:ascii="仿宋" w:eastAsia="仿宋" w:hAnsi="仿宋" w:cs="仿宋" w:hint="eastAsia"/>
          <w:sz w:val="28"/>
          <w:szCs w:val="28"/>
        </w:rPr>
        <w:t>辞环节，与会领导</w:t>
      </w:r>
      <w:r>
        <w:rPr>
          <w:rFonts w:ascii="仿宋" w:eastAsia="仿宋" w:hAnsi="仿宋" w:cs="仿宋" w:hint="eastAsia"/>
          <w:sz w:val="28"/>
          <w:szCs w:val="28"/>
        </w:rPr>
        <w:t>和</w:t>
      </w:r>
      <w:r>
        <w:rPr>
          <w:rFonts w:ascii="仿宋" w:eastAsia="仿宋" w:hAnsi="仿宋" w:cs="仿宋" w:hint="eastAsia"/>
          <w:sz w:val="28"/>
          <w:szCs w:val="28"/>
        </w:rPr>
        <w:t>嘉宾的致辞都充满了对人工智能未来发展的信心与期待。</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中国侨联副主席高峰希望广大侨界朋友和海归人才充分发挥自身独特优势，将国际视野与本土实践紧密结合，将科技创新和产业创新深度融合，积极参与培育以人工智能为代表的新技术、新产业、新业态，用侨界创新助推新质生产力发展。</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北京市委常委、北京海外联谊会会长杨晋柏在致辞中指出，北京正加快建设具有全球影响力的人工智能创新策源地，希望通过本次中</w:t>
      </w:r>
      <w:r>
        <w:rPr>
          <w:rFonts w:ascii="仿宋" w:eastAsia="仿宋" w:hAnsi="仿宋" w:cs="仿宋" w:hint="eastAsia"/>
          <w:sz w:val="28"/>
          <w:szCs w:val="28"/>
        </w:rPr>
        <w:lastRenderedPageBreak/>
        <w:t>关村论坛推动国际互利共赢合作，更好地汇聚侨智、发挥侨力，共同推动人工智能技术理论突破和关键技术攻坚，促进人工智能</w:t>
      </w:r>
      <w:r>
        <w:rPr>
          <w:rFonts w:ascii="仿宋" w:eastAsia="仿宋" w:hAnsi="仿宋" w:cs="仿宋" w:hint="eastAsia"/>
          <w:sz w:val="28"/>
          <w:szCs w:val="28"/>
        </w:rPr>
        <w:t>创新链、产业链、资金链、人才链的深度融合，推动世界人工智能产业创新发展。</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海淀区委常委、海淀地区海外联谊会会长、海淀区</w:t>
      </w:r>
      <w:r>
        <w:rPr>
          <w:rFonts w:ascii="仿宋" w:eastAsia="仿宋" w:hAnsi="仿宋" w:cs="仿宋" w:hint="eastAsia"/>
          <w:sz w:val="28"/>
          <w:szCs w:val="28"/>
        </w:rPr>
        <w:t>副区长徐振涛介绍了海淀区在打造人工智能产业高地方面所取得的成果，并表示将继续发挥教育、科技、人才等优势，加快完善区域创新生态体系，为人工智能产业发展提供有力支撑，为侨海创新人才交流提供广阔的舞台。</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美国</w:t>
      </w:r>
      <w:bookmarkStart w:id="0" w:name="_GoBack"/>
      <w:bookmarkEnd w:id="0"/>
      <w:r>
        <w:rPr>
          <w:rFonts w:ascii="仿宋" w:eastAsia="仿宋" w:hAnsi="仿宋" w:cs="仿宋" w:hint="eastAsia"/>
          <w:sz w:val="28"/>
          <w:szCs w:val="28"/>
        </w:rPr>
        <w:t>密歇根州首府兰辛市市长安迪·施尔和世界工程组织联合会前主席、中国新一代人工智能发展战略研究院执行院长龚克也分别发表了精彩致辞。</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2010</w:t>
      </w:r>
      <w:r>
        <w:rPr>
          <w:rFonts w:ascii="仿宋" w:eastAsia="仿宋" w:hAnsi="仿宋" w:cs="仿宋" w:hint="eastAsia"/>
          <w:sz w:val="28"/>
          <w:szCs w:val="28"/>
        </w:rPr>
        <w:t>年度</w:t>
      </w:r>
      <w:r>
        <w:rPr>
          <w:rFonts w:ascii="仿宋" w:eastAsia="仿宋" w:hAnsi="仿宋" w:cs="仿宋" w:hint="eastAsia"/>
          <w:sz w:val="28"/>
          <w:szCs w:val="28"/>
        </w:rPr>
        <w:t>诺贝尔物理学奖</w:t>
      </w:r>
      <w:r>
        <w:rPr>
          <w:rFonts w:ascii="仿宋" w:eastAsia="仿宋" w:hAnsi="仿宋" w:cs="仿宋" w:hint="eastAsia"/>
          <w:sz w:val="28"/>
          <w:szCs w:val="28"/>
        </w:rPr>
        <w:t>获得者安德烈·海姆和</w:t>
      </w:r>
      <w:r>
        <w:rPr>
          <w:rFonts w:ascii="仿宋" w:eastAsia="仿宋" w:hAnsi="仿宋" w:cs="仿宋" w:hint="eastAsia"/>
          <w:sz w:val="28"/>
          <w:szCs w:val="28"/>
        </w:rPr>
        <w:t>2021</w:t>
      </w:r>
      <w:r>
        <w:rPr>
          <w:rFonts w:ascii="仿宋" w:eastAsia="仿宋" w:hAnsi="仿宋" w:cs="仿宋" w:hint="eastAsia"/>
          <w:sz w:val="28"/>
          <w:szCs w:val="28"/>
        </w:rPr>
        <w:t>年图灵奖获得者杰克·唐加拉以视频方式发来致辞，他们从不同角度阐述了人工智能在国际合作与创新驱动方面的重要性，为中关村论坛增添了浓厚的学术氛围，为当代人工智能产业注入了强大的发展动力。</w:t>
      </w:r>
    </w:p>
    <w:p w:rsidR="00197CF6" w:rsidRDefault="005A11D9">
      <w:pPr>
        <w:rPr>
          <w:rFonts w:ascii="黑体" w:eastAsia="黑体" w:hAnsi="黑体" w:cs="黑体"/>
          <w:sz w:val="28"/>
          <w:szCs w:val="28"/>
        </w:rPr>
      </w:pPr>
      <w:r>
        <w:rPr>
          <w:rFonts w:ascii="黑体" w:eastAsia="黑体" w:hAnsi="黑体" w:cs="黑体" w:hint="eastAsia"/>
          <w:sz w:val="28"/>
          <w:szCs w:val="28"/>
        </w:rPr>
        <w:t>海淀区与兰辛市签署友好合作，国际</w:t>
      </w:r>
      <w:r>
        <w:rPr>
          <w:rFonts w:ascii="黑体" w:eastAsia="黑体" w:hAnsi="黑体" w:cs="黑体" w:hint="eastAsia"/>
          <w:sz w:val="28"/>
          <w:szCs w:val="28"/>
        </w:rPr>
        <w:t>AI</w:t>
      </w:r>
      <w:r>
        <w:rPr>
          <w:rFonts w:ascii="黑体" w:eastAsia="黑体" w:hAnsi="黑体" w:cs="黑体" w:hint="eastAsia"/>
          <w:sz w:val="28"/>
          <w:szCs w:val="28"/>
        </w:rPr>
        <w:t>创新</w:t>
      </w:r>
      <w:r>
        <w:rPr>
          <w:rFonts w:ascii="黑体" w:eastAsia="黑体" w:hAnsi="黑体" w:cs="黑体" w:hint="eastAsia"/>
          <w:sz w:val="28"/>
          <w:szCs w:val="28"/>
        </w:rPr>
        <w:t>联合</w:t>
      </w:r>
      <w:r>
        <w:rPr>
          <w:rFonts w:ascii="黑体" w:eastAsia="黑体" w:hAnsi="黑体" w:cs="黑体" w:hint="eastAsia"/>
          <w:sz w:val="28"/>
          <w:szCs w:val="28"/>
        </w:rPr>
        <w:t>体再添新力量</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论坛现场，北京市海淀区与美国密歇根州首府兰辛市共同签署了友好合作备忘录，标志着两地在长期友好交流的基础上，正式开启了科技、教育、文化等多领域深度合作的新篇章。</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论坛上还举行了国际</w:t>
      </w:r>
      <w:r>
        <w:rPr>
          <w:rFonts w:ascii="仿宋" w:eastAsia="仿宋" w:hAnsi="仿宋" w:cs="仿宋" w:hint="eastAsia"/>
          <w:sz w:val="28"/>
          <w:szCs w:val="28"/>
        </w:rPr>
        <w:t>AI</w:t>
      </w:r>
      <w:r>
        <w:rPr>
          <w:rFonts w:ascii="仿宋" w:eastAsia="仿宋" w:hAnsi="仿宋" w:cs="仿宋" w:hint="eastAsia"/>
          <w:sz w:val="28"/>
          <w:szCs w:val="28"/>
        </w:rPr>
        <w:t>创新联合体顾问聘任仪式，玻利维亚国家科学院加入国际</w:t>
      </w:r>
      <w:r>
        <w:rPr>
          <w:rFonts w:ascii="仿宋" w:eastAsia="仿宋" w:hAnsi="仿宋" w:cs="仿宋" w:hint="eastAsia"/>
          <w:sz w:val="28"/>
          <w:szCs w:val="28"/>
        </w:rPr>
        <w:t>AI</w:t>
      </w:r>
      <w:r>
        <w:rPr>
          <w:rFonts w:ascii="仿宋" w:eastAsia="仿宋" w:hAnsi="仿宋" w:cs="仿宋" w:hint="eastAsia"/>
          <w:sz w:val="28"/>
          <w:szCs w:val="28"/>
        </w:rPr>
        <w:t>创新联</w:t>
      </w:r>
      <w:r>
        <w:rPr>
          <w:rFonts w:ascii="仿宋" w:eastAsia="仿宋" w:hAnsi="仿宋" w:cs="仿宋" w:hint="eastAsia"/>
          <w:sz w:val="28"/>
          <w:szCs w:val="28"/>
        </w:rPr>
        <w:t>合体，成为其新成员。</w:t>
      </w:r>
      <w:r>
        <w:rPr>
          <w:rFonts w:ascii="仿宋" w:eastAsia="仿宋" w:hAnsi="仿宋" w:cs="仿宋" w:hint="eastAsia"/>
          <w:sz w:val="28"/>
          <w:szCs w:val="28"/>
        </w:rPr>
        <w:t>2023</w:t>
      </w:r>
      <w:r>
        <w:rPr>
          <w:rFonts w:ascii="仿宋" w:eastAsia="仿宋" w:hAnsi="仿宋" w:cs="仿宋" w:hint="eastAsia"/>
          <w:sz w:val="28"/>
          <w:szCs w:val="28"/>
        </w:rPr>
        <w:t>侨海创新发</w:t>
      </w:r>
      <w:r>
        <w:rPr>
          <w:rFonts w:ascii="仿宋" w:eastAsia="仿宋" w:hAnsi="仿宋" w:cs="仿宋" w:hint="eastAsia"/>
          <w:sz w:val="28"/>
          <w:szCs w:val="28"/>
        </w:rPr>
        <w:lastRenderedPageBreak/>
        <w:t>展论坛上，首个国际</w:t>
      </w:r>
      <w:r>
        <w:rPr>
          <w:rFonts w:ascii="仿宋" w:eastAsia="仿宋" w:hAnsi="仿宋" w:cs="仿宋" w:hint="eastAsia"/>
          <w:sz w:val="28"/>
          <w:szCs w:val="28"/>
        </w:rPr>
        <w:t xml:space="preserve">AI </w:t>
      </w:r>
      <w:r>
        <w:rPr>
          <w:rFonts w:ascii="仿宋" w:eastAsia="仿宋" w:hAnsi="仿宋" w:cs="仿宋" w:hint="eastAsia"/>
          <w:sz w:val="28"/>
          <w:szCs w:val="28"/>
        </w:rPr>
        <w:t>（</w:t>
      </w:r>
      <w:r>
        <w:rPr>
          <w:rFonts w:ascii="仿宋" w:eastAsia="仿宋" w:hAnsi="仿宋" w:cs="仿宋" w:hint="eastAsia"/>
          <w:sz w:val="28"/>
          <w:szCs w:val="28"/>
        </w:rPr>
        <w:t>人工智能</w:t>
      </w:r>
      <w:r>
        <w:rPr>
          <w:rFonts w:ascii="仿宋" w:eastAsia="仿宋" w:hAnsi="仿宋" w:cs="仿宋" w:hint="eastAsia"/>
          <w:sz w:val="28"/>
          <w:szCs w:val="28"/>
        </w:rPr>
        <w:t>）</w:t>
      </w:r>
      <w:r>
        <w:rPr>
          <w:rFonts w:ascii="仿宋" w:eastAsia="仿宋" w:hAnsi="仿宋" w:cs="仿宋" w:hint="eastAsia"/>
          <w:sz w:val="28"/>
          <w:szCs w:val="28"/>
        </w:rPr>
        <w:t>创新联合体宣布成立。联合体的成立旨在搭建一个汇聚全球人工智能领域产学研用资源的平台，通过推动关键技术的突破、高端人才的交流、资源共享机制的建立，促进全球人工智能产业的创新发展。</w:t>
      </w:r>
    </w:p>
    <w:p w:rsidR="00197CF6" w:rsidRDefault="005A11D9">
      <w:pPr>
        <w:rPr>
          <w:rFonts w:ascii="黑体" w:eastAsia="黑体" w:hAnsi="黑体" w:cs="黑体"/>
          <w:sz w:val="28"/>
          <w:szCs w:val="28"/>
        </w:rPr>
      </w:pPr>
      <w:r>
        <w:rPr>
          <w:rFonts w:ascii="黑体" w:eastAsia="黑体" w:hAnsi="黑体" w:cs="黑体" w:hint="eastAsia"/>
          <w:sz w:val="28"/>
          <w:szCs w:val="28"/>
        </w:rPr>
        <w:t>主题分享与圆桌对话：共议人工智能新未来</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论坛主题分享环节，中国工程院外籍院士、德国国家工程院院士、德国汉堡大学信息学科学系教授、北京市侨联海外顾问张建伟以“通用机器人创新的具身职能之路”为主题进行主旨演讲，深入剖析了机器人在未来社会中的重要角色及其创新路径</w:t>
      </w:r>
      <w:r>
        <w:rPr>
          <w:rFonts w:ascii="仿宋" w:eastAsia="仿宋" w:hAnsi="仿宋" w:cs="仿宋" w:hint="eastAsia"/>
          <w:sz w:val="28"/>
          <w:szCs w:val="28"/>
        </w:rPr>
        <w:t>。</w:t>
      </w:r>
      <w:r>
        <w:rPr>
          <w:rFonts w:ascii="仿宋" w:eastAsia="仿宋" w:hAnsi="仿宋" w:cs="仿宋" w:hint="eastAsia"/>
          <w:sz w:val="28"/>
          <w:szCs w:val="28"/>
        </w:rPr>
        <w:t>Tom Kelly</w:t>
      </w:r>
      <w:r>
        <w:rPr>
          <w:rFonts w:ascii="仿宋" w:eastAsia="仿宋" w:hAnsi="仿宋" w:cs="仿宋" w:hint="eastAsia"/>
          <w:sz w:val="28"/>
          <w:szCs w:val="28"/>
        </w:rPr>
        <w:t>（汤姆·凯利）通过视频连线形式，就当代先进制造业中人工智能的应用与变革进行了精彩分享。博世智能驾驶与控制事业部中国区副总裁</w:t>
      </w:r>
      <w:r>
        <w:rPr>
          <w:rFonts w:ascii="仿宋" w:eastAsia="仿宋" w:hAnsi="仿宋" w:cs="仿宋" w:hint="eastAsia"/>
          <w:sz w:val="28"/>
          <w:szCs w:val="28"/>
        </w:rPr>
        <w:t>Reimann Mathias</w:t>
      </w:r>
      <w:r>
        <w:rPr>
          <w:rFonts w:ascii="仿宋" w:eastAsia="仿宋" w:hAnsi="仿宋" w:cs="仿宋" w:hint="eastAsia"/>
          <w:sz w:val="28"/>
          <w:szCs w:val="28"/>
        </w:rPr>
        <w:t>（马特）则分享了他对中国智能驾驶发展趋势的深刻思考，以及博世在智能驾驶领域的创新实践。美国汽车研究中心</w:t>
      </w:r>
      <w:r>
        <w:rPr>
          <w:rFonts w:ascii="仿宋" w:eastAsia="仿宋" w:hAnsi="仿宋" w:cs="仿宋" w:hint="eastAsia"/>
          <w:sz w:val="28"/>
          <w:szCs w:val="28"/>
        </w:rPr>
        <w:t>CEO</w:t>
      </w:r>
      <w:r>
        <w:rPr>
          <w:rFonts w:ascii="仿宋" w:eastAsia="仿宋" w:hAnsi="仿宋" w:cs="仿宋" w:hint="eastAsia"/>
          <w:sz w:val="28"/>
          <w:szCs w:val="28"/>
        </w:rPr>
        <w:t>兼总裁</w:t>
      </w:r>
      <w:r>
        <w:rPr>
          <w:rFonts w:ascii="仿宋" w:eastAsia="仿宋" w:hAnsi="仿宋" w:cs="仿宋" w:hint="eastAsia"/>
          <w:sz w:val="28"/>
          <w:szCs w:val="28"/>
        </w:rPr>
        <w:t>Alan Amici</w:t>
      </w:r>
      <w:r>
        <w:rPr>
          <w:rFonts w:ascii="仿宋" w:eastAsia="仿宋" w:hAnsi="仿宋" w:cs="仿宋" w:hint="eastAsia"/>
          <w:sz w:val="28"/>
          <w:szCs w:val="28"/>
        </w:rPr>
        <w:t>（艾伦·阿米西）展望了智能自动驾驶作为未来出行新选择的巨大潜力，深入剖析了自动驾驶技术在提升出行效率等方面的显著优势。</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圆桌对话环节，清华大学计算机系</w:t>
      </w:r>
      <w:r>
        <w:rPr>
          <w:rFonts w:ascii="仿宋" w:eastAsia="仿宋" w:hAnsi="仿宋" w:cs="仿宋" w:hint="eastAsia"/>
          <w:sz w:val="28"/>
          <w:szCs w:val="28"/>
        </w:rPr>
        <w:t>Bosch AI</w:t>
      </w:r>
      <w:r>
        <w:rPr>
          <w:rFonts w:ascii="仿宋" w:eastAsia="仿宋" w:hAnsi="仿宋" w:cs="仿宋" w:hint="eastAsia"/>
          <w:sz w:val="28"/>
          <w:szCs w:val="28"/>
        </w:rPr>
        <w:t>教授、清华大学人工智能研究院副院长朱军主</w:t>
      </w:r>
      <w:r>
        <w:rPr>
          <w:rFonts w:ascii="仿宋" w:eastAsia="仿宋" w:hAnsi="仿宋" w:cs="仿宋" w:hint="eastAsia"/>
          <w:sz w:val="28"/>
          <w:szCs w:val="28"/>
        </w:rPr>
        <w:t>持“智能未来：探索人工智能的无限潜能”的议题。中国科学院自动化研究所研究员赵晓光、北京大学物理学院副院长彭良友、北京大学人工智能研究院助理教授陶耀宇、上海清华国际创新中心特聘专家</w:t>
      </w:r>
      <w:r>
        <w:rPr>
          <w:rFonts w:ascii="仿宋" w:eastAsia="仿宋" w:hAnsi="仿宋" w:cs="仿宋" w:hint="eastAsia"/>
          <w:sz w:val="28"/>
          <w:szCs w:val="28"/>
        </w:rPr>
        <w:t>Hyo-Sig Won</w:t>
      </w:r>
      <w:r>
        <w:rPr>
          <w:rFonts w:ascii="仿宋" w:eastAsia="仿宋" w:hAnsi="仿宋" w:cs="仿宋" w:hint="eastAsia"/>
          <w:sz w:val="28"/>
          <w:szCs w:val="28"/>
        </w:rPr>
        <w:t>（元孝植）等专家就人工智能的未来发展、智能机器人的感知与控制技术、网络信息安全的挑战以及</w:t>
      </w:r>
      <w:r>
        <w:rPr>
          <w:rFonts w:ascii="仿宋" w:eastAsia="仿宋" w:hAnsi="仿宋" w:cs="仿宋" w:hint="eastAsia"/>
          <w:sz w:val="28"/>
          <w:szCs w:val="28"/>
        </w:rPr>
        <w:lastRenderedPageBreak/>
        <w:t>人工智能在现代产业中的应用等进行了深入探讨。</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另一场圆桌对话“智能时代下的未来生活场景”由商汤科技联合创始人杨帆主持。汉熵通信有限公司董事长王铁军、瑞莱智慧公司创始人田天、飞诺门阵科技创始人沈寓实、梅卡曼德机器人联合创始人丁</w:t>
      </w:r>
      <w:r>
        <w:rPr>
          <w:rFonts w:ascii="仿宋" w:eastAsia="仿宋" w:hAnsi="仿宋" w:cs="仿宋" w:hint="eastAsia"/>
          <w:sz w:val="28"/>
          <w:szCs w:val="28"/>
        </w:rPr>
        <w:t>有爽等业界领袖共同探讨了人工智能如何改变我们的日常生活。</w:t>
      </w:r>
    </w:p>
    <w:p w:rsidR="00197CF6" w:rsidRDefault="005A11D9">
      <w:pPr>
        <w:ind w:firstLineChars="200" w:firstLine="560"/>
        <w:rPr>
          <w:rFonts w:ascii="仿宋" w:eastAsia="仿宋" w:hAnsi="仿宋" w:cs="仿宋"/>
          <w:sz w:val="28"/>
          <w:szCs w:val="28"/>
        </w:rPr>
      </w:pPr>
      <w:r>
        <w:rPr>
          <w:rFonts w:ascii="仿宋" w:eastAsia="仿宋" w:hAnsi="仿宋" w:cs="仿宋" w:hint="eastAsia"/>
          <w:sz w:val="28"/>
          <w:szCs w:val="28"/>
        </w:rPr>
        <w:t>2024</w:t>
      </w:r>
      <w:r>
        <w:rPr>
          <w:rFonts w:ascii="仿宋" w:eastAsia="仿宋" w:hAnsi="仿宋" w:cs="仿宋" w:hint="eastAsia"/>
          <w:sz w:val="28"/>
          <w:szCs w:val="28"/>
        </w:rPr>
        <w:t>中关村论坛</w:t>
      </w:r>
      <w:r>
        <w:rPr>
          <w:rFonts w:ascii="仿宋" w:eastAsia="仿宋" w:hAnsi="仿宋" w:cs="仿宋" w:hint="eastAsia"/>
          <w:sz w:val="28"/>
          <w:szCs w:val="28"/>
        </w:rPr>
        <w:t>年会平行论坛</w:t>
      </w:r>
      <w:r>
        <w:rPr>
          <w:rFonts w:ascii="仿宋" w:eastAsia="仿宋" w:hAnsi="仿宋" w:cs="仿宋" w:hint="eastAsia"/>
          <w:sz w:val="28"/>
          <w:szCs w:val="28"/>
        </w:rPr>
        <w:t>——侨海创新发展</w:t>
      </w:r>
      <w:r>
        <w:rPr>
          <w:rFonts w:ascii="仿宋" w:eastAsia="仿宋" w:hAnsi="仿宋" w:cs="仿宋" w:hint="eastAsia"/>
          <w:sz w:val="28"/>
          <w:szCs w:val="28"/>
        </w:rPr>
        <w:t>论坛由中华全国归国华侨联合会指导，北京市归国华侨联合会、北京市海淀区人民政府联合主办。侨联组织将继续发挥融通中外、联系广泛的比较优势，充分调动华侨华人、归侨侨眷和留学人员等创新资源，不断深化国际创新合作，为推进北京国际交往中心建设、推动新时代首都发展贡献侨界力量。</w:t>
      </w:r>
    </w:p>
    <w:sectPr w:rsidR="00197CF6" w:rsidSect="00197C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1D9" w:rsidRDefault="005A11D9" w:rsidP="00C31C74">
      <w:r>
        <w:separator/>
      </w:r>
    </w:p>
  </w:endnote>
  <w:endnote w:type="continuationSeparator" w:id="1">
    <w:p w:rsidR="005A11D9" w:rsidRDefault="005A11D9" w:rsidP="00C31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97C0ACE6-80E1-45E0-A3BC-A96B049201A2}"/>
  </w:font>
  <w:font w:name="方正小标宋简体">
    <w:panose1 w:val="02010601030101010101"/>
    <w:charset w:val="86"/>
    <w:family w:val="auto"/>
    <w:pitch w:val="variable"/>
    <w:sig w:usb0="00000001" w:usb1="080E0000" w:usb2="00000010" w:usb3="00000000" w:csb0="00040000" w:csb1="00000000"/>
    <w:embedRegular r:id="rId2" w:subsetted="1" w:fontKey="{43A8BE92-4A96-471A-A72C-9E8238E21964}"/>
  </w:font>
  <w:font w:name="仿宋">
    <w:panose1 w:val="02010609060101010101"/>
    <w:charset w:val="86"/>
    <w:family w:val="modern"/>
    <w:pitch w:val="fixed"/>
    <w:sig w:usb0="800002BF" w:usb1="38CF7CFA" w:usb2="00000016" w:usb3="00000000" w:csb0="00040001" w:csb1="00000000"/>
    <w:embedRegular r:id="rId3" w:subsetted="1" w:fontKey="{258136E9-B170-4B7E-9D37-946DED72D4F8}"/>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1D9" w:rsidRDefault="005A11D9" w:rsidP="00C31C74">
      <w:r>
        <w:separator/>
      </w:r>
    </w:p>
  </w:footnote>
  <w:footnote w:type="continuationSeparator" w:id="1">
    <w:p w:rsidR="005A11D9" w:rsidRDefault="005A11D9" w:rsidP="00C31C7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名侦探幻影">
    <w15:presenceInfo w15:providerId="WPS Office" w15:userId="2692775111"/>
  </w15:person>
  <w15:person w15:author="lin wei">
    <w15:presenceInfo w15:providerId="Windows Live" w15:userId="5459a798d7ba044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trackRevision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I3NDBiMWI0OTE0NzdlNjY4ODAzMDdlZWIyOTFlZTYifQ=="/>
  </w:docVars>
  <w:rsids>
    <w:rsidRoot w:val="00264A7F"/>
    <w:rsid w:val="DDFC906C"/>
    <w:rsid w:val="DEE77B88"/>
    <w:rsid w:val="E76D1859"/>
    <w:rsid w:val="EFDF7722"/>
    <w:rsid w:val="FCFB8DFF"/>
    <w:rsid w:val="FFED141A"/>
    <w:rsid w:val="00025425"/>
    <w:rsid w:val="00197CF6"/>
    <w:rsid w:val="00264A7F"/>
    <w:rsid w:val="005A11D9"/>
    <w:rsid w:val="00627310"/>
    <w:rsid w:val="00743667"/>
    <w:rsid w:val="00AD5D33"/>
    <w:rsid w:val="00C31C74"/>
    <w:rsid w:val="00E57551"/>
    <w:rsid w:val="00EC06C1"/>
    <w:rsid w:val="02833336"/>
    <w:rsid w:val="055C757F"/>
    <w:rsid w:val="10BF3AD4"/>
    <w:rsid w:val="10D206F5"/>
    <w:rsid w:val="1274394F"/>
    <w:rsid w:val="15A36CDE"/>
    <w:rsid w:val="15F43AB0"/>
    <w:rsid w:val="1CB60739"/>
    <w:rsid w:val="1EBC2425"/>
    <w:rsid w:val="20556CA2"/>
    <w:rsid w:val="21BA7A65"/>
    <w:rsid w:val="27BB7CDD"/>
    <w:rsid w:val="2E235863"/>
    <w:rsid w:val="2EFF0601"/>
    <w:rsid w:val="30332B06"/>
    <w:rsid w:val="3B7B1805"/>
    <w:rsid w:val="3C1F2837"/>
    <w:rsid w:val="3C7A7C58"/>
    <w:rsid w:val="3CBF23F0"/>
    <w:rsid w:val="44F56185"/>
    <w:rsid w:val="4DA93AC2"/>
    <w:rsid w:val="501927B9"/>
    <w:rsid w:val="51622DF4"/>
    <w:rsid w:val="52650DED"/>
    <w:rsid w:val="55200FFC"/>
    <w:rsid w:val="56085CD7"/>
    <w:rsid w:val="5A5A0B0C"/>
    <w:rsid w:val="5BC70423"/>
    <w:rsid w:val="5BE5C92B"/>
    <w:rsid w:val="5E8C5F4F"/>
    <w:rsid w:val="5F7580BF"/>
    <w:rsid w:val="5F9BFE60"/>
    <w:rsid w:val="5FB01641"/>
    <w:rsid w:val="5FD76D7F"/>
    <w:rsid w:val="617D4B9F"/>
    <w:rsid w:val="65091AAC"/>
    <w:rsid w:val="6B6B51FF"/>
    <w:rsid w:val="6C6003D6"/>
    <w:rsid w:val="6ED331DE"/>
    <w:rsid w:val="77CE9B14"/>
    <w:rsid w:val="78ED00D3"/>
    <w:rsid w:val="7FE6F8C8"/>
    <w:rsid w:val="ADE786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197CF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basedOn w:val="a"/>
    <w:next w:val="a"/>
    <w:autoRedefine/>
    <w:qFormat/>
    <w:rsid w:val="00197CF6"/>
    <w:pPr>
      <w:suppressAutoHyphens/>
      <w:spacing w:line="600" w:lineRule="exact"/>
      <w:ind w:firstLineChars="200" w:firstLine="640"/>
    </w:pPr>
    <w:rPr>
      <w:rFonts w:ascii="仿宋_GB2312" w:hAnsi="黑体"/>
      <w:color w:val="000000"/>
      <w:szCs w:val="32"/>
    </w:rPr>
  </w:style>
  <w:style w:type="paragraph" w:styleId="a3">
    <w:name w:val="footer"/>
    <w:basedOn w:val="a"/>
    <w:link w:val="Char"/>
    <w:autoRedefine/>
    <w:qFormat/>
    <w:rsid w:val="00197CF6"/>
    <w:pPr>
      <w:tabs>
        <w:tab w:val="center" w:pos="4153"/>
        <w:tab w:val="right" w:pos="8306"/>
      </w:tabs>
      <w:snapToGrid w:val="0"/>
      <w:jc w:val="left"/>
    </w:pPr>
    <w:rPr>
      <w:sz w:val="18"/>
      <w:szCs w:val="18"/>
    </w:rPr>
  </w:style>
  <w:style w:type="paragraph" w:styleId="a4">
    <w:name w:val="header"/>
    <w:basedOn w:val="a"/>
    <w:link w:val="Char0"/>
    <w:autoRedefine/>
    <w:qFormat/>
    <w:rsid w:val="00197CF6"/>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197CF6"/>
    <w:pPr>
      <w:spacing w:beforeAutospacing="1" w:afterAutospacing="1"/>
      <w:jc w:val="left"/>
    </w:pPr>
    <w:rPr>
      <w:rFonts w:cs="Times New Roman"/>
      <w:kern w:val="0"/>
      <w:sz w:val="24"/>
    </w:rPr>
  </w:style>
  <w:style w:type="character" w:styleId="a6">
    <w:name w:val="Strong"/>
    <w:basedOn w:val="a0"/>
    <w:autoRedefine/>
    <w:qFormat/>
    <w:rsid w:val="00197CF6"/>
    <w:rPr>
      <w:b/>
    </w:rPr>
  </w:style>
  <w:style w:type="character" w:styleId="a7">
    <w:name w:val="Hyperlink"/>
    <w:basedOn w:val="a0"/>
    <w:autoRedefine/>
    <w:qFormat/>
    <w:rsid w:val="00197CF6"/>
    <w:rPr>
      <w:color w:val="0000FF"/>
      <w:u w:val="single"/>
    </w:rPr>
  </w:style>
  <w:style w:type="paragraph" w:customStyle="1" w:styleId="-1">
    <w:name w:val="正文-公1"/>
    <w:basedOn w:val="a"/>
    <w:autoRedefine/>
    <w:qFormat/>
    <w:rsid w:val="00197CF6"/>
    <w:pPr>
      <w:ind w:firstLineChars="200" w:firstLine="200"/>
    </w:pPr>
    <w:rPr>
      <w:rFonts w:ascii="Times New Roman" w:eastAsia="宋体" w:hAnsi="Times New Roman" w:cs="Times New Roman"/>
    </w:rPr>
  </w:style>
  <w:style w:type="character" w:customStyle="1" w:styleId="Char0">
    <w:name w:val="页眉 Char"/>
    <w:basedOn w:val="a0"/>
    <w:link w:val="a4"/>
    <w:autoRedefine/>
    <w:qFormat/>
    <w:rsid w:val="00197CF6"/>
    <w:rPr>
      <w:rFonts w:asciiTheme="minorHAnsi" w:eastAsiaTheme="minorEastAsia" w:hAnsiTheme="minorHAnsi" w:cstheme="minorBidi"/>
      <w:kern w:val="2"/>
      <w:sz w:val="18"/>
      <w:szCs w:val="18"/>
    </w:rPr>
  </w:style>
  <w:style w:type="character" w:customStyle="1" w:styleId="Char">
    <w:name w:val="页脚 Char"/>
    <w:basedOn w:val="a0"/>
    <w:link w:val="a3"/>
    <w:autoRedefine/>
    <w:qFormat/>
    <w:rsid w:val="00197CF6"/>
    <w:rPr>
      <w:rFonts w:asciiTheme="minorHAnsi" w:eastAsiaTheme="minorEastAsia" w:hAnsiTheme="minorHAnsi" w:cstheme="minorBidi"/>
      <w:kern w:val="2"/>
      <w:sz w:val="18"/>
      <w:szCs w:val="18"/>
    </w:rPr>
  </w:style>
  <w:style w:type="paragraph" w:customStyle="1" w:styleId="1">
    <w:name w:val="修订1"/>
    <w:autoRedefine/>
    <w:hidden/>
    <w:uiPriority w:val="99"/>
    <w:unhideWhenUsed/>
    <w:qFormat/>
    <w:rsid w:val="00197CF6"/>
    <w:rPr>
      <w:rFonts w:asciiTheme="minorHAnsi" w:eastAsiaTheme="minorEastAsia" w:hAnsiTheme="minorHAnsi" w:cstheme="minorBidi"/>
      <w:kern w:val="2"/>
      <w:sz w:val="21"/>
      <w:szCs w:val="24"/>
    </w:rPr>
  </w:style>
  <w:style w:type="paragraph" w:styleId="a8">
    <w:name w:val="Balloon Text"/>
    <w:basedOn w:val="a"/>
    <w:link w:val="Char1"/>
    <w:rsid w:val="00C31C74"/>
    <w:rPr>
      <w:sz w:val="18"/>
      <w:szCs w:val="18"/>
    </w:rPr>
  </w:style>
  <w:style w:type="character" w:customStyle="1" w:styleId="Char1">
    <w:name w:val="批注框文本 Char"/>
    <w:basedOn w:val="a0"/>
    <w:link w:val="a8"/>
    <w:rsid w:val="00C31C7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304</Words>
  <Characters>1733</Characters>
  <Application>Microsoft Office Word</Application>
  <DocSecurity>0</DocSecurity>
  <Lines>14</Lines>
  <Paragraphs>4</Paragraphs>
  <ScaleCrop>false</ScaleCrop>
  <Company>中国石油大学</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10602</dc:creator>
  <cp:lastModifiedBy>hero</cp:lastModifiedBy>
  <cp:revision>7</cp:revision>
  <cp:lastPrinted>2024-04-30T06:48:00Z</cp:lastPrinted>
  <dcterms:created xsi:type="dcterms:W3CDTF">2024-04-19T05:14:00Z</dcterms:created>
  <dcterms:modified xsi:type="dcterms:W3CDTF">2024-04-29T12:19:00Z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C2BC3E81EF174E31AF086D5AEFACEE57_13</vt:lpwstr>
  </property>
</Properties>
</file>