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 w:cs="宋体"/>
          <w:sz w:val="32"/>
          <w:szCs w:val="32"/>
          <w:shd w:val="clear" w:color="auto" w:fill="FFFFFF"/>
        </w:rPr>
        <w:t>光子晶体科技成立于2017年，是一家国家高新技术企业</w:t>
      </w:r>
      <w:r>
        <w:rPr>
          <w:rFonts w:hint="eastAsia" w:ascii="仿宋_GB2312" w:hAnsi="宋体" w:eastAsia="仿宋_GB2312" w:cs="宋体"/>
          <w:sz w:val="32"/>
          <w:szCs w:val="32"/>
          <w:shd w:val="clear" w:color="auto" w:fill="FFFFFF"/>
          <w:lang w:val="en-US" w:eastAsia="zh-CN"/>
        </w:rPr>
        <w:t>、</w:t>
      </w:r>
      <w:r>
        <w:rPr>
          <w:rFonts w:hint="eastAsia" w:ascii="仿宋_GB2312" w:hAnsi="宋体" w:eastAsia="仿宋_GB2312" w:cs="宋体"/>
          <w:sz w:val="32"/>
          <w:szCs w:val="32"/>
          <w:shd w:val="clear" w:color="auto" w:fill="FFFFFF"/>
        </w:rPr>
        <w:t>专精特新企业。总部位于深圳，在北京、上海、硅谷等设有分支机构。公司拥有透明显示</w:t>
      </w:r>
      <w:r>
        <w:rPr>
          <w:rFonts w:hint="eastAsia" w:ascii="仿宋_GB2312" w:hAnsi="宋体" w:eastAsia="仿宋_GB2312" w:cs="宋体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_GB2312" w:hAnsi="宋体" w:eastAsia="仿宋_GB2312" w:cs="宋体"/>
          <w:sz w:val="32"/>
          <w:szCs w:val="32"/>
          <w:shd w:val="clear" w:color="auto" w:fill="FFFFFF"/>
        </w:rPr>
        <w:t>AR HUD、AR眼镜等方面的核心技术专利，为客户提供透明高清显示和AR显示的核心器件及全套解决方案。</w:t>
      </w: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shd w:val="clear" w:color="auto" w:fill="FFFFFF"/>
        </w:rPr>
        <w:t>光子透明芯片显示技术，可以把一切透明介质</w:t>
      </w:r>
      <w:r>
        <w:rPr>
          <w:rFonts w:hint="eastAsia" w:ascii="仿宋_GB2312" w:hAnsi="宋体" w:eastAsia="仿宋_GB2312" w:cs="宋体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仿宋_GB2312" w:hAnsi="宋体" w:eastAsia="仿宋_GB2312" w:cs="宋体"/>
          <w:sz w:val="32"/>
          <w:szCs w:val="32"/>
          <w:shd w:val="clear" w:color="auto" w:fill="FFFFFF"/>
        </w:rPr>
        <w:t>玻璃、亚克力等</w:t>
      </w:r>
      <w:r>
        <w:rPr>
          <w:rFonts w:hint="eastAsia" w:ascii="仿宋_GB2312" w:hAnsi="宋体" w:eastAsia="仿宋_GB2312" w:cs="宋体"/>
          <w:sz w:val="32"/>
          <w:szCs w:val="32"/>
          <w:shd w:val="clear" w:color="auto" w:fill="FFFFFF"/>
          <w:lang w:eastAsia="zh-CN"/>
        </w:rPr>
        <w:t>）</w:t>
      </w:r>
      <w:r>
        <w:rPr>
          <w:rFonts w:hint="eastAsia" w:ascii="仿宋_GB2312" w:hAnsi="宋体" w:eastAsia="仿宋_GB2312" w:cs="宋体"/>
          <w:sz w:val="32"/>
          <w:szCs w:val="32"/>
          <w:shd w:val="clear" w:color="auto" w:fill="FFFFFF"/>
        </w:rPr>
        <w:t>变为高清、亮丽的显示器，可广泛应用于透明广告显示</w:t>
      </w:r>
      <w:r>
        <w:rPr>
          <w:rFonts w:hint="eastAsia" w:ascii="仿宋_GB2312" w:hAnsi="宋体" w:eastAsia="仿宋_GB2312" w:cs="宋体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_GB2312" w:hAnsi="宋体" w:eastAsia="仿宋_GB2312" w:cs="宋体"/>
          <w:sz w:val="32"/>
          <w:szCs w:val="32"/>
          <w:shd w:val="clear" w:color="auto" w:fill="FFFFFF"/>
        </w:rPr>
        <w:t>展览展示</w:t>
      </w:r>
      <w:r>
        <w:rPr>
          <w:rFonts w:hint="eastAsia" w:ascii="仿宋_GB2312" w:hAnsi="宋体" w:eastAsia="仿宋_GB2312" w:cs="宋体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_GB2312" w:hAnsi="宋体" w:eastAsia="仿宋_GB2312" w:cs="宋体"/>
          <w:sz w:val="32"/>
          <w:szCs w:val="32"/>
          <w:shd w:val="clear" w:color="auto" w:fill="FFFFFF"/>
        </w:rPr>
        <w:t>舞台舞美</w:t>
      </w:r>
      <w:r>
        <w:rPr>
          <w:rFonts w:hint="eastAsia" w:ascii="仿宋_GB2312" w:hAnsi="宋体" w:eastAsia="仿宋_GB2312" w:cs="宋体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_GB2312" w:hAnsi="宋体" w:eastAsia="仿宋_GB2312" w:cs="宋体"/>
          <w:sz w:val="32"/>
          <w:szCs w:val="32"/>
          <w:shd w:val="clear" w:color="auto" w:fill="FFFFFF"/>
        </w:rPr>
        <w:t>车载HUD</w:t>
      </w:r>
      <w:r>
        <w:rPr>
          <w:rFonts w:hint="eastAsia" w:ascii="仿宋_GB2312" w:hAnsi="宋体" w:eastAsia="仿宋_GB2312" w:cs="宋体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_GB2312" w:hAnsi="宋体" w:eastAsia="仿宋_GB2312" w:cs="宋体"/>
          <w:sz w:val="32"/>
          <w:szCs w:val="32"/>
          <w:shd w:val="clear" w:color="auto" w:fill="FFFFFF"/>
        </w:rPr>
        <w:t>影院、AR眼镜、光场显示等方面，为客户提供全新视觉体验。目前已经在展厅</w:t>
      </w:r>
      <w:r>
        <w:rPr>
          <w:rFonts w:hint="eastAsia" w:ascii="仿宋_GB2312" w:hAnsi="宋体" w:eastAsia="仿宋_GB2312" w:cs="宋体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_GB2312" w:hAnsi="宋体" w:eastAsia="仿宋_GB2312" w:cs="宋体"/>
          <w:sz w:val="32"/>
          <w:szCs w:val="32"/>
          <w:shd w:val="clear" w:color="auto" w:fill="FFFFFF"/>
        </w:rPr>
        <w:t>博物馆</w:t>
      </w:r>
      <w:r>
        <w:rPr>
          <w:rFonts w:hint="eastAsia" w:ascii="仿宋_GB2312" w:hAnsi="宋体" w:eastAsia="仿宋_GB2312" w:cs="宋体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_GB2312" w:hAnsi="宋体" w:eastAsia="仿宋_GB2312" w:cs="宋体"/>
          <w:sz w:val="32"/>
          <w:szCs w:val="32"/>
          <w:shd w:val="clear" w:color="auto" w:fill="FFFFFF"/>
        </w:rPr>
        <w:t>商业空间得到广泛应用，并且定点进入了多款量产车型。公司的虚像显示薄膜可以大大减小AR HUD的体积，使得AR HUD适用于所有车型。是世界汽车透明显示和AR HUD的</w:t>
      </w:r>
      <w:r>
        <w:rPr>
          <w:rFonts w:hint="eastAsia" w:ascii="仿宋_GB2312" w:hAnsi="宋体" w:eastAsia="仿宋_GB2312" w:cs="宋体"/>
          <w:sz w:val="32"/>
          <w:szCs w:val="32"/>
          <w:shd w:val="clear" w:color="auto" w:fill="FFFFFF"/>
          <w:lang w:val="en-US" w:eastAsia="zh-CN"/>
        </w:rPr>
        <w:t>先行者</w:t>
      </w:r>
      <w:r>
        <w:rPr>
          <w:rFonts w:hint="eastAsia" w:ascii="仿宋_GB2312" w:hAnsi="宋体" w:eastAsia="仿宋_GB2312" w:cs="宋体"/>
          <w:sz w:val="32"/>
          <w:szCs w:val="32"/>
          <w:shd w:val="clear" w:color="auto" w:fill="FFFFFF"/>
        </w:rPr>
        <w:t>和领军企业。</w:t>
      </w: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hint="eastAsia" w:ascii="仿宋_GB2312" w:eastAsia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shd w:val="clear" w:color="auto" w:fill="FFFFFF"/>
        </w:rPr>
        <w:t>公司由世界著名光学显示专家领衔，团队包括多名深圳创新创业人才和国际显示技术专家。经过多年研发，公司产品于2020年正式推向市场后，广受国内外好评，与多家世界级品牌建立合作关系。 服务客户数百家。相关产品技术获得2019年《世界显示大会》创新银奖，被美国《财富》杂志评为CES最前沿技术；2021年入选世界光场显示创业企业全球五强；斩获2021《DEMO CHINA创新中国》总决赛冠军；</w:t>
      </w:r>
      <w:r>
        <w:rPr>
          <w:rFonts w:hint="eastAsia" w:ascii="仿宋_GB2312" w:hAnsi="宋体" w:eastAsia="仿宋_GB2312" w:cs="宋体"/>
          <w:sz w:val="32"/>
          <w:szCs w:val="32"/>
          <w:shd w:val="clear" w:color="auto" w:fill="FFFFFF"/>
          <w:lang w:val="en-US" w:eastAsia="zh-CN"/>
        </w:rPr>
        <w:t>获得</w:t>
      </w:r>
      <w:r>
        <w:rPr>
          <w:rFonts w:hint="eastAsia" w:ascii="仿宋_GB2312" w:hAnsi="宋体" w:eastAsia="仿宋_GB2312" w:cs="宋体"/>
          <w:sz w:val="32"/>
          <w:szCs w:val="32"/>
          <w:shd w:val="clear" w:color="auto" w:fill="FFFFFF"/>
        </w:rPr>
        <w:t>2022《世界显示大会》创新金奖</w:t>
      </w:r>
      <w:r>
        <w:rPr>
          <w:rFonts w:hint="eastAsia" w:ascii="仿宋_GB2312" w:hAnsi="宋体" w:eastAsia="仿宋_GB2312" w:cs="宋体"/>
          <w:sz w:val="32"/>
          <w:szCs w:val="32"/>
          <w:shd w:val="clear" w:color="auto" w:fill="FFFFFF"/>
          <w:lang w:val="en-US" w:eastAsia="zh-CN"/>
        </w:rPr>
        <w:t>；</w:t>
      </w:r>
      <w:r>
        <w:rPr>
          <w:rFonts w:hint="eastAsia" w:ascii="仿宋_GB2312" w:hAnsi="宋体" w:eastAsia="仿宋_GB2312" w:cs="宋体"/>
          <w:sz w:val="32"/>
          <w:szCs w:val="32"/>
          <w:shd w:val="clear" w:color="auto" w:fill="FFFFFF"/>
        </w:rPr>
        <w:t>三款产品</w:t>
      </w:r>
      <w:r>
        <w:rPr>
          <w:rFonts w:hint="eastAsia" w:ascii="仿宋_GB2312" w:hAnsi="宋体" w:eastAsia="仿宋_GB2312" w:cs="宋体"/>
          <w:sz w:val="32"/>
          <w:szCs w:val="32"/>
          <w:shd w:val="clear" w:color="auto" w:fill="FFFFFF"/>
          <w:lang w:val="en-US" w:eastAsia="zh-CN"/>
        </w:rPr>
        <w:t>获得</w:t>
      </w:r>
      <w:r>
        <w:rPr>
          <w:rFonts w:hint="eastAsia" w:ascii="仿宋_GB2312" w:hAnsi="宋体" w:eastAsia="仿宋_GB2312" w:cs="宋体"/>
          <w:sz w:val="32"/>
          <w:szCs w:val="32"/>
          <w:shd w:val="clear" w:color="auto" w:fill="FFFFFF"/>
        </w:rPr>
        <w:t>2023《世界显示大会》年度最佳显示器奖。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bidi="ar"/>
        </w:rPr>
        <w:t>作为本次中关村国际前沿科技大赛的亚军，我感到十分荣幸。此次参加中关村国际前沿科技大赛，向世界展示了“光子透明芯片显示技术”，登上全国顶级赛事的领奖台，是光子晶体科技在“透明高清和AR显示”赛道上的重要里程碑！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bidi="ar"/>
        </w:rPr>
        <w:t>作为一家处于快速商业化阶段的创业公司，参加本次大赛，我们获得了包括大赛投资合作伙伴、中央和地方新闻媒体的热切关注，赛后即与联通中金、中关村银行、中关村资本等机构达成了合作意向，同时得到了央视网的专题采访，包括今天在这里参加新闻发布会，向媒体朋友们介绍光子晶体科技，介绍透明高清和AR显示的革命性技术，对加快光子晶体科技的专业化、商业化、全球化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val="en-US" w:eastAsia="zh-CN" w:bidi="ar"/>
        </w:rPr>
        <w:t>将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bidi="ar"/>
        </w:rPr>
        <w:t>起到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val="en-US" w:eastAsia="zh-CN" w:bidi="ar"/>
        </w:rPr>
        <w:t>强大的推动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bidi="ar"/>
        </w:rPr>
        <w:t>作用。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bidi="ar"/>
        </w:rPr>
        <w:t>另外，本次大赛为参赛企业精心准备了“技术需求对接、投融资需求对接、前沿科技企业家训练营、宣传展示服务”等配套服务，可以说是既细致、又周全，既考虑到企业的整体需求，又考虑到企业家的成长需求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eastAsia="zh-CN" w:bidi="ar"/>
        </w:rPr>
        <w:t>；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bidi="ar"/>
        </w:rPr>
        <w:t>既有利于企业的技术创新，也有利于企业的经营发展。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  <w:lang w:bidi="ar"/>
        </w:rPr>
      </w:pPr>
      <w:bookmarkStart w:id="0" w:name="_GoBack"/>
      <w:bookmarkEnd w:id="0"/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embedSystemFonts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0MzBlYzM4YmE1ODcwNWEwN2E4OWRlYTAwYjExYTAifQ=="/>
  </w:docVars>
  <w:rsids>
    <w:rsidRoot w:val="00A9535A"/>
    <w:rsid w:val="002A4D8F"/>
    <w:rsid w:val="00A31805"/>
    <w:rsid w:val="00A9535A"/>
    <w:rsid w:val="00AE108B"/>
    <w:rsid w:val="3EC22FB0"/>
    <w:rsid w:val="42895E35"/>
    <w:rsid w:val="61124618"/>
    <w:rsid w:val="791A40EC"/>
    <w:rsid w:val="FFDDC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页眉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7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152</Words>
  <Characters>867</Characters>
  <Lines>7</Lines>
  <Paragraphs>2</Paragraphs>
  <TotalTime>9</TotalTime>
  <ScaleCrop>false</ScaleCrop>
  <LinksUpToDate>false</LinksUpToDate>
  <CharactersWithSpaces>1017</CharactersWithSpaces>
  <Application>WPS Office_6.6.1.8808_F1E327BC-269C-435d-A152-05C5408002CA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2024-04-27T15:59:00Z</dcterms:created>
  <dc:creator>51275</dc:creator>
  <cp:lastModifiedBy>喜乐</cp:lastModifiedBy>
  <dcterms:modified xsi:type="dcterms:W3CDTF">2024-04-29T11:10:00Z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2052-6.6.1.8808</vt:lpwstr>
  </property>
  <property fmtid="{D5CDD505-2E9C-101B-9397-08002B2CF9AE}" pid="3" name="ICV">
    <vt:lpwstr>FBA15856AC744D819132FA8FC139E2E3_13</vt:lpwstr>
  </property>
</Properties>
</file>