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 xml:space="preserve"> </w:t>
      </w:r>
      <w:bookmarkStart w:id="1" w:name="_GoBack"/>
      <w:r>
        <w:rPr>
          <w:rFonts w:hint="eastAsia"/>
        </w:rPr>
        <w:t>“人工智能日”新闻发布会</w:t>
      </w:r>
    </w:p>
    <w:p>
      <w:pPr>
        <w:pStyle w:val="2"/>
        <w:jc w:val="center"/>
      </w:pPr>
      <w:r>
        <w:rPr>
          <w:rFonts w:hint="eastAsia"/>
        </w:rPr>
        <w:t>医学A</w:t>
      </w:r>
      <w:r>
        <w:t>I</w:t>
      </w:r>
      <w:r>
        <w:rPr>
          <w:rFonts w:hint="eastAsia"/>
        </w:rPr>
        <w:t>大会相关素材</w:t>
      </w:r>
      <w:bookmarkEnd w:id="1"/>
    </w:p>
    <w:p>
      <w:pPr>
        <w:ind w:firstLine="560" w:firstLineChars="200"/>
        <w:rPr>
          <w:rFonts w:ascii="仿宋" w:hAnsi="仿宋" w:eastAsia="仿宋" w:cs="微软雅黑"/>
          <w:sz w:val="28"/>
          <w:szCs w:val="28"/>
        </w:rPr>
      </w:pPr>
      <w:r>
        <w:rPr>
          <w:rFonts w:hint="eastAsia" w:ascii="仿宋" w:hAnsi="仿宋" w:eastAsia="仿宋" w:cs="微软雅黑"/>
          <w:sz w:val="28"/>
          <w:szCs w:val="28"/>
        </w:rPr>
        <w:t>大会汇聚了领域内顶级专家和行业精英，探讨了诸多创新应用实践，发布2023年医学AI前沿领域成果，以期能够为推进AI技术与医疗行业的融合发展这一目标做出努力和贡献。</w:t>
      </w:r>
    </w:p>
    <w:p>
      <w:pPr>
        <w:ind w:firstLine="560" w:firstLineChars="200"/>
        <w:rPr>
          <w:rFonts w:ascii="仿宋" w:hAnsi="仿宋" w:eastAsia="仿宋" w:cs="微软雅黑"/>
          <w:sz w:val="28"/>
          <w:szCs w:val="28"/>
        </w:rPr>
      </w:pPr>
      <w:r>
        <w:rPr>
          <w:rFonts w:hint="eastAsia" w:ascii="仿宋" w:hAnsi="仿宋" w:eastAsia="仿宋" w:cs="微软雅黑"/>
          <w:sz w:val="28"/>
          <w:szCs w:val="28"/>
        </w:rPr>
        <w:t>我们的大会颇具亮点，比如2023年AI领域前沿成果发布环节，我们发布的成果分别在脑科学领域、胰腺癌筛查、AI模型与人脑相似性研究、超声肿瘤诊疗等方向提出了创新性、前瞻性的研究，并发布</w:t>
      </w:r>
      <w:r>
        <w:rPr>
          <w:rFonts w:hint="eastAsia" w:ascii="仿宋" w:hAnsi="仿宋" w:eastAsia="仿宋" w:cs="微软雅黑"/>
          <w:sz w:val="28"/>
          <w:szCs w:val="28"/>
          <w:lang w:val="en-US" w:eastAsia="zh-CN"/>
        </w:rPr>
        <w:t>于</w:t>
      </w:r>
      <w:r>
        <w:rPr>
          <w:rFonts w:hint="eastAsia" w:ascii="仿宋" w:hAnsi="仿宋" w:eastAsia="仿宋" w:cs="微软雅黑"/>
          <w:sz w:val="28"/>
          <w:szCs w:val="28"/>
        </w:rPr>
        <w:t>多项国际顶刊，为国内相关研究提供重要理论和实践基础，同时</w:t>
      </w:r>
      <w:r>
        <w:rPr>
          <w:rFonts w:ascii="仿宋" w:hAnsi="仿宋" w:eastAsia="仿宋" w:cs="微软雅黑"/>
          <w:sz w:val="28"/>
          <w:szCs w:val="28"/>
        </w:rPr>
        <w:t>展示了中国在</w:t>
      </w:r>
      <w:r>
        <w:rPr>
          <w:rFonts w:hint="eastAsia" w:ascii="仿宋" w:hAnsi="仿宋" w:eastAsia="仿宋" w:cs="微软雅黑"/>
          <w:sz w:val="28"/>
          <w:szCs w:val="28"/>
        </w:rPr>
        <w:t>该领域的创新能力和国际</w:t>
      </w:r>
      <w:r>
        <w:rPr>
          <w:rFonts w:ascii="仿宋" w:hAnsi="仿宋" w:eastAsia="仿宋" w:cs="微软雅黑"/>
          <w:sz w:val="28"/>
          <w:szCs w:val="28"/>
        </w:rPr>
        <w:t>影响力。</w:t>
      </w:r>
      <w:r>
        <w:rPr>
          <w:rFonts w:hint="eastAsia" w:ascii="仿宋" w:hAnsi="仿宋" w:eastAsia="仿宋" w:cs="微软雅黑"/>
          <w:sz w:val="28"/>
          <w:szCs w:val="28"/>
        </w:rPr>
        <w:t>甲状腺结节超声辅助诊断软件、首款国产单髁关节置换机器人、关节置换手术模拟软件，都已获得国家药监局的三类医疗器械注册证，标志着我国医疗AI产品在市场</w:t>
      </w:r>
      <w:r>
        <w:rPr>
          <w:rFonts w:hint="eastAsia" w:ascii="仿宋" w:hAnsi="仿宋" w:eastAsia="仿宋" w:cs="微软雅黑"/>
          <w:sz w:val="28"/>
          <w:szCs w:val="28"/>
          <w:lang w:val="en-US" w:eastAsia="zh-CN"/>
        </w:rPr>
        <w:t>化</w:t>
      </w:r>
      <w:r>
        <w:rPr>
          <w:rFonts w:hint="eastAsia" w:ascii="仿宋" w:hAnsi="仿宋" w:eastAsia="仿宋" w:cs="微软雅黑"/>
          <w:sz w:val="28"/>
          <w:szCs w:val="28"/>
        </w:rPr>
        <w:t>和商业化进程的阶段性成果。此外，还有医学知识综合服务平台、中国特色的医学人工智能标准体系，为医学卫生健康智能发展提供了有效赋能，对推动技术进步和保障公众健康具有重要意义。</w:t>
      </w:r>
    </w:p>
    <w:p>
      <w:pPr>
        <w:ind w:firstLine="560" w:firstLineChars="200"/>
        <w:rPr>
          <w:rFonts w:ascii="仿宋" w:hAnsi="仿宋" w:eastAsia="仿宋" w:cs="微软雅黑"/>
          <w:sz w:val="28"/>
          <w:szCs w:val="28"/>
        </w:rPr>
      </w:pPr>
      <w:r>
        <w:rPr>
          <w:rFonts w:hint="eastAsia" w:ascii="仿宋" w:hAnsi="仿宋" w:eastAsia="仿宋" w:cs="微软雅黑"/>
          <w:sz w:val="28"/>
          <w:szCs w:val="28"/>
        </w:rPr>
        <w:t>在成果发布环节外，我们的主旨报告环节也颇具亮点</w:t>
      </w:r>
      <w:bookmarkStart w:id="0" w:name="OLE_LINK3"/>
      <w:r>
        <w:rPr>
          <w:rFonts w:hint="eastAsia" w:ascii="仿宋" w:hAnsi="仿宋" w:eastAsia="仿宋" w:cs="微软雅黑"/>
          <w:sz w:val="28"/>
          <w:szCs w:val="28"/>
        </w:rPr>
        <w:t>。比如外籍嘉宾埃德加·佩雷斯先生的报告，向我们讲述了当前世界上诸多超前的医学人工智能技术应用，也向我们启示了未来医学人工智能的趋势和方向，即愈发类似于人脑，愈发趋近于智能，他用自己多年积累的对人工智能领域的深刻认知，为我们描绘了一幅未来医学人工智能的发展图景。</w:t>
      </w:r>
    </w:p>
    <w:bookmarkEnd w:id="0"/>
    <w:p>
      <w:pPr>
        <w:ind w:firstLine="560" w:firstLineChars="200"/>
        <w:rPr>
          <w:rFonts w:ascii="仿宋" w:hAnsi="仿宋" w:eastAsia="仿宋" w:cs="微软雅黑"/>
          <w:sz w:val="28"/>
          <w:szCs w:val="28"/>
        </w:rPr>
      </w:pPr>
    </w:p>
    <w:p>
      <w:pPr>
        <w:rPr>
          <w:rFonts w:ascii="仿宋" w:hAnsi="仿宋" w:eastAsia="仿宋" w:cs="微软雅黑"/>
          <w:b/>
          <w:sz w:val="28"/>
          <w:szCs w:val="28"/>
        </w:rPr>
      </w:pPr>
      <w:r>
        <w:rPr>
          <w:rFonts w:hint="eastAsia" w:ascii="仿宋" w:hAnsi="仿宋" w:eastAsia="仿宋" w:cs="微软雅黑"/>
          <w:b/>
          <w:sz w:val="28"/>
          <w:szCs w:val="28"/>
        </w:rPr>
        <w:t>问答环节：</w:t>
      </w:r>
    </w:p>
    <w:p>
      <w:pPr>
        <w:rPr>
          <w:rFonts w:ascii="仿宋" w:hAnsi="仿宋" w:eastAsia="仿宋" w:cs="微软雅黑"/>
          <w:sz w:val="28"/>
          <w:szCs w:val="28"/>
        </w:rPr>
      </w:pPr>
      <w:r>
        <w:rPr>
          <w:rFonts w:hint="eastAsia" w:ascii="仿宋" w:hAnsi="仿宋" w:eastAsia="仿宋" w:cs="微软雅黑"/>
          <w:sz w:val="28"/>
          <w:szCs w:val="28"/>
        </w:rPr>
        <w:t>问：本次大会的主题是“数智化手术室引领未来智慧医院”，请问咱们设计这个主题的初衷是什么？它和医学人工智能都有哪些关联？</w:t>
      </w:r>
    </w:p>
    <w:p>
      <w:pPr>
        <w:rPr>
          <w:rFonts w:ascii="仿宋" w:hAnsi="仿宋" w:eastAsia="仿宋" w:cs="微软雅黑"/>
          <w:sz w:val="28"/>
          <w:szCs w:val="28"/>
        </w:rPr>
      </w:pPr>
    </w:p>
    <w:p>
      <w:pPr>
        <w:rPr>
          <w:rFonts w:ascii="仿宋" w:hAnsi="仿宋" w:eastAsia="仿宋" w:cs="微软雅黑"/>
          <w:sz w:val="28"/>
          <w:szCs w:val="28"/>
        </w:rPr>
      </w:pPr>
      <w:r>
        <w:rPr>
          <w:rFonts w:hint="eastAsia" w:ascii="仿宋" w:hAnsi="仿宋" w:eastAsia="仿宋" w:cs="微软雅黑"/>
          <w:sz w:val="28"/>
          <w:szCs w:val="28"/>
        </w:rPr>
        <w:t>答：感谢您的提问，您的问题非常好。医学人工智能是一个大的概念，它下面又有很多细分的领域和应用场景，包括语音交互、生成式AI大模型等。智慧医院是当下非常热门的一个话题，它的核心在于数据的互联互通，结构化处理和</w:t>
      </w:r>
      <w:r>
        <w:rPr>
          <w:rFonts w:hint="eastAsia" w:ascii="仿宋" w:hAnsi="仿宋" w:eastAsia="仿宋" w:cs="微软雅黑"/>
          <w:sz w:val="28"/>
          <w:szCs w:val="28"/>
          <w:lang w:val="en-US" w:eastAsia="zh-CN"/>
        </w:rPr>
        <w:t>端</w:t>
      </w:r>
      <w:r>
        <w:rPr>
          <w:rFonts w:hint="eastAsia" w:ascii="仿宋" w:hAnsi="仿宋" w:eastAsia="仿宋" w:cs="微软雅黑"/>
          <w:sz w:val="28"/>
          <w:szCs w:val="28"/>
        </w:rPr>
        <w:t>到端的应用，而医学人工智能即是一种创新的</w:t>
      </w:r>
      <w:r>
        <w:rPr>
          <w:rFonts w:hint="eastAsia" w:ascii="仿宋" w:hAnsi="仿宋" w:eastAsia="仿宋" w:cs="微软雅黑"/>
          <w:sz w:val="28"/>
          <w:szCs w:val="28"/>
          <w:lang w:val="en-US" w:eastAsia="zh-CN"/>
        </w:rPr>
        <w:t>端</w:t>
      </w:r>
      <w:r>
        <w:rPr>
          <w:rFonts w:hint="eastAsia" w:ascii="仿宋" w:hAnsi="仿宋" w:eastAsia="仿宋" w:cs="微软雅黑"/>
          <w:sz w:val="28"/>
          <w:szCs w:val="28"/>
        </w:rPr>
        <w:t>到端应用的技术手段，能够让医院的管理更加高效，让临床诊疗更加精准。</w:t>
      </w:r>
    </w:p>
    <w:p>
      <w:pPr>
        <w:rPr>
          <w:rFonts w:ascii="仿宋" w:hAnsi="仿宋" w:eastAsia="仿宋" w:cs="微软雅黑"/>
          <w:sz w:val="28"/>
          <w:szCs w:val="28"/>
        </w:rPr>
      </w:pPr>
      <w:r>
        <w:rPr>
          <w:rFonts w:hint="eastAsia" w:ascii="仿宋" w:hAnsi="仿宋" w:eastAsia="仿宋" w:cs="微软雅黑"/>
          <w:sz w:val="28"/>
          <w:szCs w:val="28"/>
        </w:rPr>
        <w:t>手术室是一家医院数据资源最集中，医疗资源最集中的部门，手术室的智慧程度和集成能力是一家医院做智慧医院建设的最直观体现。医学人工智能，无论是针对心脏的，还是针对胸肺的，或是骨科或神经外科等，最终这些应用大多都会为手术以及手术室的建设而服务，这也就是我们今天这个大会的内核。</w:t>
      </w:r>
    </w:p>
    <w:p>
      <w:pPr>
        <w:rPr>
          <w:rFonts w:ascii="仿宋" w:hAnsi="仿宋" w:eastAsia="仿宋" w:cs="微软雅黑"/>
          <w:sz w:val="28"/>
          <w:szCs w:val="28"/>
        </w:rPr>
      </w:pPr>
      <w:r>
        <w:rPr>
          <w:rFonts w:hint="eastAsia" w:ascii="仿宋" w:hAnsi="仿宋" w:eastAsia="仿宋" w:cs="微软雅黑"/>
          <w:sz w:val="28"/>
          <w:szCs w:val="28"/>
        </w:rPr>
        <w:t>数智化手术室，它看似无形，实则它就在那里，作为一个核心的集成平台，又能够延伸到多科室临床的应用上面，形成一个以智慧手术为核心的生态系统。智能手术室作为一个强大的内核中控系统，它既要能够集成躺在手术台上这个病人的信息，包括病人的电子病历、化验信息、影像等，又要能够进行术前术中的规划</w:t>
      </w:r>
      <w:r>
        <w:rPr>
          <w:rFonts w:hint="eastAsia" w:ascii="仿宋" w:hAnsi="仿宋" w:eastAsia="仿宋" w:cs="微软雅黑"/>
          <w:sz w:val="28"/>
          <w:szCs w:val="28"/>
          <w:lang w:eastAsia="zh-CN"/>
        </w:rPr>
        <w:t>、</w:t>
      </w:r>
      <w:r>
        <w:rPr>
          <w:rFonts w:hint="eastAsia" w:ascii="仿宋" w:hAnsi="仿宋" w:eastAsia="仿宋" w:cs="微软雅黑"/>
          <w:sz w:val="28"/>
          <w:szCs w:val="28"/>
        </w:rPr>
        <w:t>集成并加以应用。总的来说，智能手术室的</w:t>
      </w:r>
      <w:r>
        <w:rPr>
          <w:rFonts w:hint="eastAsia" w:ascii="仿宋" w:hAnsi="仿宋" w:eastAsia="仿宋" w:cs="微软雅黑"/>
          <w:sz w:val="28"/>
          <w:szCs w:val="28"/>
          <w:lang w:eastAsia="zh-CN"/>
        </w:rPr>
        <w:t>“</w:t>
      </w:r>
      <w:r>
        <w:rPr>
          <w:rFonts w:hint="eastAsia" w:ascii="仿宋" w:hAnsi="仿宋" w:eastAsia="仿宋" w:cs="微软雅黑"/>
          <w:sz w:val="28"/>
          <w:szCs w:val="28"/>
        </w:rPr>
        <w:t>智能</w:t>
      </w:r>
      <w:r>
        <w:rPr>
          <w:rFonts w:hint="eastAsia" w:ascii="仿宋" w:hAnsi="仿宋" w:eastAsia="仿宋" w:cs="微软雅黑"/>
          <w:sz w:val="28"/>
          <w:szCs w:val="28"/>
          <w:lang w:eastAsia="zh-CN"/>
        </w:rPr>
        <w:t>”</w:t>
      </w:r>
      <w:r>
        <w:rPr>
          <w:rFonts w:hint="eastAsia" w:ascii="仿宋" w:hAnsi="仿宋" w:eastAsia="仿宋" w:cs="微软雅黑"/>
          <w:sz w:val="28"/>
          <w:szCs w:val="28"/>
        </w:rPr>
        <w:t>，一是体现在信息的全面和连通，二是体现在功能的强大，并结合智能手术机器人及其他智能设备的全方位应用，这也是我们这个大会的初衷或者说是我们最想展现的东西。据我了解，纳通集团，也是我们本次大会的协办单位，就有这样的技术和应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00000000" w:usb1="00000000" w:usb2="00000016" w:usb3="00000000" w:csb0="00040000" w:csb1="00000000"/>
  </w:font>
  <w:font w:name="Helvetica Neue">
    <w:panose1 w:val="02000503000000020004"/>
    <w:charset w:val="00"/>
    <w:family w:val="auto"/>
    <w:pitch w:val="default"/>
    <w:sig w:usb0="00000000" w:usb1="00000000" w:usb2="00000010" w:usb3="00000000" w:csb0="00000000" w:csb1="00000000"/>
  </w:font>
  <w:font w:name="方正仿宋_GBK">
    <w:panose1 w:val="02000000000000000000"/>
    <w:charset w:val="86"/>
    <w:family w:val="auto"/>
    <w:pitch w:val="default"/>
    <w:sig w:usb0="00000000" w:usb1="00000000" w:usb2="00082016" w:usb3="00000000" w:csb0="00040001" w:csb1="00000000"/>
  </w:font>
  <w:font w:name="宋体-简">
    <w:panose1 w:val="02010800040101010101"/>
    <w:charset w:val="86"/>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16" w:usb3="00000000" w:csb0="00040000" w:csb1="00000000"/>
  </w:font>
  <w:font w:name="Kingsoft Sign">
    <w:panose1 w:val="05050102010706020507"/>
    <w:charset w:val="00"/>
    <w:family w:val="auto"/>
    <w:pitch w:val="default"/>
    <w:sig w:usb0="00000000" w:usb1="00000000" w:usb2="00000000" w:usb3="00000000" w:csb0="00000001" w:csb1="00000000"/>
  </w:font>
  <w:font w:name="汉仪旗黑">
    <w:panose1 w:val="00020600040101010101"/>
    <w:charset w:val="86"/>
    <w:family w:val="auto"/>
    <w:pitch w:val="default"/>
    <w:sig w:usb0="00000000" w:usb1="00000000"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7"/>
    <w:unhideWhenUsed/>
    <w:uiPriority w:val="0"/>
    <w:rPr>
      <w:b/>
      <w:bCs/>
    </w:rPr>
  </w:style>
  <w:style w:type="paragraph" w:styleId="4">
    <w:name w:val="annotation text"/>
    <w:basedOn w:val="1"/>
    <w:link w:val="16"/>
    <w:unhideWhenUsed/>
    <w:uiPriority w:val="0"/>
    <w:pPr>
      <w:jc w:val="left"/>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unhideWhenUsed/>
    <w:uiPriority w:val="0"/>
    <w:rPr>
      <w:sz w:val="21"/>
      <w:szCs w:val="21"/>
    </w:rPr>
  </w:style>
  <w:style w:type="character" w:customStyle="1" w:styleId="11">
    <w:name w:val="页眉 字符"/>
    <w:basedOn w:val="8"/>
    <w:link w:val="7"/>
    <w:qFormat/>
    <w:uiPriority w:val="0"/>
    <w:rPr>
      <w:rFonts w:asciiTheme="minorHAnsi" w:hAnsiTheme="minorHAnsi" w:eastAsiaTheme="minorEastAsia" w:cstheme="minorBidi"/>
      <w:kern w:val="2"/>
      <w:sz w:val="18"/>
      <w:szCs w:val="18"/>
    </w:rPr>
  </w:style>
  <w:style w:type="character" w:customStyle="1" w:styleId="12">
    <w:name w:val="页脚 字符"/>
    <w:basedOn w:val="8"/>
    <w:link w:val="6"/>
    <w:qFormat/>
    <w:uiPriority w:val="0"/>
    <w:rPr>
      <w:rFonts w:asciiTheme="minorHAnsi" w:hAnsiTheme="minorHAnsi" w:eastAsiaTheme="minorEastAsia" w:cstheme="minorBidi"/>
      <w:kern w:val="2"/>
      <w:sz w:val="18"/>
      <w:szCs w:val="18"/>
    </w:rPr>
  </w:style>
  <w:style w:type="character" w:customStyle="1" w:styleId="13">
    <w:name w:val="批注框文本 字符"/>
    <w:basedOn w:val="8"/>
    <w:link w:val="5"/>
    <w:qFormat/>
    <w:uiPriority w:val="0"/>
    <w:rPr>
      <w:rFonts w:asciiTheme="minorHAnsi" w:hAnsiTheme="minorHAnsi" w:eastAsiaTheme="minorEastAsia" w:cstheme="minorBidi"/>
      <w:kern w:val="2"/>
      <w:sz w:val="18"/>
      <w:szCs w:val="18"/>
    </w:rPr>
  </w:style>
  <w:style w:type="character" w:customStyle="1" w:styleId="14">
    <w:name w:val="标题 1 字符"/>
    <w:basedOn w:val="8"/>
    <w:link w:val="2"/>
    <w:qFormat/>
    <w:uiPriority w:val="0"/>
    <w:rPr>
      <w:rFonts w:asciiTheme="minorHAnsi" w:hAnsiTheme="minorHAnsi" w:eastAsiaTheme="minorEastAsia" w:cstheme="minorBidi"/>
      <w:b/>
      <w:bCs/>
      <w:kern w:val="44"/>
      <w:sz w:val="44"/>
      <w:szCs w:val="44"/>
    </w:rPr>
  </w:style>
  <w:style w:type="paragraph" w:customStyle="1" w:styleId="15">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16">
    <w:name w:val="批注文字 字符"/>
    <w:basedOn w:val="8"/>
    <w:link w:val="4"/>
    <w:semiHidden/>
    <w:uiPriority w:val="0"/>
    <w:rPr>
      <w:rFonts w:asciiTheme="minorHAnsi" w:hAnsiTheme="minorHAnsi" w:eastAsiaTheme="minorEastAsia" w:cstheme="minorBidi"/>
      <w:kern w:val="2"/>
      <w:sz w:val="21"/>
      <w:szCs w:val="24"/>
    </w:rPr>
  </w:style>
  <w:style w:type="character" w:customStyle="1" w:styleId="17">
    <w:name w:val="批注主题 字符"/>
    <w:basedOn w:val="16"/>
    <w:link w:val="3"/>
    <w:semiHidden/>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208</Words>
  <Characters>1189</Characters>
  <Lines>9</Lines>
  <Paragraphs>2</Paragraphs>
  <TotalTime>0</TotalTime>
  <ScaleCrop>false</ScaleCrop>
  <LinksUpToDate>false</LinksUpToDate>
  <CharactersWithSpaces>1395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2024-04-26T21:19:00Z</dcterms:created>
  <dc:creator>Fan</dc:creator>
  <cp:lastModifiedBy>iPhone</cp:lastModifiedBy>
  <dcterms:modified xsi:type="dcterms:W3CDTF">2024-04-27T22:21:44Z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2052-12.11.1</vt:lpwstr>
  </property>
  <property fmtid="{D5CDD505-2E9C-101B-9397-08002B2CF9AE}" pid="3" name="ICV">
    <vt:lpwstr>74E0732A5E0CABA8F8092D6600792D6E_33</vt:lpwstr>
  </property>
</Properties>
</file>