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B7" w:rsidRDefault="0070693E">
      <w:pPr>
        <w:rPr>
          <w:rFonts w:ascii="黑体" w:eastAsia="黑体" w:hAnsi="黑体" w:cs="黑体"/>
          <w:sz w:val="32"/>
          <w:szCs w:val="32"/>
        </w:rPr>
      </w:pPr>
      <w:r>
        <w:rPr>
          <w:rFonts w:ascii="黑体" w:eastAsia="黑体" w:hAnsi="黑体" w:cs="黑体" w:hint="eastAsia"/>
          <w:sz w:val="32"/>
          <w:szCs w:val="32"/>
        </w:rPr>
        <w:t>中关村论坛预热：</w:t>
      </w:r>
    </w:p>
    <w:p w:rsidR="00765CB7" w:rsidRDefault="0070693E">
      <w:pPr>
        <w:ind w:firstLineChars="200" w:firstLine="640"/>
        <w:rPr>
          <w:rFonts w:ascii="黑体" w:eastAsia="黑体" w:hAnsi="黑体" w:cs="黑体"/>
          <w:sz w:val="32"/>
          <w:szCs w:val="32"/>
        </w:rPr>
      </w:pPr>
      <w:r>
        <w:rPr>
          <w:rFonts w:ascii="黑体" w:eastAsia="黑体" w:hAnsi="黑体" w:cs="黑体" w:hint="eastAsia"/>
          <w:sz w:val="32"/>
          <w:szCs w:val="32"/>
        </w:rPr>
        <w:t>中关村科技成果转化盛宴即将启幕，聚焦三大领域共绘发展蓝图</w:t>
      </w:r>
    </w:p>
    <w:p w:rsidR="00765CB7" w:rsidRDefault="0070693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随着科技创新的步伐不断加快，科技成果转化应用已成为推动经济社会发展的重要引擎。</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日，一场聚焦人工智能、生物医药、智能</w:t>
      </w:r>
      <w:bookmarkStart w:id="0" w:name="_GoBack"/>
      <w:bookmarkEnd w:id="0"/>
      <w:r>
        <w:rPr>
          <w:rFonts w:ascii="仿宋_GB2312" w:eastAsia="仿宋_GB2312" w:hAnsi="仿宋_GB2312" w:cs="仿宋_GB2312" w:hint="eastAsia"/>
          <w:sz w:val="32"/>
          <w:szCs w:val="32"/>
        </w:rPr>
        <w:t>制造三大重点领域的科技成果转化应用对接会即将在中关村国际创新中心</w:t>
      </w:r>
      <w:r>
        <w:rPr>
          <w:rFonts w:ascii="仿宋_GB2312" w:eastAsia="仿宋_GB2312" w:hAnsi="仿宋_GB2312" w:cs="仿宋_GB2312" w:hint="eastAsia"/>
          <w:sz w:val="32"/>
          <w:szCs w:val="32"/>
        </w:rPr>
        <w:t>G10</w:t>
      </w:r>
      <w:r>
        <w:rPr>
          <w:rFonts w:ascii="仿宋_GB2312" w:eastAsia="仿宋_GB2312" w:hAnsi="仿宋_GB2312" w:cs="仿宋_GB2312" w:hint="eastAsia"/>
          <w:sz w:val="32"/>
          <w:szCs w:val="32"/>
        </w:rPr>
        <w:t>启幕。这场由北京市科委、中关村管委会以及中关村发展集团联合主办的盛会，将汇聚众多科技界精英，共同推动具备创新性、科学性、实用性和经济社会效益的科技成果转化为现实生产力。</w:t>
      </w:r>
    </w:p>
    <w:p w:rsidR="00765CB7" w:rsidRDefault="0070693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次对接会将集合人工智能、生物医药、智能制造三大重点领域的最新科技成果，并特别邀请京津冀、长三角、粤港澳大湾区三大国家技术创新中心共同参与。通过成果发布、圆桌对话等形式，搭建起一个多元化的对接合作平台，旨在促进科技界、产业界、投资界等多方主体之间的深度交流与合作。</w:t>
      </w:r>
    </w:p>
    <w:p w:rsidR="00765CB7" w:rsidRDefault="0070693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在人工智能领域，对接会将展示一系列引领行业发展的技术成果。智能模式化学品高效研发系统、</w:t>
      </w:r>
      <w:r>
        <w:rPr>
          <w:rFonts w:ascii="仿宋_GB2312" w:eastAsia="仿宋_GB2312" w:hAnsi="仿宋_GB2312" w:cs="仿宋_GB2312" w:hint="eastAsia"/>
          <w:sz w:val="32"/>
          <w:szCs w:val="32"/>
        </w:rPr>
        <w:t>AI-CFD</w:t>
      </w:r>
      <w:r>
        <w:rPr>
          <w:rFonts w:ascii="仿宋_GB2312" w:eastAsia="仿宋_GB2312" w:hAnsi="仿宋_GB2312" w:cs="仿宋_GB2312" w:hint="eastAsia"/>
          <w:sz w:val="32"/>
          <w:szCs w:val="32"/>
        </w:rPr>
        <w:t>一体化通用仿真软件及基于低资源非协作的重大装备工况自主感知优化技术等，将有力推动人工智能技术在各行业的广泛应用与深度融合。同时，业界专家和学者将围绕</w:t>
      </w:r>
      <w:r>
        <w:rPr>
          <w:rFonts w:ascii="仿宋_GB2312" w:eastAsia="仿宋_GB2312" w:hAnsi="仿宋_GB2312" w:cs="仿宋_GB2312" w:hint="eastAsia"/>
          <w:sz w:val="32"/>
          <w:szCs w:val="32"/>
        </w:rPr>
        <w:t>人工智能如何驱</w:t>
      </w:r>
      <w:r>
        <w:rPr>
          <w:rFonts w:ascii="仿宋_GB2312" w:eastAsia="仿宋_GB2312" w:hAnsi="仿宋_GB2312" w:cs="仿宋_GB2312" w:hint="eastAsia"/>
          <w:sz w:val="32"/>
          <w:szCs w:val="32"/>
        </w:rPr>
        <w:lastRenderedPageBreak/>
        <w:t>动产业变革展开深入讨论，为未来的科技发展方向提供智力支持。</w:t>
      </w:r>
    </w:p>
    <w:p w:rsidR="00765CB7" w:rsidRDefault="0070693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物医药领域同样精彩。托莱西单抗注射液、全磁悬浮人工心脏等创新成果的发布，不仅展示了我国在生物医药领域的研发实力，更为相关产业的发展注入了新的活力。圆桌对话环节将聚焦产创融合，探讨如何加速生物医药科技成果向新质生产力转化，推动产业持续健康发展。</w:t>
      </w:r>
    </w:p>
    <w:p w:rsidR="00765CB7" w:rsidRDefault="0070693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智能制造领域亦不乏亮点。真空腔体固态成型、印刷喷墨打印机等先进技术的发布，将展示我国在智能制造领域的最新进展和创新能力。同时，业界精英将围绕推进成果转化、点燃智造引擎等议题展开对话，共同探索智</w:t>
      </w:r>
      <w:r>
        <w:rPr>
          <w:rFonts w:ascii="仿宋_GB2312" w:eastAsia="仿宋_GB2312" w:hAnsi="仿宋_GB2312" w:cs="仿宋_GB2312" w:hint="eastAsia"/>
          <w:sz w:val="32"/>
          <w:szCs w:val="32"/>
        </w:rPr>
        <w:t>能制造领域的发展趋势和未来方向。</w:t>
      </w:r>
    </w:p>
    <w:p w:rsidR="00765CB7" w:rsidRDefault="0070693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次对接会还邀请了中国科学院院士鄂维南、欧洲科学院外籍院士张立新等众多业界领军人物和专家学者担任嘉宾，他们的参与无疑将提升活动的专业性和权威性。与会者将有机会与这些业界精英面对面交流，共同探讨科技成果转化的最新趋势和未来发展。</w:t>
      </w:r>
    </w:p>
    <w:p w:rsidR="00765CB7" w:rsidRDefault="0070693E">
      <w:pPr>
        <w:ind w:firstLineChars="200" w:firstLine="640"/>
      </w:pPr>
      <w:r>
        <w:rPr>
          <w:rFonts w:ascii="仿宋_GB2312" w:eastAsia="仿宋_GB2312" w:hAnsi="仿宋_GB2312" w:cs="仿宋_GB2312" w:hint="eastAsia"/>
          <w:sz w:val="32"/>
          <w:szCs w:val="32"/>
        </w:rPr>
        <w:t>本次对接会的举办，将进一步强化中关村论坛在促进产学研合作、推动科技创新方面的作用。相信在各方共同努力下，本次对接会将成为一场展示</w:t>
      </w:r>
      <w:r>
        <w:rPr>
          <w:rFonts w:ascii="仿宋_GB2312" w:eastAsia="仿宋_GB2312" w:hAnsi="仿宋_GB2312" w:cs="仿宋_GB2312" w:hint="eastAsia"/>
          <w:sz w:val="32"/>
          <w:szCs w:val="32"/>
        </w:rPr>
        <w:t>科技创新成果、推动产学研深度融合的盛会。</w:t>
      </w:r>
    </w:p>
    <w:sectPr w:rsidR="00765CB7" w:rsidSect="00765C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93E" w:rsidRDefault="0070693E" w:rsidP="00CD17C4">
      <w:r>
        <w:separator/>
      </w:r>
    </w:p>
  </w:endnote>
  <w:endnote w:type="continuationSeparator" w:id="1">
    <w:p w:rsidR="0070693E" w:rsidRDefault="0070693E" w:rsidP="00CD17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93E" w:rsidRDefault="0070693E" w:rsidP="00CD17C4">
      <w:r>
        <w:separator/>
      </w:r>
    </w:p>
  </w:footnote>
  <w:footnote w:type="continuationSeparator" w:id="1">
    <w:p w:rsidR="0070693E" w:rsidRDefault="0070693E" w:rsidP="00CD17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QwMmI2NjQ1Zjc2MDgyODNhZjA0YmZmMjFmNmI0OWEifQ=="/>
  </w:docVars>
  <w:rsids>
    <w:rsidRoot w:val="00765CB7"/>
    <w:rsid w:val="DD7B5F8C"/>
    <w:rsid w:val="FFDDABF2"/>
    <w:rsid w:val="0070693E"/>
    <w:rsid w:val="00765CB7"/>
    <w:rsid w:val="00CD17C4"/>
    <w:rsid w:val="02DA63DE"/>
    <w:rsid w:val="046B3792"/>
    <w:rsid w:val="0AD33E3F"/>
    <w:rsid w:val="0D5F3A7D"/>
    <w:rsid w:val="17936E30"/>
    <w:rsid w:val="199D3F96"/>
    <w:rsid w:val="19C71013"/>
    <w:rsid w:val="1BFE6842"/>
    <w:rsid w:val="1D091942"/>
    <w:rsid w:val="20914128"/>
    <w:rsid w:val="25524EF5"/>
    <w:rsid w:val="25E847EB"/>
    <w:rsid w:val="2D216834"/>
    <w:rsid w:val="2FAC4ADB"/>
    <w:rsid w:val="30314FE0"/>
    <w:rsid w:val="371046D0"/>
    <w:rsid w:val="38740160"/>
    <w:rsid w:val="39C649EB"/>
    <w:rsid w:val="3A0B68A2"/>
    <w:rsid w:val="3AE01ADD"/>
    <w:rsid w:val="3C7A7F9B"/>
    <w:rsid w:val="424C5CAA"/>
    <w:rsid w:val="49234627"/>
    <w:rsid w:val="4C123AC0"/>
    <w:rsid w:val="552C5BF2"/>
    <w:rsid w:val="553920BD"/>
    <w:rsid w:val="57572CCF"/>
    <w:rsid w:val="58847AF3"/>
    <w:rsid w:val="58B71C77"/>
    <w:rsid w:val="5E5F0DE7"/>
    <w:rsid w:val="5FABD43F"/>
    <w:rsid w:val="633345F0"/>
    <w:rsid w:val="64B11C70"/>
    <w:rsid w:val="654900FB"/>
    <w:rsid w:val="67EC7EBB"/>
    <w:rsid w:val="747405C4"/>
    <w:rsid w:val="77A86F03"/>
    <w:rsid w:val="796B643A"/>
    <w:rsid w:val="7DFA1A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5C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17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17C4"/>
    <w:rPr>
      <w:kern w:val="2"/>
      <w:sz w:val="18"/>
      <w:szCs w:val="18"/>
    </w:rPr>
  </w:style>
  <w:style w:type="paragraph" w:styleId="a4">
    <w:name w:val="footer"/>
    <w:basedOn w:val="a"/>
    <w:link w:val="Char0"/>
    <w:rsid w:val="00CD17C4"/>
    <w:pPr>
      <w:tabs>
        <w:tab w:val="center" w:pos="4153"/>
        <w:tab w:val="right" w:pos="8306"/>
      </w:tabs>
      <w:snapToGrid w:val="0"/>
      <w:jc w:val="left"/>
    </w:pPr>
    <w:rPr>
      <w:sz w:val="18"/>
      <w:szCs w:val="18"/>
    </w:rPr>
  </w:style>
  <w:style w:type="character" w:customStyle="1" w:styleId="Char0">
    <w:name w:val="页脚 Char"/>
    <w:basedOn w:val="a0"/>
    <w:link w:val="a4"/>
    <w:rsid w:val="00CD17C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142</Words>
  <Characters>810</Characters>
  <Application>Microsoft Office Word</Application>
  <DocSecurity>0</DocSecurity>
  <Lines>6</Lines>
  <Paragraphs>1</Paragraphs>
  <ScaleCrop>false</ScaleCrop>
  <Company>中国石油大学</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Zhuyichu</dc:creator>
  <cp:lastModifiedBy>hero</cp:lastModifiedBy>
  <cp:revision>2</cp:revision>
  <dcterms:created xsi:type="dcterms:W3CDTF">2024-04-22T20:44:00Z</dcterms:created>
  <dcterms:modified xsi:type="dcterms:W3CDTF">2024-04-26T05:34:00Z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F4F75642140647BF99381F8981E50943_12</vt:lpwstr>
  </property>
</Properties>
</file>