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916"/>
        </w:tabs>
        <w:spacing w:line="56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2023中关村国际技术交易大会</w:t>
      </w:r>
    </w:p>
    <w:p>
      <w:pPr>
        <w:tabs>
          <w:tab w:val="left" w:pos="3916"/>
        </w:tabs>
        <w:spacing w:line="560" w:lineRule="exact"/>
        <w:jc w:val="center"/>
        <w:rPr>
          <w:rFonts w:ascii="方正小标宋_GBK" w:hAnsi="方正小标宋_GBK" w:eastAsia="方正小标宋_GBK" w:cs="方正小标宋_GBK"/>
          <w:bCs/>
          <w:sz w:val="44"/>
          <w:szCs w:val="44"/>
        </w:rPr>
      </w:pPr>
      <w:r>
        <w:rPr>
          <w:rFonts w:hint="eastAsia" w:ascii="小标宋" w:hAnsi="小标宋" w:eastAsia="小标宋" w:cs="小标宋"/>
          <w:sz w:val="44"/>
          <w:szCs w:val="44"/>
        </w:rPr>
        <w:t>新闻发布会材料</w:t>
      </w:r>
    </w:p>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2023.5.29</w:t>
      </w:r>
      <w:r>
        <w:rPr>
          <w:rFonts w:hint="eastAsia" w:ascii="仿宋_GB2312" w:hAnsi="仿宋_GB2312" w:eastAsia="仿宋_GB2312" w:cs="仿宋_GB2312"/>
          <w:sz w:val="32"/>
          <w:szCs w:val="32"/>
        </w:rPr>
        <w:t>下午）</w:t>
      </w:r>
    </w:p>
    <w:p>
      <w:pPr>
        <w:spacing w:line="560" w:lineRule="exact"/>
        <w:rPr>
          <w:rFonts w:ascii="仿宋_GB2312" w:hAnsi="仿宋_GB2312" w:eastAsia="仿宋_GB2312" w:cs="仿宋_GB2312"/>
          <w:sz w:val="32"/>
          <w:szCs w:val="32"/>
        </w:rPr>
      </w:pPr>
    </w:p>
    <w:p>
      <w:pPr>
        <w:numPr>
          <w:ilvl w:val="0"/>
          <w:numId w:val="1"/>
        </w:numPr>
        <w:spacing w:line="560" w:lineRule="exact"/>
        <w:ind w:firstLine="640" w:firstLineChars="200"/>
        <w:rPr>
          <w:rFonts w:ascii="黑体" w:hAnsi="黑体" w:eastAsia="黑体" w:cs="仿宋_GB2312"/>
          <w:sz w:val="32"/>
          <w:szCs w:val="32"/>
        </w:rPr>
      </w:pPr>
      <w:r>
        <w:rPr>
          <w:rFonts w:hint="eastAsia" w:ascii="黑体" w:hAnsi="黑体" w:eastAsia="黑体" w:cs="楷体_GB2312"/>
          <w:sz w:val="32"/>
          <w:szCs w:val="32"/>
        </w:rPr>
        <w:t>中关村政府采购促进中心副主任左蕊，介绍2023中关村论坛技术交易大会特色亮点、成效，以及3</w:t>
      </w:r>
      <w:r>
        <w:rPr>
          <w:rFonts w:ascii="黑体" w:hAnsi="黑体" w:eastAsia="黑体" w:cs="楷体_GB2312"/>
          <w:sz w:val="32"/>
          <w:szCs w:val="32"/>
        </w:rPr>
        <w:t>0</w:t>
      </w:r>
      <w:r>
        <w:rPr>
          <w:rFonts w:hint="eastAsia" w:ascii="黑体" w:hAnsi="黑体" w:eastAsia="黑体" w:cs="楷体_GB2312"/>
          <w:sz w:val="32"/>
          <w:szCs w:val="32"/>
        </w:rPr>
        <w:t>日重点活动安排</w:t>
      </w:r>
    </w:p>
    <w:p>
      <w:pPr>
        <w:spacing w:line="560" w:lineRule="exact"/>
        <w:ind w:firstLine="723" w:firstLineChars="200"/>
        <w:rPr>
          <w:rFonts w:ascii="仿宋_GB2312" w:hAnsi="宋体" w:eastAsia="仿宋_GB2312" w:cs="宋体"/>
          <w:b/>
          <w:bCs/>
          <w:kern w:val="0"/>
          <w:sz w:val="36"/>
          <w:szCs w:val="36"/>
        </w:rPr>
      </w:pPr>
      <w:r>
        <w:rPr>
          <w:rFonts w:hint="eastAsia" w:ascii="仿宋_GB2312" w:hAnsi="宋体" w:eastAsia="仿宋_GB2312" w:cs="宋体"/>
          <w:b/>
          <w:bCs/>
          <w:kern w:val="0"/>
          <w:sz w:val="36"/>
          <w:szCs w:val="36"/>
        </w:rPr>
        <w:t>2023中关村国际技术交易大会的总体情况：</w:t>
      </w:r>
    </w:p>
    <w:p>
      <w:pPr>
        <w:spacing w:line="560" w:lineRule="exact"/>
        <w:ind w:firstLine="720" w:firstLineChars="200"/>
        <w:rPr>
          <w:rFonts w:ascii="仿宋_GB2312" w:hAnsi="仿宋_GB2312" w:eastAsia="仿宋_GB2312" w:cs="仿宋_GB2312"/>
          <w:color w:val="000000"/>
          <w:sz w:val="36"/>
          <w:szCs w:val="36"/>
        </w:rPr>
      </w:pPr>
      <w:r>
        <w:rPr>
          <w:rFonts w:hint="eastAsia" w:ascii="仿宋_GB2312" w:hAnsi="宋体" w:eastAsia="仿宋_GB2312" w:cs="宋体"/>
          <w:kern w:val="0"/>
          <w:sz w:val="36"/>
          <w:szCs w:val="36"/>
        </w:rPr>
        <w:t>中关村国际技术交易大会作为中关村论坛的重要组成部分，于</w:t>
      </w:r>
      <w:r>
        <w:rPr>
          <w:rFonts w:ascii="仿宋_GB2312" w:hAnsi="宋体" w:eastAsia="仿宋_GB2312" w:cs="宋体"/>
          <w:kern w:val="0"/>
          <w:sz w:val="36"/>
          <w:szCs w:val="36"/>
        </w:rPr>
        <w:t>2020</w:t>
      </w:r>
      <w:r>
        <w:rPr>
          <w:rFonts w:hint="eastAsia" w:ascii="仿宋_GB2312" w:hAnsi="宋体" w:eastAsia="仿宋_GB2312" w:cs="宋体"/>
          <w:kern w:val="0"/>
          <w:sz w:val="36"/>
          <w:szCs w:val="36"/>
        </w:rPr>
        <w:t>年首次设立，旨在促进全球科技成果转化和项目落地，持续</w:t>
      </w:r>
      <w:r>
        <w:rPr>
          <w:rFonts w:hint="eastAsia" w:ascii="仿宋_GB2312" w:hAnsi="仿宋" w:eastAsia="仿宋_GB2312" w:cs="Arial"/>
          <w:sz w:val="36"/>
          <w:szCs w:val="36"/>
        </w:rPr>
        <w:t>建设具有全球影响力的科技成果转化和技术交易高地，</w:t>
      </w:r>
      <w:r>
        <w:rPr>
          <w:rFonts w:hint="eastAsia" w:ascii="仿宋_GB2312" w:hAnsi="仿宋_GB2312" w:eastAsia="仿宋_GB2312" w:cs="仿宋_GB2312"/>
          <w:color w:val="000000"/>
          <w:sz w:val="36"/>
          <w:szCs w:val="36"/>
        </w:rPr>
        <w:t>构建全球技术交易生态网络。</w:t>
      </w:r>
    </w:p>
    <w:p>
      <w:pPr>
        <w:spacing w:line="560" w:lineRule="exact"/>
        <w:ind w:firstLine="720" w:firstLineChars="200"/>
        <w:rPr>
          <w:rFonts w:ascii="仿宋_GB2312" w:hAnsi="宋体" w:eastAsia="仿宋_GB2312" w:cs="宋体"/>
          <w:kern w:val="0"/>
          <w:sz w:val="36"/>
          <w:szCs w:val="36"/>
        </w:rPr>
      </w:pPr>
      <w:r>
        <w:rPr>
          <w:rFonts w:hint="eastAsia" w:ascii="仿宋_GB2312" w:hAnsi="宋体" w:eastAsia="仿宋_GB2312" w:cs="宋体"/>
          <w:kern w:val="0"/>
          <w:sz w:val="36"/>
          <w:szCs w:val="36"/>
        </w:rPr>
        <w:t>今年的技术交易大会，内容丰富、特色鲜明、亮点突出。围绕论坛“开放合作·共享未来”年度主题，采取“1+5+N”模式，举办26场技术交易主题活动，打造“全球买、全球卖”的技术交易盛会。</w:t>
      </w:r>
    </w:p>
    <w:p>
      <w:pPr>
        <w:spacing w:line="560" w:lineRule="exact"/>
        <w:ind w:firstLine="720" w:firstLineChars="200"/>
        <w:rPr>
          <w:rFonts w:ascii="仿宋_GB2312" w:hAnsi="宋体" w:eastAsia="仿宋_GB2312" w:cs="宋体"/>
          <w:kern w:val="0"/>
          <w:sz w:val="36"/>
          <w:szCs w:val="36"/>
        </w:rPr>
      </w:pPr>
      <w:r>
        <w:rPr>
          <w:rFonts w:hint="eastAsia" w:ascii="仿宋_GB2312" w:hAnsi="宋体" w:eastAsia="仿宋_GB2312" w:cs="宋体"/>
          <w:kern w:val="0"/>
          <w:sz w:val="36"/>
          <w:szCs w:val="36"/>
        </w:rPr>
        <w:t>前三天我们已经举办了开幕式暨全球技术交易生态伙伴大会、世界知名高校技术转移发展大会、中关村论坛技术经理人大会，1场重点国别系列技术交易类活动，4场新技术新产品首发与推介类活动，以及5场国家科技计划成果路演行动中关村专场等。</w:t>
      </w:r>
    </w:p>
    <w:p>
      <w:pPr>
        <w:spacing w:line="560" w:lineRule="exact"/>
        <w:ind w:firstLine="720" w:firstLineChars="200"/>
        <w:rPr>
          <w:sz w:val="36"/>
          <w:szCs w:val="36"/>
        </w:rPr>
      </w:pPr>
      <w:r>
        <w:rPr>
          <w:rFonts w:hint="eastAsia" w:ascii="仿宋_GB2312" w:hAnsi="宋体" w:eastAsia="仿宋_GB2312" w:cs="宋体"/>
          <w:kern w:val="0"/>
          <w:sz w:val="36"/>
          <w:szCs w:val="36"/>
        </w:rPr>
        <w:t>特别是开幕式上，中外嘉宾为国际合作发声，共议科技成果转化现状与趋势，共促全球技术交易合作，共谋前沿科技与产业发展新未来。</w:t>
      </w:r>
      <w:r>
        <w:rPr>
          <w:rFonts w:hint="eastAsia" w:ascii="仿宋_GB2312" w:hAnsi="宋体" w:eastAsia="仿宋_GB2312" w:cs="宋体"/>
          <w:b/>
          <w:bCs/>
          <w:kern w:val="0"/>
          <w:sz w:val="36"/>
          <w:szCs w:val="36"/>
        </w:rPr>
        <w:t>科技部副部长吴朝晖</w:t>
      </w:r>
      <w:r>
        <w:rPr>
          <w:rFonts w:hint="eastAsia" w:ascii="仿宋_GB2312" w:hAnsi="宋体" w:eastAsia="仿宋_GB2312" w:cs="宋体"/>
          <w:kern w:val="0"/>
          <w:sz w:val="36"/>
          <w:szCs w:val="36"/>
        </w:rPr>
        <w:t>提出，拓展国际技术转移转化空间，打造全球科技产业创新网络，强化国家技术转移体系建设，提升国家创新体系整体效能，加快企业为主导的产学研深度融合，赋能经济社会高质量发展。</w:t>
      </w:r>
      <w:r>
        <w:rPr>
          <w:rFonts w:hint="eastAsia" w:ascii="仿宋_GB2312" w:hAnsi="宋体" w:eastAsia="仿宋_GB2312" w:cs="宋体"/>
          <w:b/>
          <w:bCs/>
          <w:kern w:val="0"/>
          <w:sz w:val="36"/>
          <w:szCs w:val="36"/>
        </w:rPr>
        <w:t>中科院副院长张涛</w:t>
      </w:r>
      <w:r>
        <w:rPr>
          <w:rFonts w:hint="eastAsia" w:ascii="仿宋_GB2312" w:hAnsi="宋体" w:eastAsia="仿宋_GB2312" w:cs="宋体"/>
          <w:kern w:val="0"/>
          <w:sz w:val="36"/>
          <w:szCs w:val="36"/>
        </w:rPr>
        <w:t>表示，希望各方利用好中关村技术交易大会这一平台，连接全球技术交易要素，为促进全球科技创新交流合作，作出新的贡献。</w:t>
      </w:r>
      <w:r>
        <w:rPr>
          <w:rFonts w:hint="eastAsia" w:ascii="仿宋_GB2312" w:hAnsi="宋体" w:eastAsia="仿宋_GB2312" w:cs="宋体"/>
          <w:b/>
          <w:bCs/>
          <w:kern w:val="0"/>
          <w:sz w:val="36"/>
          <w:szCs w:val="36"/>
        </w:rPr>
        <w:t>中国科协书记处书记张桂华</w:t>
      </w:r>
      <w:r>
        <w:rPr>
          <w:rFonts w:hint="eastAsia" w:ascii="仿宋_GB2312" w:hAnsi="宋体" w:eastAsia="仿宋_GB2312" w:cs="宋体"/>
          <w:kern w:val="0"/>
          <w:sz w:val="36"/>
          <w:szCs w:val="36"/>
        </w:rPr>
        <w:t>表示，愿与国内外朋友一起促进国际科技交流的便利化、数字化、智能化，聚焦成果转化和技术交易。</w:t>
      </w:r>
      <w:r>
        <w:rPr>
          <w:rFonts w:hint="eastAsia" w:ascii="仿宋_GB2312" w:hAnsi="宋体" w:eastAsia="仿宋_GB2312" w:cs="宋体"/>
          <w:b/>
          <w:bCs/>
          <w:kern w:val="0"/>
          <w:sz w:val="36"/>
          <w:szCs w:val="36"/>
        </w:rPr>
        <w:t>北京市副市长于英杰</w:t>
      </w:r>
      <w:r>
        <w:rPr>
          <w:rFonts w:hint="eastAsia" w:ascii="仿宋_GB2312" w:hAnsi="宋体" w:eastAsia="仿宋_GB2312" w:cs="宋体"/>
          <w:kern w:val="0"/>
          <w:sz w:val="36"/>
          <w:szCs w:val="36"/>
        </w:rPr>
        <w:t>表示，发挥好技术交易大会找技术、找需求、找人才、找资本的平台作用，围绕科技创新和产业发展的新趋势、新方向，广泛开展对话、加强交流合作，促成一批科技成果转化，推动科技创新引领经济高质量发展。</w:t>
      </w:r>
      <w:r>
        <w:rPr>
          <w:rFonts w:hint="eastAsia" w:ascii="仿宋_GB2312" w:hAnsi="宋体" w:eastAsia="仿宋_GB2312" w:cs="宋体"/>
          <w:b/>
          <w:bCs/>
          <w:kern w:val="0"/>
          <w:sz w:val="36"/>
          <w:szCs w:val="36"/>
        </w:rPr>
        <w:t>联合国驻华协调员常启德</w:t>
      </w:r>
      <w:r>
        <w:rPr>
          <w:rFonts w:hint="eastAsia" w:ascii="仿宋_GB2312" w:hAnsi="宋体" w:eastAsia="仿宋_GB2312" w:cs="宋体"/>
          <w:kern w:val="0"/>
          <w:sz w:val="36"/>
          <w:szCs w:val="36"/>
        </w:rPr>
        <w:t>表示，我们必须确保技术的进步是为了共同利益而设计和使用，确保不在这些新技术周围和之间建立围墙和隔阂，确保在技术开发和利用方面继续进行国际协调和合作。</w:t>
      </w:r>
      <w:r>
        <w:rPr>
          <w:rFonts w:hint="eastAsia" w:ascii="仿宋_GB2312" w:hAnsi="等线" w:eastAsia="仿宋_GB2312" w:cs="宋体"/>
          <w:b/>
          <w:color w:val="000000"/>
          <w:kern w:val="0"/>
          <w:sz w:val="36"/>
          <w:szCs w:val="36"/>
        </w:rPr>
        <w:t>国际技术转移经理人联盟主席</w:t>
      </w:r>
      <w:r>
        <w:rPr>
          <w:rFonts w:hint="eastAsia" w:ascii="仿宋_GB2312" w:hAnsi="宋体" w:eastAsia="仿宋_GB2312" w:cs="宋体"/>
          <w:kern w:val="0"/>
          <w:sz w:val="36"/>
          <w:szCs w:val="36"/>
        </w:rPr>
        <w:t>蒂莫西·博伊尔表示，大会把技术转移的专业人士聚集到一起，希望加强全球化的合作，为行业发展助力。</w:t>
      </w:r>
    </w:p>
    <w:p>
      <w:pPr>
        <w:spacing w:line="560" w:lineRule="exact"/>
        <w:ind w:firstLine="720" w:firstLineChars="200"/>
        <w:rPr>
          <w:rFonts w:ascii="仿宋_GB2312" w:hAnsi="宋体" w:eastAsia="仿宋_GB2312" w:cs="宋体"/>
          <w:kern w:val="0"/>
          <w:sz w:val="36"/>
          <w:szCs w:val="36"/>
        </w:rPr>
      </w:pPr>
      <w:r>
        <w:rPr>
          <w:rFonts w:hint="eastAsia" w:ascii="仿宋_GB2312" w:hAnsi="宋体" w:eastAsia="仿宋_GB2312" w:cs="宋体"/>
          <w:kern w:val="0"/>
          <w:sz w:val="36"/>
          <w:szCs w:val="36"/>
        </w:rPr>
        <w:t>前三天的活动中，我们共</w:t>
      </w:r>
      <w:r>
        <w:rPr>
          <w:rFonts w:hint="eastAsia" w:ascii="仿宋_GB2312" w:hAnsi="宋体" w:eastAsia="仿宋_GB2312" w:cs="宋体"/>
          <w:b/>
          <w:bCs/>
          <w:kern w:val="0"/>
          <w:sz w:val="36"/>
          <w:szCs w:val="36"/>
        </w:rPr>
        <w:t>邀请了</w:t>
      </w:r>
      <w:r>
        <w:rPr>
          <w:rFonts w:hint="eastAsia" w:ascii="仿宋_GB2312" w:hAnsi="宋体" w:eastAsia="仿宋_GB2312" w:cs="宋体"/>
          <w:kern w:val="0"/>
          <w:sz w:val="36"/>
          <w:szCs w:val="36"/>
        </w:rPr>
        <w:t>院士级嘉宾18人，诺奖嘉宾1位；邀请了34位外籍嘉宾线上线下参会。</w:t>
      </w:r>
      <w:r>
        <w:rPr>
          <w:rFonts w:hint="eastAsia" w:ascii="仿宋_GB2312" w:hAnsi="宋体" w:eastAsia="仿宋_GB2312" w:cs="宋体"/>
          <w:b/>
          <w:bCs/>
          <w:kern w:val="0"/>
          <w:sz w:val="36"/>
          <w:szCs w:val="36"/>
        </w:rPr>
        <w:t>发起成立了</w:t>
      </w:r>
      <w:r>
        <w:rPr>
          <w:rFonts w:hint="eastAsia" w:ascii="仿宋_GB2312" w:hAnsi="宋体" w:eastAsia="仿宋_GB2312" w:cs="宋体"/>
          <w:kern w:val="0"/>
          <w:sz w:val="36"/>
          <w:szCs w:val="36"/>
        </w:rPr>
        <w:t>“技术经理人协作网络”，集聚一批各界广泛认可、活跃在一线的技术经理人，形成常设的、以公益性质为主的协作网络机制，推动技术经理人队伍高质量发展。</w:t>
      </w:r>
      <w:r>
        <w:rPr>
          <w:rFonts w:hint="eastAsia" w:ascii="仿宋_GB2312" w:hAnsi="宋体" w:eastAsia="仿宋_GB2312" w:cs="宋体"/>
          <w:b/>
          <w:bCs/>
          <w:kern w:val="0"/>
          <w:sz w:val="36"/>
          <w:szCs w:val="36"/>
        </w:rPr>
        <w:t>发布了</w:t>
      </w:r>
      <w:r>
        <w:rPr>
          <w:rFonts w:hint="eastAsia" w:ascii="仿宋_GB2312" w:hAnsi="宋体" w:eastAsia="仿宋_GB2312" w:cs="宋体"/>
          <w:kern w:val="0"/>
          <w:sz w:val="36"/>
          <w:szCs w:val="36"/>
        </w:rPr>
        <w:t>《百项新技术新产品榜单》和《百项国际技术交易创新项目榜单》，</w:t>
      </w:r>
      <w:r>
        <w:rPr>
          <w:rFonts w:hint="eastAsia" w:ascii="仿宋_GB2312" w:hAnsi="宋体" w:eastAsia="仿宋_GB2312" w:cs="宋体"/>
          <w:b/>
          <w:bCs/>
          <w:kern w:val="0"/>
          <w:sz w:val="36"/>
          <w:szCs w:val="36"/>
        </w:rPr>
        <w:t>推出了</w:t>
      </w:r>
      <w:r>
        <w:rPr>
          <w:rFonts w:hint="eastAsia" w:ascii="仿宋_GB2312" w:hAnsi="宋体" w:eastAsia="仿宋_GB2312" w:cs="宋体"/>
          <w:kern w:val="0"/>
          <w:sz w:val="36"/>
          <w:szCs w:val="36"/>
        </w:rPr>
        <w:t>“十大最具影响力新技术新产品”和“十大国际技术创新转移项目”</w:t>
      </w:r>
      <w:r>
        <w:rPr>
          <w:rFonts w:ascii="仿宋_GB2312" w:hAnsi="宋体" w:eastAsia="仿宋_GB2312" w:cs="宋体"/>
          <w:b/>
          <w:bCs/>
          <w:kern w:val="0"/>
          <w:sz w:val="36"/>
          <w:szCs w:val="36"/>
        </w:rPr>
        <w:t>完成</w:t>
      </w:r>
      <w:r>
        <w:rPr>
          <w:rFonts w:hint="eastAsia" w:ascii="仿宋_GB2312" w:hAnsi="宋体" w:eastAsia="仿宋_GB2312" w:cs="宋体"/>
          <w:b/>
          <w:bCs/>
          <w:kern w:val="0"/>
          <w:sz w:val="36"/>
          <w:szCs w:val="36"/>
        </w:rPr>
        <w:t>了</w:t>
      </w:r>
      <w:r>
        <w:rPr>
          <w:rFonts w:ascii="仿宋_GB2312" w:hAnsi="宋体" w:eastAsia="仿宋_GB2312" w:cs="宋体"/>
          <w:kern w:val="0"/>
          <w:sz w:val="36"/>
          <w:szCs w:val="36"/>
        </w:rPr>
        <w:t>北京航空航天大学与中关村发展集团构建新型校企合作关系共建未来产业科技园战略合作签约、北京国际大数据交易有限公司与北京市科学技术研究院科学数据专区建设运营签约</w:t>
      </w:r>
      <w:r>
        <w:rPr>
          <w:rFonts w:hint="eastAsia" w:ascii="仿宋_GB2312" w:hAnsi="宋体" w:eastAsia="仿宋_GB2312" w:cs="宋体"/>
          <w:kern w:val="0"/>
          <w:sz w:val="36"/>
          <w:szCs w:val="36"/>
        </w:rPr>
        <w:t>。</w:t>
      </w:r>
      <w:r>
        <w:rPr>
          <w:rFonts w:hint="eastAsia" w:ascii="仿宋_GB2312" w:hAnsi="宋体" w:eastAsia="仿宋_GB2312" w:cs="宋体"/>
          <w:b/>
          <w:bCs/>
          <w:kern w:val="0"/>
          <w:sz w:val="36"/>
          <w:szCs w:val="36"/>
        </w:rPr>
        <w:t>重点路演推介了</w:t>
      </w:r>
      <w:r>
        <w:rPr>
          <w:rFonts w:hint="eastAsia" w:ascii="仿宋_GB2312" w:hAnsi="宋体" w:eastAsia="仿宋_GB2312" w:cs="宋体"/>
          <w:kern w:val="0"/>
          <w:sz w:val="36"/>
          <w:szCs w:val="36"/>
        </w:rPr>
        <w:t>190余项高质量科技成果和新技术新产品。同时，通过现场展览，展出了国科中子“BNCT实验设备”、北京矽（x</w:t>
      </w:r>
      <w:r>
        <w:rPr>
          <w:rFonts w:ascii="仿宋_GB2312" w:hAnsi="宋体" w:eastAsia="仿宋_GB2312" w:cs="宋体"/>
          <w:kern w:val="0"/>
          <w:sz w:val="36"/>
          <w:szCs w:val="36"/>
        </w:rPr>
        <w:t>i</w:t>
      </w:r>
      <w:r>
        <w:rPr>
          <w:rFonts w:hint="eastAsia" w:ascii="仿宋_GB2312" w:hAnsi="宋体" w:eastAsia="仿宋_GB2312" w:cs="宋体"/>
          <w:kern w:val="0"/>
          <w:sz w:val="36"/>
          <w:szCs w:val="36"/>
        </w:rPr>
        <w:t>）赫科技“Fl</w:t>
      </w:r>
      <w:r>
        <w:rPr>
          <w:rFonts w:ascii="仿宋_GB2312" w:hAnsi="宋体" w:eastAsia="仿宋_GB2312" w:cs="宋体"/>
          <w:kern w:val="0"/>
          <w:sz w:val="36"/>
          <w:szCs w:val="36"/>
        </w:rPr>
        <w:t>ash</w:t>
      </w:r>
      <w:r>
        <w:rPr>
          <w:rFonts w:hint="eastAsia" w:ascii="仿宋_GB2312" w:hAnsi="宋体" w:eastAsia="仿宋_GB2312" w:cs="宋体"/>
          <w:kern w:val="0"/>
          <w:sz w:val="36"/>
          <w:szCs w:val="36"/>
        </w:rPr>
        <w:t>光学雷达”等新技术新产品新成果。得到了业内人士和媒体的广泛关注。</w:t>
      </w:r>
    </w:p>
    <w:p>
      <w:pPr>
        <w:spacing w:line="560" w:lineRule="exact"/>
        <w:ind w:firstLine="720" w:firstLineChars="200"/>
        <w:rPr>
          <w:rFonts w:ascii="仿宋_GB2312" w:hAnsi="宋体" w:eastAsia="仿宋_GB2312" w:cs="宋体"/>
          <w:kern w:val="0"/>
          <w:sz w:val="36"/>
          <w:szCs w:val="36"/>
        </w:rPr>
      </w:pPr>
      <w:r>
        <w:rPr>
          <w:rFonts w:hint="eastAsia" w:ascii="仿宋_GB2312" w:hAnsi="宋体" w:eastAsia="仿宋_GB2312" w:cs="宋体"/>
          <w:kern w:val="0"/>
          <w:sz w:val="36"/>
          <w:szCs w:val="36"/>
        </w:rPr>
        <w:t>此外，大会还</w:t>
      </w:r>
      <w:r>
        <w:rPr>
          <w:rFonts w:hint="eastAsia" w:ascii="仿宋_GB2312" w:hAnsi="宋体" w:eastAsia="仿宋_GB2312" w:cs="宋体"/>
          <w:b/>
          <w:bCs/>
          <w:kern w:val="0"/>
          <w:sz w:val="36"/>
          <w:szCs w:val="36"/>
        </w:rPr>
        <w:t>首发了</w:t>
      </w:r>
      <w:r>
        <w:rPr>
          <w:rFonts w:hint="eastAsia" w:ascii="仿宋_GB2312" w:hAnsi="宋体" w:eastAsia="仿宋_GB2312" w:cs="宋体"/>
          <w:kern w:val="0"/>
          <w:sz w:val="36"/>
          <w:szCs w:val="36"/>
        </w:rPr>
        <w:t>《中国科技成果转化年度报告2022》、《高质量培养科技成果转移转化人才行动方案》；</w:t>
      </w:r>
      <w:r>
        <w:rPr>
          <w:rFonts w:hint="eastAsia" w:ascii="仿宋_GB2312" w:hAnsi="宋体" w:eastAsia="仿宋_GB2312" w:cs="宋体"/>
          <w:b/>
          <w:bCs/>
          <w:kern w:val="0"/>
          <w:sz w:val="36"/>
          <w:szCs w:val="36"/>
        </w:rPr>
        <w:t>发布了</w:t>
      </w:r>
      <w:r>
        <w:rPr>
          <w:rFonts w:hint="eastAsia" w:ascii="仿宋_GB2312" w:hAnsi="宋体" w:eastAsia="仿宋_GB2312" w:cs="宋体"/>
          <w:kern w:val="0"/>
          <w:sz w:val="36"/>
          <w:szCs w:val="36"/>
        </w:rPr>
        <w:t>《中关村论坛技术经理人大会二十项重点推介技术转移时间经验案例》；由央企、国企联合华为、百度、金山云等领军企业共同</w:t>
      </w:r>
      <w:r>
        <w:rPr>
          <w:rFonts w:hint="eastAsia" w:ascii="仿宋_GB2312" w:hAnsi="宋体" w:eastAsia="仿宋_GB2312" w:cs="宋体"/>
          <w:b/>
          <w:bCs/>
          <w:kern w:val="0"/>
          <w:sz w:val="36"/>
          <w:szCs w:val="36"/>
        </w:rPr>
        <w:t>提出了</w:t>
      </w:r>
      <w:r>
        <w:rPr>
          <w:rFonts w:hint="eastAsia" w:ascii="仿宋_GB2312" w:hAnsi="宋体" w:eastAsia="仿宋_GB2312" w:cs="宋体"/>
          <w:kern w:val="0"/>
          <w:sz w:val="36"/>
          <w:szCs w:val="36"/>
        </w:rPr>
        <w:t>《大企业生态合作与协同创新倡议》，</w:t>
      </w:r>
      <w:r>
        <w:rPr>
          <w:rFonts w:hint="eastAsia" w:ascii="仿宋_GB2312" w:hAnsi="宋体" w:eastAsia="仿宋_GB2312" w:cs="宋体"/>
          <w:b/>
          <w:bCs/>
          <w:kern w:val="0"/>
          <w:sz w:val="36"/>
          <w:szCs w:val="36"/>
        </w:rPr>
        <w:t>签约了</w:t>
      </w:r>
      <w:r>
        <w:rPr>
          <w:rFonts w:hint="eastAsia" w:ascii="仿宋_GB2312" w:hAnsi="宋体" w:eastAsia="仿宋_GB2312" w:cs="宋体"/>
          <w:kern w:val="0"/>
          <w:sz w:val="36"/>
          <w:szCs w:val="36"/>
        </w:rPr>
        <w:t>汽车企业数字场景创新训练营，发布10余项央企数字化转型创新实践案例；</w:t>
      </w:r>
      <w:r>
        <w:rPr>
          <w:rFonts w:hint="eastAsia" w:ascii="仿宋_GB2312" w:hAnsi="宋体" w:eastAsia="仿宋_GB2312" w:cs="宋体"/>
          <w:b/>
          <w:bCs/>
          <w:kern w:val="0"/>
          <w:sz w:val="36"/>
          <w:szCs w:val="36"/>
        </w:rPr>
        <w:t>发布了</w:t>
      </w:r>
      <w:r>
        <w:rPr>
          <w:rFonts w:hint="eastAsia" w:ascii="仿宋_GB2312" w:hAnsi="宋体" w:eastAsia="仿宋_GB2312" w:cs="宋体"/>
          <w:kern w:val="0"/>
          <w:sz w:val="36"/>
          <w:szCs w:val="36"/>
        </w:rPr>
        <w:t>2023中国网信产业发展桔皮书——《数据安全》和《2023网络安全企业科技力报告》。</w:t>
      </w:r>
    </w:p>
    <w:p>
      <w:pPr>
        <w:spacing w:line="560" w:lineRule="exact"/>
        <w:ind w:firstLine="720" w:firstLineChars="200"/>
        <w:rPr>
          <w:rFonts w:ascii="仿宋_GB2312" w:hAnsi="宋体" w:eastAsia="仿宋_GB2312" w:cs="宋体"/>
          <w:kern w:val="0"/>
          <w:sz w:val="36"/>
          <w:szCs w:val="36"/>
        </w:rPr>
      </w:pPr>
      <w:r>
        <w:rPr>
          <w:rFonts w:hint="eastAsia" w:ascii="仿宋_GB2312" w:hAnsi="宋体" w:eastAsia="仿宋_GB2312" w:cs="宋体"/>
          <w:kern w:val="0"/>
          <w:sz w:val="36"/>
          <w:szCs w:val="36"/>
        </w:rPr>
        <w:t>今天，我们正在中关村软件园会场，举办大企业数字化转型与生态合作伙伴供需对接活动、中韩清洁能源产业合作活动、中欧产业创新合作活动、新技术新产品首发“生物医药”、“高端医疗器械”专场。30日，我们还将继续举办新技术新产品首发系列“新能源新材料”和“节能环保”专场活动，国际海绵城市发展大会，以及围绕医药健康、双碳产业、智慧农业等产业，举办领域专场活动，欢迎大家持续关注和支持。</w:t>
      </w:r>
    </w:p>
    <w:p>
      <w:pPr>
        <w:spacing w:line="560" w:lineRule="exact"/>
        <w:ind w:firstLine="720" w:firstLineChars="200"/>
        <w:rPr>
          <w:rFonts w:ascii="仿宋_GB2312" w:hAnsi="宋体" w:eastAsia="仿宋_GB2312" w:cs="宋体"/>
          <w:kern w:val="0"/>
          <w:sz w:val="36"/>
          <w:szCs w:val="36"/>
        </w:rPr>
      </w:pPr>
      <w:r>
        <w:rPr>
          <w:rFonts w:hint="eastAsia" w:ascii="仿宋_GB2312" w:hAnsi="宋体" w:eastAsia="仿宋_GB2312" w:cs="宋体"/>
          <w:kern w:val="0"/>
          <w:sz w:val="36"/>
          <w:szCs w:val="36"/>
        </w:rPr>
        <w:t>我们将持续建设“中关村新技术新产品首发平台”和“中关村科技成果转化与技术交易综合服务平台”，常态化开展技术交易与推广推介活动，面向各类创新主体提供高质量服务，打造“5+365”永不落幕的技术交易大会。欢迎国内外的朋友们持续关注、积极参与我们的大会！</w:t>
      </w:r>
    </w:p>
    <w:p>
      <w:pPr>
        <w:pStyle w:val="3"/>
      </w:pPr>
    </w:p>
    <w:p>
      <w:pPr>
        <w:pStyle w:val="3"/>
      </w:pPr>
    </w:p>
    <w:p>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二、</w:t>
      </w:r>
      <w:r>
        <w:rPr>
          <w:rFonts w:hint="eastAsia" w:ascii="黑体" w:hAnsi="黑体" w:eastAsia="黑体" w:cs="楷体_GB2312"/>
          <w:sz w:val="32"/>
          <w:szCs w:val="32"/>
        </w:rPr>
        <w:t>中关村宽带无线专网应用产业协会秘书长薛珊珊</w:t>
      </w:r>
      <w:r>
        <w:rPr>
          <w:rFonts w:hint="eastAsia" w:ascii="黑体" w:hAnsi="黑体" w:eastAsia="黑体" w:cs="仿宋_GB2312"/>
          <w:sz w:val="32"/>
          <w:szCs w:val="32"/>
          <w:lang w:eastAsia="zh-Hans"/>
        </w:rPr>
        <w:t>，</w:t>
      </w:r>
      <w:r>
        <w:rPr>
          <w:rFonts w:hint="eastAsia" w:ascii="黑体" w:hAnsi="黑体" w:eastAsia="黑体" w:cs="仿宋_GB2312"/>
          <w:sz w:val="32"/>
          <w:szCs w:val="32"/>
        </w:rPr>
        <w:t>回答记者提问</w:t>
      </w:r>
    </w:p>
    <w:p>
      <w:pPr>
        <w:spacing w:line="560" w:lineRule="exact"/>
        <w:ind w:firstLine="640"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提问：您好！请问</w:t>
      </w:r>
      <w:r>
        <w:rPr>
          <w:rFonts w:hint="eastAsia" w:ascii="楷体_GB2312" w:hAnsi="仿宋_GB2312" w:eastAsia="楷体_GB2312" w:cs="仿宋_GB2312"/>
          <w:b/>
          <w:bCs/>
          <w:sz w:val="32"/>
          <w:szCs w:val="32"/>
        </w:rPr>
        <w:t>薛珊珊女士，</w:t>
      </w:r>
      <w:r>
        <w:rPr>
          <w:rFonts w:hint="eastAsia" w:ascii="楷体_GB2312" w:hAnsi="仿宋_GB2312" w:eastAsia="楷体_GB2312" w:cs="仿宋_GB2312"/>
          <w:sz w:val="32"/>
          <w:szCs w:val="32"/>
        </w:rPr>
        <w:t>今年技术交易大会举办了多场新技术新产品首发活动，发布了《百项新技术新产品榜单》和“十大最具影响力的新技术新产品”，吸引了社会各界的广泛关注。请具体介绍一下。</w:t>
      </w:r>
    </w:p>
    <w:p>
      <w:pPr>
        <w:spacing w:line="560" w:lineRule="exact"/>
        <w:ind w:firstLine="643" w:firstLineChars="200"/>
        <w:rPr>
          <w:rFonts w:ascii="仿宋_GB2312" w:hAnsi="仿宋" w:eastAsia="仿宋_GB2312" w:cs="楷体_GB2312"/>
          <w:sz w:val="32"/>
          <w:szCs w:val="32"/>
        </w:rPr>
      </w:pPr>
      <w:r>
        <w:rPr>
          <w:rFonts w:hint="eastAsia" w:ascii="仿宋_GB2312" w:hAnsi="仿宋" w:eastAsia="仿宋_GB2312" w:cs="楷体_GB2312"/>
          <w:b/>
          <w:bCs/>
          <w:sz w:val="32"/>
          <w:szCs w:val="32"/>
        </w:rPr>
        <w:t>回答：</w:t>
      </w:r>
      <w:r>
        <w:rPr>
          <w:rFonts w:hint="eastAsia" w:ascii="仿宋_GB2312" w:hAnsi="仿宋" w:eastAsia="仿宋_GB2312" w:cs="楷体_GB2312"/>
          <w:sz w:val="32"/>
          <w:szCs w:val="32"/>
        </w:rPr>
        <w:t>中关村新技术新产品首发平台于2019年正式设立，截至目前，平台共成功举办28场新技术新产品首发活动，累计征集到来自国内外5000余项新技术新产品项目，其中864项新技术新产品通过平台首次面向全球发布，有效推动了产品落地推广及企业投融资发展。</w:t>
      </w:r>
    </w:p>
    <w:p>
      <w:pPr>
        <w:spacing w:line="560" w:lineRule="exact"/>
        <w:ind w:firstLine="640" w:firstLineChars="200"/>
        <w:rPr>
          <w:rFonts w:ascii="仿宋_GB2312" w:hAnsi="仿宋" w:eastAsia="仿宋_GB2312" w:cs="楷体_GB2312"/>
          <w:sz w:val="32"/>
          <w:szCs w:val="32"/>
        </w:rPr>
      </w:pPr>
      <w:r>
        <w:rPr>
          <w:rFonts w:hint="eastAsia" w:ascii="仿宋_GB2312" w:hAnsi="仿宋" w:eastAsia="仿宋_GB2312" w:cs="楷体_GB2312"/>
          <w:sz w:val="32"/>
          <w:szCs w:val="32"/>
        </w:rPr>
        <w:t>2021年中关村国际技术交易大会，我们启动了首届《百项新技术新产品榜单》评选活动，作为中关村论坛国际技术交易大会重磅发布品牌之一，共征集到12个国家近600余家机构700余项新技术新产品。按照论坛执委会相关工作要求，2023年《百项新技术新产品榜单》评选工作在2022年工作基础上，聚焦重点前沿科技领域，面向世界500强、高校院所、独角兽、科研院所、创新型研发机构、重点单位、重点机构、重点企业等开展定向征集，截至目前，《百项新技术新产品榜单》评选活动自2021年启动以来，已成为中关村论坛国际技术交易大会重磅发布品牌之一。2023年百项新技术新产品累计收到33个国家2880余家机构申报的3220个新技术新产品项目，征集范围以及质量双双提升。</w:t>
      </w:r>
    </w:p>
    <w:p>
      <w:pPr>
        <w:spacing w:line="560" w:lineRule="exact"/>
        <w:ind w:firstLine="640" w:firstLineChars="200"/>
        <w:rPr>
          <w:rFonts w:ascii="仿宋_GB2312" w:hAnsi="仿宋" w:eastAsia="仿宋_GB2312" w:cs="楷体_GB2312"/>
          <w:sz w:val="32"/>
          <w:szCs w:val="32"/>
        </w:rPr>
      </w:pPr>
      <w:r>
        <w:rPr>
          <w:rFonts w:hint="eastAsia" w:ascii="仿宋_GB2312" w:hAnsi="仿宋" w:eastAsia="仿宋_GB2312" w:cs="楷体_GB2312"/>
          <w:sz w:val="32"/>
          <w:szCs w:val="32"/>
        </w:rPr>
        <w:t>今年中关村论坛国际技术交易大会新技术新产品首发系列活动继续依托“中关村新技术新产品首发平台”，聚焦人工智能、智能制造与高端装备、集成电路与5G通信、生物医药与健康、高端医疗器械、新能源与新材料、节能环保等重点前沿产业领域，联合专业特色、产业园区，在中关村论坛会期举办新技术新产品首发8场系列活动，首发路演130+项国际国内最新、最亮、最前沿的新技术新产品。并邀请国内外著名院士领衔行业专家、相关国别驻华使馆、知名投融资机构、创新企业代表、专业园区等开展交流，加快推动新技术新产品示范应用与市场推广，助力重大项目落地首都北京。</w:t>
      </w:r>
    </w:p>
    <w:p>
      <w:pPr>
        <w:spacing w:line="560" w:lineRule="exact"/>
        <w:ind w:firstLine="640" w:firstLineChars="200"/>
        <w:rPr>
          <w:rFonts w:ascii="仿宋_GB2312" w:hAnsi="仿宋" w:eastAsia="仿宋_GB2312" w:cs="楷体_GB2312"/>
          <w:sz w:val="32"/>
          <w:szCs w:val="32"/>
        </w:rPr>
      </w:pPr>
      <w:r>
        <w:rPr>
          <w:rFonts w:hint="eastAsia" w:ascii="仿宋_GB2312" w:hAnsi="仿宋" w:eastAsia="仿宋_GB2312" w:cs="楷体_GB2312"/>
          <w:sz w:val="32"/>
          <w:szCs w:val="32"/>
        </w:rPr>
        <w:t>在今年《百项新技术新产品榜单》征集形成的过程中，经过三阶段五轮次专家评审，围绕新一代信息技术、生物医药、集成电路、医疗器械、新能源、新材料、高端装备、高端医疗器械等重点前沿产业领域，在本次国际技术交易大会开幕式上，来自国际国内的150个项目登上《百项新技术新产品榜单》，并在中关村论坛会期进行重点展示宣传。其中，包含人工智能领域有24项；新一代信息技术、集成电路领域有30项；生物医药领域15项；医疗器械领域19项；新能源领域14项；新材料领域10项；节能环保领域11项；智能制造领域12项；高端装备领域15项。最终评选出了2023中关村论坛技术交易大会十大新技术新产品项目，并在中关村论坛技术交易大会开幕式上重磅揭晓。欢迎大家持续关注！</w:t>
      </w:r>
    </w:p>
    <w:p>
      <w:pPr>
        <w:spacing w:line="560" w:lineRule="exact"/>
        <w:ind w:firstLine="640" w:firstLineChars="200"/>
        <w:rPr>
          <w:rFonts w:ascii="楷体_GB2312" w:hAnsi="仿宋" w:eastAsia="楷体_GB2312" w:cs="楷体_GB2312"/>
          <w:color w:val="000000" w:themeColor="text1"/>
          <w:sz w:val="32"/>
          <w:szCs w:val="32"/>
          <w14:textFill>
            <w14:solidFill>
              <w14:schemeClr w14:val="tx1"/>
            </w14:solidFill>
          </w14:textFill>
        </w:rPr>
      </w:pPr>
      <w:bookmarkStart w:id="0" w:name="_Hlk136248950"/>
      <w:r>
        <w:rPr>
          <w:rFonts w:hint="eastAsia" w:ascii="黑体" w:hAnsi="黑体" w:eastAsia="黑体" w:cs="楷体_GB2312"/>
          <w:sz w:val="32"/>
          <w:szCs w:val="32"/>
        </w:rPr>
        <w:t>三、中关村技术经理人协会秘书长杨晓非</w:t>
      </w:r>
      <w:r>
        <w:rPr>
          <w:rFonts w:hint="eastAsia" w:ascii="黑体" w:hAnsi="黑体" w:eastAsia="黑体" w:cs="楷体_GB2312"/>
          <w:sz w:val="32"/>
          <w:szCs w:val="32"/>
          <w:lang w:eastAsia="zh-Hans"/>
        </w:rPr>
        <w:t>，</w:t>
      </w:r>
      <w:r>
        <w:rPr>
          <w:rFonts w:hint="eastAsia" w:ascii="黑体" w:hAnsi="黑体" w:eastAsia="黑体" w:cs="楷体_GB2312"/>
          <w:sz w:val="32"/>
          <w:szCs w:val="32"/>
        </w:rPr>
        <w:t>回答记者提问</w:t>
      </w:r>
      <w:r>
        <w:rPr>
          <w:rFonts w:hint="eastAsia" w:ascii="楷体_GB2312" w:hAnsi="仿宋" w:eastAsia="楷体_GB2312" w:cs="楷体_GB2312"/>
          <w:color w:val="000000" w:themeColor="text1"/>
          <w:sz w:val="32"/>
          <w:szCs w:val="32"/>
          <w14:textFill>
            <w14:solidFill>
              <w14:schemeClr w14:val="tx1"/>
            </w14:solidFill>
          </w14:textFill>
        </w:rPr>
        <w:t>提问：您好！我的问题提问给中关村技术经理人协会秘书长</w:t>
      </w:r>
      <w:r>
        <w:rPr>
          <w:rFonts w:hint="eastAsia" w:ascii="楷体_GB2312" w:hAnsi="仿宋" w:eastAsia="楷体_GB2312" w:cs="楷体_GB2312"/>
          <w:b/>
          <w:bCs/>
          <w:color w:val="000000" w:themeColor="text1"/>
          <w:sz w:val="32"/>
          <w:szCs w:val="32"/>
          <w14:textFill>
            <w14:solidFill>
              <w14:schemeClr w14:val="tx1"/>
            </w14:solidFill>
          </w14:textFill>
        </w:rPr>
        <w:t>杨晓非先生</w:t>
      </w:r>
      <w:r>
        <w:rPr>
          <w:rFonts w:hint="eastAsia" w:ascii="楷体_GB2312" w:hAnsi="仿宋" w:eastAsia="楷体_GB2312" w:cs="楷体_GB2312"/>
          <w:color w:val="000000" w:themeColor="text1"/>
          <w:sz w:val="32"/>
          <w:szCs w:val="32"/>
          <w14:textFill>
            <w14:solidFill>
              <w14:schemeClr w14:val="tx1"/>
            </w14:solidFill>
          </w14:textFill>
        </w:rPr>
        <w:t>。我们关注到，在29日下午举办的中关村论坛技术经理人大会上，正式发布成立了“技术经理人协作网络”。请具体介绍一下技术经理人协作网络的建设背景、目的和机制，下一步的工作计划。</w:t>
      </w:r>
    </w:p>
    <w:p>
      <w:pPr>
        <w:pStyle w:val="2"/>
        <w:rPr>
          <w:rFonts w:hint="eastAsia" w:ascii="仿宋_GB2312" w:hAnsi="仿宋" w:eastAsia="仿宋_GB2312" w:cs="楷体_GB2312"/>
          <w:color w:val="000000" w:themeColor="text1"/>
          <w:sz w:val="32"/>
          <w:szCs w:val="32"/>
          <w14:textFill>
            <w14:solidFill>
              <w14:schemeClr w14:val="tx1"/>
            </w14:solidFill>
          </w14:textFill>
        </w:rPr>
      </w:pPr>
      <w:r>
        <w:rPr>
          <w:rFonts w:hint="eastAsia" w:ascii="仿宋_GB2312" w:hAnsi="仿宋" w:eastAsia="仿宋_GB2312" w:cs="楷体_GB2312"/>
          <w:b/>
          <w:bCs/>
          <w:color w:val="000000" w:themeColor="text1"/>
          <w:sz w:val="32"/>
          <w:szCs w:val="32"/>
          <w14:textFill>
            <w14:solidFill>
              <w14:schemeClr w14:val="tx1"/>
            </w14:solidFill>
          </w14:textFill>
        </w:rPr>
        <w:t>回答：</w:t>
      </w:r>
      <w:bookmarkEnd w:id="0"/>
      <w:r>
        <w:rPr>
          <w:rFonts w:hint="eastAsia" w:ascii="仿宋_GB2312" w:hAnsi="仿宋" w:eastAsia="仿宋_GB2312" w:cs="楷体_GB2312"/>
          <w:color w:val="000000" w:themeColor="text1"/>
          <w:sz w:val="32"/>
          <w:szCs w:val="32"/>
          <w14:textFill>
            <w14:solidFill>
              <w14:schemeClr w14:val="tx1"/>
            </w14:solidFill>
          </w14:textFill>
        </w:rPr>
        <w:t>技术经理人协作网络的成立是基于科技成果转移转化发展的现实需求应运而生的。一方面，全球新一代技术革命和产业革命催生了大量新科技成果，新成果不断促成了新产品、新企业和新产业，持续为经济社会发展作出贡献，越来越多的国内外专业人士关注和加入科技成果转移转化队伍；另一方面，我国科技成果转移转化热情不断高涨，技术经理人队伍进入新的发展阶段，当前，技术经理人，已经进入新职业大典，10余个省市有了职称评定并技术经理人纳入支持范围，未来需要万名具有复合能力的技术经理人队伍，可以说科技成果转移转化比任何时期都需要技术经理人，技术经理人队伍比任何时期都亟需团结协作共享开放，形成国内外科技成果转移转化双循环。因此，在作为国家论坛暨中关村论坛是发起并持续推动技术经理人协作网络机制是正逢其时的，也是当前科技成果转移转化事业的需要。</w:t>
      </w:r>
    </w:p>
    <w:p>
      <w:pPr>
        <w:pStyle w:val="2"/>
        <w:ind w:firstLine="640" w:firstLineChars="200"/>
        <w:rPr>
          <w:rFonts w:hint="eastAsia" w:ascii="仿宋_GB2312" w:hAnsi="仿宋" w:eastAsia="仿宋_GB2312" w:cs="楷体_GB2312"/>
          <w:color w:val="000000" w:themeColor="text1"/>
          <w:sz w:val="32"/>
          <w:szCs w:val="32"/>
          <w14:textFill>
            <w14:solidFill>
              <w14:schemeClr w14:val="tx1"/>
            </w14:solidFill>
          </w14:textFill>
        </w:rPr>
      </w:pPr>
      <w:r>
        <w:rPr>
          <w:rFonts w:hint="eastAsia" w:ascii="仿宋_GB2312" w:hAnsi="仿宋" w:eastAsia="仿宋_GB2312" w:cs="楷体_GB2312"/>
          <w:color w:val="000000" w:themeColor="text1"/>
          <w:sz w:val="32"/>
          <w:szCs w:val="32"/>
          <w14:textFill>
            <w14:solidFill>
              <w14:schemeClr w14:val="tx1"/>
            </w14:solidFill>
          </w14:textFill>
        </w:rPr>
        <w:t>技术经理人协作网络机制旨在汇聚国内外优秀的科技成果转移转化人才，是由国内外技术经理人共同发起，常设的、活跃的、以公益性质为主的协作网络，旨在为国内外科技成果转移转化合作、交流、对接、发展搭建有效平台，以开放的心态，打造全球技术经理人协作机制雏形，致力于为形成“全球技术经理人协作网络”打造良好基础，不断强化技术经理人市场化配置，推动创新链、产业链、资金链、人才链深度融合，提高科技成果转化和产业化水平，共同推动国内外科技成果快速转移转化，造福人类福祉</w:t>
      </w:r>
    </w:p>
    <w:p>
      <w:pPr>
        <w:pStyle w:val="2"/>
        <w:ind w:firstLine="640" w:firstLineChars="200"/>
        <w:rPr>
          <w:rFonts w:hint="eastAsia" w:ascii="仿宋_GB2312" w:hAnsi="仿宋" w:eastAsia="仿宋_GB2312" w:cs="楷体_GB2312"/>
          <w:color w:val="000000" w:themeColor="text1"/>
          <w:sz w:val="32"/>
          <w:szCs w:val="32"/>
          <w14:textFill>
            <w14:solidFill>
              <w14:schemeClr w14:val="tx1"/>
            </w14:solidFill>
          </w14:textFill>
        </w:rPr>
      </w:pPr>
      <w:r>
        <w:rPr>
          <w:rFonts w:hint="eastAsia" w:ascii="仿宋_GB2312" w:hAnsi="仿宋" w:eastAsia="仿宋_GB2312" w:cs="楷体_GB2312"/>
          <w:color w:val="000000" w:themeColor="text1"/>
          <w:sz w:val="32"/>
          <w:szCs w:val="32"/>
          <w14:textFill>
            <w14:solidFill>
              <w14:schemeClr w14:val="tx1"/>
            </w14:solidFill>
          </w14:textFill>
        </w:rPr>
        <w:t>技术经理人协作网络机制将放眼全球，发挥双循环优势，推进协作网络建设。将聚集具有国际化视野、国家级资质，在技术转移行业具有突出影响力及过硬业绩，并处于一线、活跃状态的技术经理人，以及有意愿与中国开展技术转移合作的海外专业人士加入协作网络，做到联动金融资本、孵化加速、科技研究等关键资源，就近提供科技成果转移转化服务，并且推动技术经理人行业规范发展。加入协作网络的人员，从中将获得技术经理人身份认同感、荣誉感、使命感，并全情投入后续建设发展相关工作。</w:t>
      </w:r>
    </w:p>
    <w:p>
      <w:pPr>
        <w:pStyle w:val="2"/>
        <w:ind w:firstLine="640" w:firstLineChars="200"/>
        <w:rPr>
          <w:rFonts w:hint="eastAsia" w:ascii="仿宋_GB2312" w:hAnsi="仿宋" w:eastAsia="仿宋_GB2312" w:cs="楷体_GB2312"/>
          <w:color w:val="000000" w:themeColor="text1"/>
          <w:sz w:val="32"/>
          <w:szCs w:val="32"/>
          <w14:textFill>
            <w14:solidFill>
              <w14:schemeClr w14:val="tx1"/>
            </w14:solidFill>
          </w14:textFill>
        </w:rPr>
      </w:pPr>
      <w:r>
        <w:rPr>
          <w:rFonts w:hint="eastAsia" w:ascii="仿宋_GB2312" w:hAnsi="仿宋" w:eastAsia="仿宋_GB2312" w:cs="楷体_GB2312"/>
          <w:color w:val="000000" w:themeColor="text1"/>
          <w:sz w:val="32"/>
          <w:szCs w:val="32"/>
          <w14:textFill>
            <w14:solidFill>
              <w14:schemeClr w14:val="tx1"/>
            </w14:solidFill>
          </w14:textFill>
        </w:rPr>
        <w:t>今后工作中，协作网络推进秘书处建设、专委会建设、网络成员及网络中心建设，将不断壮大被行业认可的技术经理人队伍，不断推进技术经理人队伍产生实效、产生价值，并形成国内外有影响力的活动、会议和发行物，以其更好地推动科技成果转移转化。</w:t>
      </w:r>
    </w:p>
    <w:p>
      <w:pPr>
        <w:pStyle w:val="2"/>
        <w:ind w:firstLine="640" w:firstLineChars="200"/>
        <w:rPr>
          <w:rFonts w:hint="eastAsia" w:ascii="仿宋_GB2312" w:hAnsi="仿宋" w:eastAsia="仿宋_GB2312" w:cs="楷体_GB2312"/>
          <w:color w:val="000000" w:themeColor="text1"/>
          <w:sz w:val="32"/>
          <w:szCs w:val="32"/>
          <w14:textFill>
            <w14:solidFill>
              <w14:schemeClr w14:val="tx1"/>
            </w14:solidFill>
          </w14:textFill>
        </w:rPr>
      </w:pPr>
      <w:r>
        <w:rPr>
          <w:rFonts w:hint="eastAsia" w:ascii="仿宋_GB2312" w:hAnsi="仿宋" w:eastAsia="仿宋_GB2312" w:cs="楷体_GB2312"/>
          <w:color w:val="000000" w:themeColor="text1"/>
          <w:sz w:val="32"/>
          <w:szCs w:val="32"/>
          <w14:textFill>
            <w14:solidFill>
              <w14:schemeClr w14:val="tx1"/>
            </w14:solidFill>
          </w14:textFill>
        </w:rPr>
        <w:t>在昨天举行的中关村技术经理人大会上，正式发起成立了“技术经理人协作网络”，并由我和Bruno Kessler基金会国际合作高级顾问、国际技术转移协作网络（ITTN）国际合作首席顾问洛伦佐·冈佐博士分别作为中方、外方代表宣读《建立开放协作共享的技术经理人协作网络倡议书》。同时，会上邀请了12位协作网络成员代表共同上台，在科技部火炬中心、北京市科委会、中关村管委会领导的共同见证下，举行发起仪式。</w:t>
      </w:r>
    </w:p>
    <w:p>
      <w:pPr>
        <w:pStyle w:val="2"/>
        <w:ind w:firstLine="640" w:firstLineChars="200"/>
        <w:rPr>
          <w:rFonts w:hint="eastAsia" w:ascii="仿宋_GB2312" w:hAnsi="仿宋" w:eastAsia="仿宋_GB2312" w:cs="楷体_GB2312"/>
          <w:color w:val="000000" w:themeColor="text1"/>
          <w:sz w:val="32"/>
          <w:szCs w:val="32"/>
          <w14:textFill>
            <w14:solidFill>
              <w14:schemeClr w14:val="tx1"/>
            </w14:solidFill>
          </w14:textFill>
        </w:rPr>
      </w:pPr>
      <w:r>
        <w:rPr>
          <w:rFonts w:hint="eastAsia" w:ascii="仿宋_GB2312" w:hAnsi="仿宋" w:eastAsia="仿宋_GB2312" w:cs="楷体_GB2312"/>
          <w:color w:val="000000" w:themeColor="text1"/>
          <w:sz w:val="32"/>
          <w:szCs w:val="32"/>
          <w14:textFill>
            <w14:solidFill>
              <w14:schemeClr w14:val="tx1"/>
            </w14:solidFill>
          </w14:textFill>
        </w:rPr>
        <w:t>该机制的成立，得到了国内外技术经理人的积极响应与广泛支持。目前，机制首批已有百余名海内外知名技术经理人加入，包含高等院校、科研院所、企业、医疗机构、投融资机构与孵化器、技术转移专业机构，以及海外专业人士等。</w:t>
      </w:r>
    </w:p>
    <w:p>
      <w:pPr>
        <w:spacing w:line="560" w:lineRule="exact"/>
        <w:ind w:firstLine="640" w:firstLineChars="200"/>
        <w:rPr>
          <w:rFonts w:ascii="黑体" w:hAnsi="黑体" w:eastAsia="黑体" w:cs="仿宋_GB2312"/>
          <w:sz w:val="32"/>
          <w:szCs w:val="32"/>
        </w:rPr>
      </w:pPr>
      <w:r>
        <w:rPr>
          <w:rFonts w:hint="eastAsia" w:ascii="黑体" w:hAnsi="黑体" w:eastAsia="黑体" w:cs="楷体_GB2312"/>
          <w:sz w:val="32"/>
          <w:szCs w:val="32"/>
        </w:rPr>
        <w:t>四、中关村政府采购促进中心推广与应用部部长</w:t>
      </w:r>
      <w:r>
        <w:rPr>
          <w:rFonts w:hint="eastAsia" w:ascii="黑体" w:hAnsi="黑体" w:eastAsia="黑体" w:cs="楷体_GB2312"/>
          <w:sz w:val="32"/>
          <w:szCs w:val="32"/>
          <w:highlight w:val="yellow"/>
        </w:rPr>
        <w:t>王剑楠</w:t>
      </w:r>
      <w:r>
        <w:rPr>
          <w:rFonts w:hint="eastAsia" w:ascii="黑体" w:hAnsi="黑体" w:eastAsia="黑体" w:cs="仿宋_GB2312"/>
          <w:sz w:val="32"/>
          <w:szCs w:val="32"/>
          <w:lang w:eastAsia="zh-Hans"/>
        </w:rPr>
        <w:t>，</w:t>
      </w:r>
      <w:r>
        <w:rPr>
          <w:rFonts w:hint="eastAsia" w:ascii="黑体" w:hAnsi="黑体" w:eastAsia="黑体" w:cs="仿宋_GB2312"/>
          <w:sz w:val="32"/>
          <w:szCs w:val="32"/>
        </w:rPr>
        <w:t>回答记者提问</w:t>
      </w:r>
    </w:p>
    <w:p>
      <w:pPr>
        <w:spacing w:line="560" w:lineRule="exact"/>
        <w:ind w:firstLine="643" w:firstLineChars="200"/>
        <w:rPr>
          <w:rFonts w:ascii="楷体_GB2312" w:hAnsi="仿宋_GB2312" w:eastAsia="楷体_GB2312" w:cs="仿宋_GB2312"/>
          <w:sz w:val="32"/>
          <w:szCs w:val="32"/>
        </w:rPr>
      </w:pPr>
      <w:r>
        <w:rPr>
          <w:rFonts w:hint="eastAsia" w:ascii="楷体_GB2312" w:hAnsi="仿宋" w:eastAsia="楷体_GB2312" w:cs="楷体_GB2312"/>
          <w:b/>
          <w:bCs/>
          <w:sz w:val="32"/>
          <w:szCs w:val="32"/>
        </w:rPr>
        <w:t>提问：</w:t>
      </w:r>
      <w:r>
        <w:rPr>
          <w:rFonts w:hint="eastAsia" w:ascii="楷体_GB2312" w:hAnsi="仿宋_GB2312" w:eastAsia="楷体_GB2312" w:cs="仿宋_GB2312"/>
          <w:sz w:val="32"/>
          <w:szCs w:val="32"/>
        </w:rPr>
        <w:t>您好！我想请</w:t>
      </w:r>
      <w:r>
        <w:rPr>
          <w:rFonts w:hint="eastAsia" w:ascii="楷体_GB2312" w:hAnsi="仿宋" w:eastAsia="楷体_GB2312" w:cs="楷体_GB2312"/>
          <w:b/>
          <w:bCs/>
          <w:sz w:val="32"/>
          <w:szCs w:val="32"/>
        </w:rPr>
        <w:t>王剑楠女士</w:t>
      </w:r>
      <w:r>
        <w:rPr>
          <w:rFonts w:hint="eastAsia" w:ascii="楷体_GB2312" w:hAnsi="仿宋_GB2312" w:eastAsia="楷体_GB2312" w:cs="仿宋_GB2312"/>
          <w:sz w:val="32"/>
          <w:szCs w:val="32"/>
        </w:rPr>
        <w:t>具体介绍一下大企业数字化转型与生态合作伙伴供需对接大会的情况。</w:t>
      </w:r>
    </w:p>
    <w:p>
      <w:pPr>
        <w:spacing w:line="560" w:lineRule="exact"/>
        <w:ind w:firstLine="643" w:firstLineChars="200"/>
        <w:rPr>
          <w:rFonts w:ascii="仿宋_GB2312" w:hAnsi="仿宋" w:eastAsia="仿宋_GB2312" w:cs="楷体_GB2312"/>
          <w:sz w:val="32"/>
          <w:szCs w:val="32"/>
        </w:rPr>
      </w:pPr>
      <w:r>
        <w:rPr>
          <w:rFonts w:hint="eastAsia" w:ascii="仿宋_GB2312" w:hAnsi="仿宋" w:eastAsia="仿宋_GB2312" w:cs="楷体_GB2312"/>
          <w:b/>
          <w:bCs/>
          <w:sz w:val="32"/>
          <w:szCs w:val="32"/>
        </w:rPr>
        <w:t>回答：</w:t>
      </w:r>
      <w:r>
        <w:rPr>
          <w:rFonts w:hint="eastAsia" w:ascii="仿宋_GB2312" w:hAnsi="仿宋" w:eastAsia="仿宋_GB2312" w:cs="楷体_GB2312"/>
          <w:sz w:val="32"/>
          <w:szCs w:val="32"/>
        </w:rPr>
        <w:t>大企业数字化转型与生态合作伙伴供需对接大会，于5月29日在中关村软件园召开。大会聚焦数字化转型重点领域，围绕大企业协同创新与生态合作伙伴对接，广泛邀请国有企业、领军企业、创新企业、创新平台等机构参加，开展创新成果发布、场景示范展示、技术方案推介、供需精准对接、交流合作洽谈等系列活动，推动大中小企业生态合作与协同创新融合发展。</w:t>
      </w:r>
    </w:p>
    <w:p>
      <w:pPr>
        <w:spacing w:line="560" w:lineRule="exact"/>
        <w:ind w:firstLine="640" w:firstLineChars="200"/>
        <w:rPr>
          <w:rFonts w:ascii="仿宋_GB2312" w:hAnsi="仿宋" w:eastAsia="仿宋_GB2312" w:cs="楷体_GB2312"/>
          <w:sz w:val="32"/>
          <w:szCs w:val="32"/>
        </w:rPr>
      </w:pPr>
      <w:r>
        <w:rPr>
          <w:rFonts w:hint="eastAsia" w:ascii="仿宋_GB2312" w:hAnsi="仿宋" w:eastAsia="仿宋_GB2312" w:cs="楷体_GB2312"/>
          <w:sz w:val="32"/>
          <w:szCs w:val="32"/>
        </w:rPr>
        <w:t>会上，中国工程院院士谭建荣针对数字化转型与高质量发展做主旨发言。大企业及平台代表发起“大企业生态合作与协同创新倡议”，聚焦产业链上下游生态合作，以大带小，赋能中小企业，打造产业链协同创新联合体，建设大中小企业共创共享、良性共生、融通发展的生态圈。</w:t>
      </w:r>
    </w:p>
    <w:p>
      <w:pPr>
        <w:spacing w:line="560" w:lineRule="exact"/>
        <w:ind w:firstLine="640" w:firstLineChars="200"/>
        <w:rPr>
          <w:rFonts w:ascii="仿宋_GB2312" w:hAnsi="仿宋" w:eastAsia="仿宋_GB2312" w:cs="楷体_GB2312"/>
          <w:sz w:val="32"/>
          <w:szCs w:val="32"/>
        </w:rPr>
      </w:pPr>
      <w:r>
        <w:rPr>
          <w:rFonts w:hint="eastAsia" w:ascii="仿宋_GB2312" w:hAnsi="仿宋" w:eastAsia="仿宋_GB2312" w:cs="楷体_GB2312"/>
          <w:sz w:val="32"/>
          <w:szCs w:val="32"/>
        </w:rPr>
        <w:t>围绕数字制造、数字管理、数字文旅、数字建筑等领域，中央企业代表发布14项数字化转型创新实践。一汽、东风、长安与中汽中心联合签约场景创新训练营。华为、百度、金山云等领军企业发布生态伙伴合作需求，携手用友、中软国际等生态伙伴发布10项技术解决方案。未来科学城、新航城等国有企业代表，发布全国首个“碳中和”主题公园等5项应用场景典型案例。</w:t>
      </w:r>
    </w:p>
    <w:p>
      <w:pPr>
        <w:spacing w:line="560" w:lineRule="exact"/>
        <w:ind w:firstLine="640" w:firstLineChars="200"/>
        <w:rPr>
          <w:rFonts w:ascii="仿宋_GB2312" w:hAnsi="仿宋" w:eastAsia="仿宋_GB2312" w:cs="楷体_GB2312"/>
          <w:sz w:val="32"/>
          <w:szCs w:val="32"/>
        </w:rPr>
      </w:pPr>
      <w:r>
        <w:rPr>
          <w:rFonts w:hint="eastAsia" w:ascii="仿宋_GB2312" w:hAnsi="仿宋" w:eastAsia="仿宋_GB2312" w:cs="楷体_GB2312"/>
          <w:sz w:val="32"/>
          <w:szCs w:val="32"/>
        </w:rPr>
        <w:t>同时，大会专门设置展示交流洽谈环节，现场展示了11家单位20余项数字化创新成果。围绕大企业生态合作与协同创新需求，组织上下游产业链相关领域中央企业、市属国有企业、领军企业、有关政府部门、创新企业等单位开展精准对接及交流。</w:t>
      </w:r>
    </w:p>
    <w:p>
      <w:pPr>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五、</w:t>
      </w:r>
      <w:r>
        <w:rPr>
          <w:rFonts w:hint="eastAsia" w:ascii="黑体" w:hAnsi="黑体" w:eastAsia="黑体" w:cs="楷体_GB2312"/>
          <w:sz w:val="32"/>
          <w:szCs w:val="32"/>
        </w:rPr>
        <w:t>中关村绿智海绵城市生态家园产业联盟理事长潘晓军</w:t>
      </w:r>
      <w:r>
        <w:rPr>
          <w:rFonts w:hint="eastAsia" w:ascii="黑体" w:hAnsi="黑体" w:eastAsia="黑体" w:cs="楷体_GB2312"/>
          <w:sz w:val="32"/>
          <w:szCs w:val="32"/>
          <w:lang w:eastAsia="zh-Hans"/>
        </w:rPr>
        <w:t>，</w:t>
      </w:r>
      <w:r>
        <w:rPr>
          <w:rFonts w:hint="eastAsia" w:ascii="黑体" w:hAnsi="黑体" w:eastAsia="黑体" w:cs="仿宋_GB2312"/>
          <w:sz w:val="32"/>
          <w:szCs w:val="32"/>
        </w:rPr>
        <w:t>回答记者提问（</w:t>
      </w:r>
      <w:r>
        <w:rPr>
          <w:rFonts w:ascii="黑体" w:hAnsi="黑体" w:eastAsia="黑体" w:cs="仿宋_GB2312"/>
          <w:sz w:val="32"/>
          <w:szCs w:val="32"/>
        </w:rPr>
        <w:t>5</w:t>
      </w:r>
      <w:r>
        <w:rPr>
          <w:rFonts w:hint="eastAsia" w:ascii="黑体" w:hAnsi="黑体" w:eastAsia="黑体" w:cs="仿宋_GB2312"/>
          <w:sz w:val="32"/>
          <w:szCs w:val="32"/>
        </w:rPr>
        <w:t>分钟）</w:t>
      </w:r>
    </w:p>
    <w:p>
      <w:pPr>
        <w:spacing w:line="560" w:lineRule="exact"/>
        <w:ind w:firstLine="643" w:firstLineChars="200"/>
        <w:rPr>
          <w:rFonts w:ascii="楷体_GB2312" w:hAnsi="Times New Roman" w:eastAsia="楷体_GB2312" w:cs="Times New Roman"/>
          <w:b w:val="0"/>
          <w:bCs w:val="0"/>
          <w:sz w:val="32"/>
          <w:szCs w:val="32"/>
        </w:rPr>
      </w:pPr>
      <w:r>
        <w:rPr>
          <w:rFonts w:hint="eastAsia" w:ascii="楷体_GB2312" w:hAnsi="Times New Roman" w:eastAsia="楷体_GB2312" w:cs="Times New Roman"/>
          <w:b/>
          <w:bCs/>
          <w:sz w:val="32"/>
          <w:szCs w:val="32"/>
        </w:rPr>
        <w:t>提问：</w:t>
      </w:r>
      <w:r>
        <w:rPr>
          <w:rFonts w:hint="eastAsia" w:ascii="楷体_GB2312" w:hAnsi="Times New Roman" w:eastAsia="楷体_GB2312" w:cs="Times New Roman"/>
          <w:b w:val="0"/>
          <w:bCs w:val="0"/>
          <w:sz w:val="32"/>
          <w:szCs w:val="32"/>
        </w:rPr>
        <w:t>您好！我的问题提问给中关村绿智海绵城市生态家园产业联盟理事长潘晓军先生，我们注意到，30日上午将举办“国际海绵城市发展大会”。请介绍一下大会的情况。</w:t>
      </w:r>
    </w:p>
    <w:p>
      <w:pPr>
        <w:spacing w:line="560" w:lineRule="exact"/>
        <w:ind w:firstLine="643" w:firstLineChars="200"/>
        <w:rPr>
          <w:rFonts w:ascii="仿宋_GB2312" w:hAnsi="仿宋" w:eastAsia="仿宋_GB2312" w:cs="楷体_GB2312"/>
          <w:sz w:val="32"/>
          <w:szCs w:val="32"/>
        </w:rPr>
      </w:pPr>
      <w:r>
        <w:rPr>
          <w:rFonts w:hint="eastAsia" w:ascii="仿宋_GB2312" w:hAnsi="仿宋" w:eastAsia="仿宋_GB2312" w:cs="楷体_GB2312"/>
          <w:b/>
          <w:bCs/>
          <w:sz w:val="32"/>
          <w:szCs w:val="32"/>
        </w:rPr>
        <w:t>回答：</w:t>
      </w:r>
      <w:r>
        <w:rPr>
          <w:rFonts w:hint="eastAsia" w:ascii="仿宋_GB2312" w:hAnsi="仿宋" w:eastAsia="仿宋_GB2312" w:cs="楷体_GB2312"/>
          <w:sz w:val="32"/>
          <w:szCs w:val="32"/>
        </w:rPr>
        <w:t>2013年12月，中央城镇化工作会议提出，要建设自然积存、自然渗透、自然净化的“海绵城市”。我国海绵城市建设历经十年时间的创新实践探索，在城市内涝、热岛效应、黑臭水体等“城市病”治理以及增加城市水资源，促进城市生态环境、品质提升等方面成效初显。</w:t>
      </w:r>
    </w:p>
    <w:p>
      <w:pPr>
        <w:spacing w:line="560" w:lineRule="exact"/>
        <w:ind w:firstLine="640" w:firstLineChars="200"/>
        <w:rPr>
          <w:rFonts w:ascii="仿宋_GB2312" w:hAnsi="仿宋" w:eastAsia="仿宋_GB2312" w:cs="楷体_GB2312"/>
          <w:sz w:val="32"/>
          <w:szCs w:val="32"/>
        </w:rPr>
      </w:pPr>
      <w:r>
        <w:rPr>
          <w:rFonts w:hint="eastAsia" w:ascii="仿宋_GB2312" w:hAnsi="仿宋" w:eastAsia="仿宋_GB2312" w:cs="楷体_GB2312"/>
          <w:sz w:val="32"/>
          <w:szCs w:val="32"/>
        </w:rPr>
        <w:t>从雨水综合利用、低影响开发、再到海绵城市建设，各国都正在为应对全球气候变化而进行努力。2</w:t>
      </w:r>
      <w:r>
        <w:rPr>
          <w:rFonts w:ascii="仿宋_GB2312" w:hAnsi="仿宋" w:eastAsia="仿宋_GB2312" w:cs="楷体_GB2312"/>
          <w:sz w:val="32"/>
          <w:szCs w:val="32"/>
        </w:rPr>
        <w:t>023</w:t>
      </w:r>
      <w:r>
        <w:rPr>
          <w:rFonts w:hint="eastAsia" w:ascii="仿宋_GB2312" w:hAnsi="仿宋" w:eastAsia="仿宋_GB2312" w:cs="楷体_GB2312"/>
          <w:sz w:val="32"/>
          <w:szCs w:val="32"/>
        </w:rPr>
        <w:t>中关村论坛国际技术交易大会——国际海绵城市发展大会，将汇聚各国资深技术专家、产业专家，金融单位等共同探讨如何减少城市内涝、缓解面源污染、增加水资源、促进水文化的发展，对创建可持续性发展智慧城市，共同缔造绿色生态家园等议题展开讨论，并签署多项国际合作协议。</w:t>
      </w:r>
    </w:p>
    <w:p>
      <w:pPr>
        <w:spacing w:line="560" w:lineRule="exact"/>
        <w:ind w:firstLine="640" w:firstLineChars="200"/>
        <w:rPr>
          <w:rFonts w:ascii="仿宋_GB2312" w:hAnsi="仿宋" w:eastAsia="仿宋_GB2312" w:cs="楷体_GB2312"/>
          <w:sz w:val="32"/>
          <w:szCs w:val="32"/>
        </w:rPr>
      </w:pPr>
      <w:r>
        <w:rPr>
          <w:rFonts w:hint="eastAsia" w:ascii="仿宋_GB2312" w:hAnsi="仿宋" w:eastAsia="仿宋_GB2312" w:cs="楷体_GB2312"/>
          <w:sz w:val="32"/>
          <w:szCs w:val="32"/>
        </w:rPr>
        <w:t xml:space="preserve">本次大会，将围绕城市洪涝韧性提升、城市生态水系统、城市排水系统溢流污染控制技术、微流控制技术对水环境特征污染物监测的创新方法及应用、海绵城市排洪理念设计规范和评估、北京海绵城市建设中降雨径流综合管控技术、海绵城市产业化发展的机遇与挑战、美国与德国新技术新规则对我们的启示等展开深入研讨。 </w:t>
      </w:r>
    </w:p>
    <w:p>
      <w:pPr>
        <w:spacing w:line="560" w:lineRule="exact"/>
        <w:ind w:firstLine="640" w:firstLineChars="200"/>
        <w:rPr>
          <w:rFonts w:ascii="仿宋_GB2312" w:hAnsi="仿宋" w:eastAsia="仿宋_GB2312" w:cs="楷体_GB2312"/>
          <w:sz w:val="32"/>
          <w:szCs w:val="32"/>
        </w:rPr>
      </w:pPr>
      <w:r>
        <w:rPr>
          <w:rFonts w:hint="eastAsia" w:ascii="仿宋_GB2312" w:hAnsi="仿宋" w:eastAsia="仿宋_GB2312" w:cs="楷体_GB2312"/>
          <w:sz w:val="32"/>
          <w:szCs w:val="32"/>
        </w:rPr>
        <w:t>在中央提出大力发展海绵城市、国务院办公厅2015年印发《关于推进海绵城市建设的指导意见》的大背景下，由北京泰宁科创集团股份有限公司发起成立了中关村绿智海绵城市生态家园产业联盟，联合产业链各领域中坚力量，搭建涵盖政、银、产、学、研、用的综合性服务平台，推进我国海绵城市建设工作。联盟专注于海绵城市建设全产业链过程中的各个环节及领域，提供海绵城市技术研究、模式创新、咨询规划、方案设计、投资建设、管理运维、产业落地等一体化服务，打造成为多专业协同创新、智慧共享，一站式海绵城市建设服务平台，推动未来海绵城市建设模式发展方向。</w:t>
      </w:r>
    </w:p>
    <w:p>
      <w:pPr>
        <w:spacing w:line="560" w:lineRule="exact"/>
        <w:ind w:firstLine="640" w:firstLineChars="200"/>
        <w:rPr>
          <w:rFonts w:ascii="仿宋_GB2312" w:hAnsi="仿宋" w:eastAsia="仿宋_GB2312" w:cs="楷体_GB2312"/>
          <w:sz w:val="32"/>
          <w:szCs w:val="32"/>
        </w:rPr>
      </w:pPr>
      <w:r>
        <w:rPr>
          <w:rFonts w:hint="eastAsia" w:ascii="仿宋_GB2312" w:hAnsi="仿宋" w:eastAsia="仿宋_GB2312" w:cs="楷体_GB2312"/>
          <w:sz w:val="32"/>
          <w:szCs w:val="32"/>
        </w:rPr>
        <w:t>很荣幸，由中关村绿智海绵城市生态家园产业联盟主办国际海绵城市发展大会，将国内外资深技术、产业专家汇聚一堂，增强国际交流合作，推介前沿新技术新产品，协助构建全球技术交易生态。联盟将围绕2023年中关村论坛“开放合作、共享未来”的主题，充分发挥平台优势，持续推进技术创新、模式创新，为“推进中关村先行先试改革，进一步加快世界领先科技园区建设”添砖加瓦，贡献力量。</w:t>
      </w:r>
    </w:p>
    <w:p>
      <w:pPr>
        <w:spacing w:line="560" w:lineRule="exact"/>
        <w:ind w:firstLine="640" w:firstLineChars="200"/>
        <w:rPr>
          <w:rFonts w:ascii="仿宋_GB2312" w:hAnsi="仿宋" w:eastAsia="仿宋_GB2312" w:cs="楷体_GB2312"/>
          <w:sz w:val="32"/>
          <w:szCs w:val="32"/>
        </w:rPr>
      </w:pPr>
      <w:bookmarkStart w:id="1" w:name="_GoBack"/>
    </w:p>
    <w:bookmarkEnd w:id="1"/>
    <w:sectPr>
      <w:footerReference r:id="rId3" w:type="default"/>
      <w:pgSz w:w="11906" w:h="16838"/>
      <w:pgMar w:top="1440" w:right="1558"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E9E88D-ECDC-430F-A85E-388C006A6C0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47DF615-44CD-4F67-820E-35C4F1C64B1E}"/>
  </w:font>
  <w:font w:name="仿宋_GB2312">
    <w:panose1 w:val="02010609030101010101"/>
    <w:charset w:val="86"/>
    <w:family w:val="modern"/>
    <w:pitch w:val="default"/>
    <w:sig w:usb0="00000001" w:usb1="080E0000" w:usb2="00000000" w:usb3="00000000" w:csb0="00040000" w:csb1="00000000"/>
    <w:embedRegular r:id="rId3" w:fontKey="{3DB80927-2D60-49D7-B746-5470BBA98576}"/>
  </w:font>
  <w:font w:name="方正小标宋_GBK">
    <w:panose1 w:val="02000000000000000000"/>
    <w:charset w:val="86"/>
    <w:family w:val="script"/>
    <w:pitch w:val="default"/>
    <w:sig w:usb0="A00002BF" w:usb1="38CF7CFA" w:usb2="00082016" w:usb3="00000000" w:csb0="00040001" w:csb1="00000000"/>
    <w:embedRegular r:id="rId4" w:fontKey="{C97F0AA4-7F67-4D00-A22A-1B0EBA900AD3}"/>
  </w:font>
  <w:font w:name="小标宋">
    <w:altName w:val="方正小标宋_GBK"/>
    <w:panose1 w:val="00000000000000000000"/>
    <w:charset w:val="86"/>
    <w:family w:val="script"/>
    <w:pitch w:val="default"/>
    <w:sig w:usb0="00000000" w:usb1="00000000" w:usb2="00000010" w:usb3="00000000" w:csb0="00040000" w:csb1="00000000"/>
    <w:embedRegular r:id="rId5" w:fontKey="{1A39EC55-6C0B-4C51-92FD-D342F060CA73}"/>
  </w:font>
  <w:font w:name="楷体_GB2312">
    <w:panose1 w:val="02010609030101010101"/>
    <w:charset w:val="86"/>
    <w:family w:val="modern"/>
    <w:pitch w:val="default"/>
    <w:sig w:usb0="00000001" w:usb1="080E0000" w:usb2="00000000" w:usb3="00000000" w:csb0="00040000" w:csb1="00000000"/>
    <w:embedRegular r:id="rId6" w:fontKey="{47A133FF-C438-45E6-8BD1-03BECFAAD53A}"/>
  </w:font>
  <w:font w:name="仿宋">
    <w:panose1 w:val="02010609060101010101"/>
    <w:charset w:val="86"/>
    <w:family w:val="modern"/>
    <w:pitch w:val="default"/>
    <w:sig w:usb0="800002BF" w:usb1="38CF7CFA" w:usb2="00000016" w:usb3="00000000" w:csb0="00040001" w:csb1="00000000"/>
    <w:embedRegular r:id="rId7" w:fontKey="{B25B15F3-3C8D-4E53-AC85-6ECE53A69AE1}"/>
  </w:font>
  <w:font w:name="Arial">
    <w:panose1 w:val="020B0604020202020204"/>
    <w:charset w:val="00"/>
    <w:family w:val="swiss"/>
    <w:pitch w:val="default"/>
    <w:sig w:usb0="E0002EFF" w:usb1="C000785B" w:usb2="00000009" w:usb3="00000000" w:csb0="400001FF" w:csb1="FFFF0000"/>
    <w:embedRegular r:id="rId8" w:fontKey="{F2814609-120F-4B70-91A5-30B99089CAC1}"/>
  </w:font>
  <w:font w:name="等线">
    <w:panose1 w:val="02010600030101010101"/>
    <w:charset w:val="86"/>
    <w:family w:val="auto"/>
    <w:pitch w:val="default"/>
    <w:sig w:usb0="A00002BF" w:usb1="38CF7CFA" w:usb2="00000016" w:usb3="00000000" w:csb0="0004000F" w:csb1="00000000"/>
    <w:embedRegular r:id="rId9" w:fontKey="{E5A4D02C-5ECD-400C-B056-107BB31D006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0438041"/>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3AE2FA"/>
    <w:multiLevelType w:val="singleLevel"/>
    <w:tmpl w:val="583AE2F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5YmY2M2FjMzkyZGFhYWUwNTE0ZTY2MTRlYTcyN2QifQ=="/>
  </w:docVars>
  <w:rsids>
    <w:rsidRoot w:val="044A3350"/>
    <w:rsid w:val="00013C80"/>
    <w:rsid w:val="0002269C"/>
    <w:rsid w:val="00026CDD"/>
    <w:rsid w:val="000A67F8"/>
    <w:rsid w:val="000B5A1B"/>
    <w:rsid w:val="00100174"/>
    <w:rsid w:val="00103970"/>
    <w:rsid w:val="00121988"/>
    <w:rsid w:val="00144E84"/>
    <w:rsid w:val="00173524"/>
    <w:rsid w:val="001966A1"/>
    <w:rsid w:val="001A2241"/>
    <w:rsid w:val="001B6B47"/>
    <w:rsid w:val="001C6B37"/>
    <w:rsid w:val="001D0BF0"/>
    <w:rsid w:val="001E23CA"/>
    <w:rsid w:val="001E425C"/>
    <w:rsid w:val="0020276E"/>
    <w:rsid w:val="00204027"/>
    <w:rsid w:val="002242B0"/>
    <w:rsid w:val="002310F1"/>
    <w:rsid w:val="0023481F"/>
    <w:rsid w:val="002372EB"/>
    <w:rsid w:val="00250ECE"/>
    <w:rsid w:val="002C2820"/>
    <w:rsid w:val="002E2FCE"/>
    <w:rsid w:val="00351D2A"/>
    <w:rsid w:val="00381369"/>
    <w:rsid w:val="003B495D"/>
    <w:rsid w:val="003D1467"/>
    <w:rsid w:val="003D4AA7"/>
    <w:rsid w:val="003E5144"/>
    <w:rsid w:val="00413C97"/>
    <w:rsid w:val="00420D22"/>
    <w:rsid w:val="00421DE9"/>
    <w:rsid w:val="00466DCC"/>
    <w:rsid w:val="004B1321"/>
    <w:rsid w:val="004E55C4"/>
    <w:rsid w:val="004F5ADA"/>
    <w:rsid w:val="00504C34"/>
    <w:rsid w:val="00513869"/>
    <w:rsid w:val="005243D7"/>
    <w:rsid w:val="00527BAC"/>
    <w:rsid w:val="0056032C"/>
    <w:rsid w:val="0057070E"/>
    <w:rsid w:val="00586DF3"/>
    <w:rsid w:val="005B25E0"/>
    <w:rsid w:val="005C429B"/>
    <w:rsid w:val="005D0906"/>
    <w:rsid w:val="00614595"/>
    <w:rsid w:val="00620DA6"/>
    <w:rsid w:val="00622C31"/>
    <w:rsid w:val="0063267B"/>
    <w:rsid w:val="00634D6E"/>
    <w:rsid w:val="006453F3"/>
    <w:rsid w:val="00683109"/>
    <w:rsid w:val="00722991"/>
    <w:rsid w:val="0076358A"/>
    <w:rsid w:val="007D07D8"/>
    <w:rsid w:val="007E0FCE"/>
    <w:rsid w:val="007F6156"/>
    <w:rsid w:val="00805655"/>
    <w:rsid w:val="00811250"/>
    <w:rsid w:val="0081670F"/>
    <w:rsid w:val="00822CDF"/>
    <w:rsid w:val="00852F9A"/>
    <w:rsid w:val="008645E0"/>
    <w:rsid w:val="008B4DDF"/>
    <w:rsid w:val="008F63CB"/>
    <w:rsid w:val="00966209"/>
    <w:rsid w:val="0099562E"/>
    <w:rsid w:val="009B765F"/>
    <w:rsid w:val="00A41B59"/>
    <w:rsid w:val="00A618F1"/>
    <w:rsid w:val="00A61BC1"/>
    <w:rsid w:val="00A74952"/>
    <w:rsid w:val="00AC0027"/>
    <w:rsid w:val="00AD7933"/>
    <w:rsid w:val="00B47680"/>
    <w:rsid w:val="00B54B7B"/>
    <w:rsid w:val="00B872ED"/>
    <w:rsid w:val="00B9066D"/>
    <w:rsid w:val="00BA6A75"/>
    <w:rsid w:val="00BD71AD"/>
    <w:rsid w:val="00BE1253"/>
    <w:rsid w:val="00BF4394"/>
    <w:rsid w:val="00C06862"/>
    <w:rsid w:val="00C31508"/>
    <w:rsid w:val="00C65D5D"/>
    <w:rsid w:val="00C90F80"/>
    <w:rsid w:val="00CA40A8"/>
    <w:rsid w:val="00CA7E26"/>
    <w:rsid w:val="00CE0B1D"/>
    <w:rsid w:val="00CF51F7"/>
    <w:rsid w:val="00D07F51"/>
    <w:rsid w:val="00D2345F"/>
    <w:rsid w:val="00D50722"/>
    <w:rsid w:val="00D576A4"/>
    <w:rsid w:val="00D94F64"/>
    <w:rsid w:val="00DA08C4"/>
    <w:rsid w:val="00DB2682"/>
    <w:rsid w:val="00E0607A"/>
    <w:rsid w:val="00E229AC"/>
    <w:rsid w:val="00E7017E"/>
    <w:rsid w:val="00E84CCD"/>
    <w:rsid w:val="00EF59D8"/>
    <w:rsid w:val="00EF5BA1"/>
    <w:rsid w:val="00F01232"/>
    <w:rsid w:val="00F13DA8"/>
    <w:rsid w:val="00F32E85"/>
    <w:rsid w:val="00F77F94"/>
    <w:rsid w:val="00FC226E"/>
    <w:rsid w:val="00FC6FF9"/>
    <w:rsid w:val="00FD5D9A"/>
    <w:rsid w:val="00FE3891"/>
    <w:rsid w:val="044A3350"/>
    <w:rsid w:val="068A12C2"/>
    <w:rsid w:val="070D4E50"/>
    <w:rsid w:val="0D505444"/>
    <w:rsid w:val="18827825"/>
    <w:rsid w:val="196F567B"/>
    <w:rsid w:val="1A1324BA"/>
    <w:rsid w:val="209F3A8B"/>
    <w:rsid w:val="25A43A3A"/>
    <w:rsid w:val="27B93163"/>
    <w:rsid w:val="2AED2B71"/>
    <w:rsid w:val="2CC85659"/>
    <w:rsid w:val="2FC075BA"/>
    <w:rsid w:val="38606463"/>
    <w:rsid w:val="3F842A66"/>
    <w:rsid w:val="407C2939"/>
    <w:rsid w:val="40802243"/>
    <w:rsid w:val="412F731A"/>
    <w:rsid w:val="435A6523"/>
    <w:rsid w:val="43887F64"/>
    <w:rsid w:val="46BA58D8"/>
    <w:rsid w:val="4EB30637"/>
    <w:rsid w:val="526112FD"/>
    <w:rsid w:val="52A72295"/>
    <w:rsid w:val="552426D0"/>
    <w:rsid w:val="573B0F9D"/>
    <w:rsid w:val="5A640820"/>
    <w:rsid w:val="5BDD2441"/>
    <w:rsid w:val="5C6F22FD"/>
    <w:rsid w:val="5CCC4B17"/>
    <w:rsid w:val="60E554D5"/>
    <w:rsid w:val="61427667"/>
    <w:rsid w:val="63CB0C53"/>
    <w:rsid w:val="64B12C9C"/>
    <w:rsid w:val="65026071"/>
    <w:rsid w:val="674E09E3"/>
    <w:rsid w:val="6B6B3C54"/>
    <w:rsid w:val="703D6247"/>
    <w:rsid w:val="708D7B5E"/>
    <w:rsid w:val="723143F0"/>
    <w:rsid w:val="73A82985"/>
    <w:rsid w:val="754D158F"/>
    <w:rsid w:val="75C2693E"/>
    <w:rsid w:val="76B4739E"/>
    <w:rsid w:val="79E81A2F"/>
    <w:rsid w:val="7AD56445"/>
    <w:rsid w:val="7B3A0B66"/>
    <w:rsid w:val="7F4B2D46"/>
    <w:rsid w:val="CB7DCD08"/>
    <w:rsid w:val="F7FB5B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qFormat="1" w:unhideWhenUsed="0"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index 9"/>
    <w:basedOn w:val="1"/>
    <w:next w:val="1"/>
    <w:semiHidden/>
    <w:qFormat/>
    <w:uiPriority w:val="0"/>
    <w:pPr>
      <w:jc w:val="left"/>
    </w:pPr>
    <w:rPr>
      <w:rFonts w:ascii="仿宋_GB2312" w:eastAsia="仿宋_GB2312" w:cs="仿宋_GB2312"/>
      <w:sz w:val="32"/>
      <w:szCs w:val="32"/>
    </w:rPr>
  </w:style>
  <w:style w:type="paragraph" w:styleId="3">
    <w:name w:val="Body Text"/>
    <w:basedOn w:val="1"/>
    <w:link w:val="12"/>
    <w:qFormat/>
    <w:uiPriority w:val="99"/>
    <w:pPr>
      <w:spacing w:after="120"/>
    </w:pPr>
    <w:rPr>
      <w:rFonts w:ascii="宋体" w:hAnsi="宋体"/>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8">
    <w:name w:val="Emphasis"/>
    <w:basedOn w:val="7"/>
    <w:qFormat/>
    <w:uiPriority w:val="20"/>
    <w:rPr>
      <w:i/>
      <w:iCs/>
    </w:rPr>
  </w:style>
  <w:style w:type="character" w:customStyle="1" w:styleId="9">
    <w:name w:val="页眉 字符"/>
    <w:basedOn w:val="7"/>
    <w:link w:val="5"/>
    <w:qFormat/>
    <w:uiPriority w:val="0"/>
    <w:rPr>
      <w:kern w:val="2"/>
      <w:sz w:val="18"/>
      <w:szCs w:val="18"/>
    </w:rPr>
  </w:style>
  <w:style w:type="character" w:customStyle="1" w:styleId="10">
    <w:name w:val="页脚 字符"/>
    <w:basedOn w:val="7"/>
    <w:link w:val="4"/>
    <w:qFormat/>
    <w:uiPriority w:val="99"/>
    <w:rPr>
      <w:kern w:val="2"/>
      <w:sz w:val="18"/>
      <w:szCs w:val="18"/>
    </w:rPr>
  </w:style>
  <w:style w:type="paragraph" w:styleId="11">
    <w:name w:val="List Paragraph"/>
    <w:basedOn w:val="1"/>
    <w:qFormat/>
    <w:uiPriority w:val="99"/>
    <w:pPr>
      <w:ind w:firstLine="420" w:firstLineChars="200"/>
    </w:pPr>
  </w:style>
  <w:style w:type="character" w:customStyle="1" w:styleId="12">
    <w:name w:val="正文文本 字符"/>
    <w:basedOn w:val="7"/>
    <w:link w:val="3"/>
    <w:qFormat/>
    <w:uiPriority w:val="99"/>
    <w:rPr>
      <w:rFonts w:ascii="宋体" w:hAnsi="宋体"/>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5654</Words>
  <Characters>5797</Characters>
  <Lines>41</Lines>
  <Paragraphs>11</Paragraphs>
  <TotalTime>14</TotalTime>
  <ScaleCrop>false</ScaleCrop>
  <LinksUpToDate>false</LinksUpToDate>
  <CharactersWithSpaces>5799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2022-11-22T22:16:00Z</dcterms:created>
  <dc:creator>杰瑞的表哥</dc:creator>
  <cp:lastModifiedBy>@CAT</cp:lastModifiedBy>
  <cp:lastPrinted>2022-11-22T22:18:00Z</cp:lastPrinted>
  <dcterms:modified xsi:type="dcterms:W3CDTF">2023-05-29T10:55:33Z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C38EE1137A8247F3A614F8385A21BFC7_13</vt:lpwstr>
  </property>
</Properties>
</file>