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9407" w14:textId="16D51A0B" w:rsidR="00BC6F3F" w:rsidRPr="00484454" w:rsidRDefault="00BC6F3F" w:rsidP="00B87BF9">
      <w:pPr>
        <w:spacing w:line="560" w:lineRule="exact"/>
        <w:ind w:firstLineChars="200" w:firstLine="640"/>
        <w:rPr>
          <w:rFonts w:ascii="仿宋_GB2312" w:eastAsia="仿宋_GB2312" w:hAnsi="仿宋_GB2312" w:cs="仿宋_GB2312"/>
          <w:b/>
          <w:bCs/>
          <w:color w:val="000000" w:themeColor="text1"/>
          <w:sz w:val="32"/>
          <w:szCs w:val="32"/>
        </w:rPr>
      </w:pPr>
      <w:r w:rsidRPr="00484454">
        <w:rPr>
          <w:rFonts w:ascii="仿宋_GB2312" w:eastAsia="仿宋_GB2312" w:hAnsi="仿宋_GB2312" w:cs="仿宋_GB2312" w:hint="eastAsia"/>
          <w:b/>
          <w:bCs/>
          <w:color w:val="000000" w:themeColor="text1"/>
          <w:sz w:val="32"/>
          <w:szCs w:val="32"/>
        </w:rPr>
        <w:t>中关村专场路演活动</w:t>
      </w:r>
      <w:r w:rsidR="00195A85">
        <w:rPr>
          <w:rFonts w:ascii="仿宋_GB2312" w:eastAsia="仿宋_GB2312" w:hAnsi="仿宋_GB2312" w:cs="仿宋_GB2312" w:hint="eastAsia"/>
          <w:b/>
          <w:bCs/>
          <w:color w:val="000000" w:themeColor="text1"/>
          <w:sz w:val="32"/>
          <w:szCs w:val="32"/>
        </w:rPr>
        <w:t>新闻</w:t>
      </w:r>
      <w:r w:rsidRPr="00484454">
        <w:rPr>
          <w:rFonts w:ascii="仿宋_GB2312" w:eastAsia="仿宋_GB2312" w:hAnsi="仿宋_GB2312" w:cs="仿宋_GB2312" w:hint="eastAsia"/>
          <w:b/>
          <w:bCs/>
          <w:color w:val="000000" w:themeColor="text1"/>
          <w:sz w:val="32"/>
          <w:szCs w:val="32"/>
        </w:rPr>
        <w:t>通稿</w:t>
      </w:r>
    </w:p>
    <w:p w14:paraId="613284EB" w14:textId="6F5B0E9C" w:rsidR="00BC6F3F" w:rsidRPr="00484454" w:rsidRDefault="00E3798B" w:rsidP="00BC6F3F">
      <w:pPr>
        <w:adjustRightInd w:val="0"/>
        <w:snapToGrid w:val="0"/>
        <w:spacing w:line="640" w:lineRule="exact"/>
        <w:jc w:val="center"/>
        <w:rPr>
          <w:rFonts w:ascii="方正小标宋简体" w:eastAsia="方正小标宋简体" w:hAnsi="方正小标宋简体" w:cs="方正小标宋简体"/>
          <w:color w:val="000000" w:themeColor="text1"/>
          <w:sz w:val="44"/>
          <w:szCs w:val="72"/>
        </w:rPr>
      </w:pPr>
      <w:r>
        <w:rPr>
          <w:rFonts w:ascii="方正小标宋简体" w:eastAsia="方正小标宋简体" w:hAnsi="方正小标宋简体" w:cs="方正小标宋简体" w:hint="eastAsia"/>
          <w:color w:val="000000" w:themeColor="text1"/>
          <w:sz w:val="44"/>
          <w:szCs w:val="72"/>
        </w:rPr>
        <w:t>“</w:t>
      </w:r>
      <w:r w:rsidR="00BC6F3F" w:rsidRPr="00484454">
        <w:rPr>
          <w:rFonts w:ascii="方正小标宋简体" w:eastAsia="方正小标宋简体" w:hAnsi="方正小标宋简体" w:cs="方正小标宋简体" w:hint="eastAsia"/>
          <w:color w:val="000000" w:themeColor="text1"/>
          <w:sz w:val="44"/>
          <w:szCs w:val="72"/>
        </w:rPr>
        <w:t>国家科技计划成果路演行动</w:t>
      </w:r>
    </w:p>
    <w:p w14:paraId="6A2203EF" w14:textId="5AC3CF7D" w:rsidR="00BC6F3F" w:rsidRPr="00484454" w:rsidRDefault="00BC6F3F" w:rsidP="00BC6F3F">
      <w:pPr>
        <w:adjustRightInd w:val="0"/>
        <w:snapToGrid w:val="0"/>
        <w:spacing w:line="640" w:lineRule="exact"/>
        <w:jc w:val="center"/>
        <w:rPr>
          <w:rFonts w:ascii="方正小标宋简体" w:eastAsia="方正小标宋简体" w:hAnsi="方正小标宋简体" w:cs="方正小标宋简体"/>
          <w:color w:val="000000" w:themeColor="text1"/>
          <w:sz w:val="44"/>
          <w:szCs w:val="72"/>
        </w:rPr>
      </w:pPr>
      <w:r w:rsidRPr="00484454">
        <w:rPr>
          <w:rFonts w:ascii="方正小标宋简体" w:eastAsia="方正小标宋简体" w:hAnsi="方正小标宋简体" w:cs="方正小标宋简体" w:hint="eastAsia"/>
          <w:color w:val="000000" w:themeColor="text1"/>
          <w:sz w:val="44"/>
          <w:szCs w:val="72"/>
        </w:rPr>
        <w:t>—中关村专场路演活动</w:t>
      </w:r>
      <w:r w:rsidR="00E3798B">
        <w:rPr>
          <w:rFonts w:ascii="方正小标宋简体" w:eastAsia="方正小标宋简体" w:hAnsi="方正小标宋简体" w:cs="方正小标宋简体" w:hint="eastAsia"/>
          <w:color w:val="000000" w:themeColor="text1"/>
          <w:sz w:val="44"/>
          <w:szCs w:val="72"/>
        </w:rPr>
        <w:t>”</w:t>
      </w:r>
      <w:r w:rsidRPr="00484454">
        <w:rPr>
          <w:rFonts w:ascii="方正小标宋简体" w:eastAsia="方正小标宋简体" w:hAnsi="方正小标宋简体" w:cs="方正小标宋简体" w:hint="eastAsia"/>
          <w:color w:val="000000" w:themeColor="text1"/>
          <w:sz w:val="44"/>
          <w:szCs w:val="72"/>
        </w:rPr>
        <w:t>成功举办</w:t>
      </w:r>
    </w:p>
    <w:p w14:paraId="35FDDC7D" w14:textId="77777777" w:rsidR="00BC6F3F" w:rsidRPr="00484454" w:rsidRDefault="00BC6F3F" w:rsidP="00BC6F3F">
      <w:pPr>
        <w:spacing w:line="560" w:lineRule="exact"/>
        <w:ind w:firstLine="645"/>
        <w:contextualSpacing/>
        <w:rPr>
          <w:rFonts w:ascii="黑体" w:eastAsia="黑体"/>
          <w:color w:val="000000" w:themeColor="text1"/>
          <w:sz w:val="32"/>
          <w:szCs w:val="32"/>
        </w:rPr>
      </w:pPr>
    </w:p>
    <w:p w14:paraId="67007A21" w14:textId="66ED3A95" w:rsidR="00BC6F3F" w:rsidRPr="00484454" w:rsidRDefault="00BC6F3F" w:rsidP="00BC6F3F">
      <w:pPr>
        <w:spacing w:line="540" w:lineRule="exact"/>
        <w:ind w:firstLineChars="200" w:firstLine="640"/>
        <w:rPr>
          <w:rFonts w:ascii="仿宋_GB2312" w:eastAsia="仿宋_GB2312"/>
          <w:color w:val="000000" w:themeColor="text1"/>
          <w:sz w:val="32"/>
          <w:szCs w:val="32"/>
        </w:rPr>
      </w:pPr>
      <w:r w:rsidRPr="00484454">
        <w:rPr>
          <w:rFonts w:ascii="仿宋_GB2312" w:eastAsia="仿宋_GB2312" w:hAnsi="仿宋_GB2312" w:cs="仿宋_GB2312"/>
          <w:color w:val="000000" w:themeColor="text1"/>
          <w:sz w:val="32"/>
          <w:szCs w:val="32"/>
        </w:rPr>
        <w:t>5</w:t>
      </w:r>
      <w:r w:rsidRPr="00484454">
        <w:rPr>
          <w:rFonts w:ascii="仿宋_GB2312" w:eastAsia="仿宋_GB2312" w:hAnsi="仿宋_GB2312" w:cs="仿宋_GB2312" w:hint="eastAsia"/>
          <w:color w:val="000000" w:themeColor="text1"/>
          <w:sz w:val="32"/>
          <w:szCs w:val="32"/>
        </w:rPr>
        <w:t>月2</w:t>
      </w:r>
      <w:r w:rsidRPr="00484454">
        <w:rPr>
          <w:rFonts w:ascii="仿宋_GB2312" w:eastAsia="仿宋_GB2312" w:hAnsi="仿宋_GB2312" w:cs="仿宋_GB2312"/>
          <w:color w:val="000000" w:themeColor="text1"/>
          <w:sz w:val="32"/>
          <w:szCs w:val="32"/>
        </w:rPr>
        <w:t>7</w:t>
      </w:r>
      <w:r w:rsidRPr="00484454">
        <w:rPr>
          <w:rFonts w:ascii="仿宋_GB2312" w:eastAsia="仿宋_GB2312" w:hAnsi="仿宋_GB2312" w:cs="仿宋_GB2312" w:hint="eastAsia"/>
          <w:color w:val="000000" w:themeColor="text1"/>
          <w:sz w:val="32"/>
          <w:szCs w:val="32"/>
        </w:rPr>
        <w:t>日,</w:t>
      </w:r>
      <w:r w:rsidRPr="00484454">
        <w:rPr>
          <w:rFonts w:ascii="仿宋_GB2312" w:eastAsia="仿宋_GB2312" w:hint="eastAsia"/>
          <w:color w:val="000000" w:themeColor="text1"/>
          <w:sz w:val="32"/>
          <w:szCs w:val="32"/>
        </w:rPr>
        <w:t>“国家科技计划成果路演行动——中关村专场路演活动”在京成功举办。活动</w:t>
      </w:r>
      <w:r w:rsidRPr="00484454">
        <w:rPr>
          <w:rFonts w:ascii="仿宋_GB2312" w:eastAsia="仿宋_GB2312" w:hAnsi="仿宋" w:cs="仿宋" w:hint="eastAsia"/>
          <w:color w:val="000000" w:themeColor="text1"/>
          <w:sz w:val="32"/>
          <w:szCs w:val="32"/>
        </w:rPr>
        <w:t>由科技部主办，科技部</w:t>
      </w:r>
      <w:r w:rsidR="006C1779" w:rsidRPr="00484454">
        <w:rPr>
          <w:rFonts w:ascii="仿宋_GB2312" w:eastAsia="仿宋_GB2312" w:hAnsi="仿宋" w:cs="仿宋" w:hint="eastAsia"/>
          <w:color w:val="000000" w:themeColor="text1"/>
          <w:sz w:val="32"/>
          <w:szCs w:val="32"/>
        </w:rPr>
        <w:t>成果转化与区域创新司</w:t>
      </w:r>
      <w:r w:rsidR="001431BD">
        <w:rPr>
          <w:rFonts w:ascii="仿宋_GB2312" w:eastAsia="仿宋_GB2312" w:hAnsi="仿宋" w:cs="仿宋" w:hint="eastAsia"/>
          <w:color w:val="000000" w:themeColor="text1"/>
          <w:sz w:val="32"/>
          <w:szCs w:val="32"/>
        </w:rPr>
        <w:t>，</w:t>
      </w:r>
      <w:r w:rsidRPr="00484454">
        <w:rPr>
          <w:rFonts w:ascii="仿宋_GB2312" w:eastAsia="仿宋_GB2312" w:hAnsi="仿宋" w:cs="仿宋" w:hint="eastAsia"/>
          <w:color w:val="000000" w:themeColor="text1"/>
          <w:sz w:val="32"/>
          <w:szCs w:val="32"/>
        </w:rPr>
        <w:t>北京市</w:t>
      </w:r>
      <w:r w:rsidR="006C1779" w:rsidRPr="00484454">
        <w:rPr>
          <w:rFonts w:ascii="仿宋_GB2312" w:eastAsia="仿宋_GB2312" w:hAnsi="仿宋" w:cs="仿宋" w:hint="eastAsia"/>
          <w:color w:val="000000" w:themeColor="text1"/>
          <w:sz w:val="32"/>
          <w:szCs w:val="32"/>
        </w:rPr>
        <w:t>科学技术委员会</w:t>
      </w:r>
      <w:r w:rsidRPr="00484454">
        <w:rPr>
          <w:rFonts w:ascii="仿宋_GB2312" w:eastAsia="仿宋_GB2312" w:hAnsi="仿宋" w:cs="仿宋" w:hint="eastAsia"/>
          <w:color w:val="000000" w:themeColor="text1"/>
          <w:sz w:val="32"/>
          <w:szCs w:val="32"/>
        </w:rPr>
        <w:t>、中关村</w:t>
      </w:r>
      <w:r w:rsidR="00F71A4F" w:rsidRPr="00484454">
        <w:rPr>
          <w:rFonts w:ascii="仿宋_GB2312" w:eastAsia="仿宋_GB2312" w:hAnsi="仿宋" w:cs="仿宋" w:hint="eastAsia"/>
          <w:color w:val="000000" w:themeColor="text1"/>
          <w:sz w:val="32"/>
          <w:szCs w:val="32"/>
        </w:rPr>
        <w:t>科技园区管理委员会</w:t>
      </w:r>
      <w:r w:rsidR="001431BD">
        <w:rPr>
          <w:rFonts w:ascii="仿宋_GB2312" w:eastAsia="仿宋_GB2312" w:hAnsi="仿宋" w:cs="仿宋" w:hint="eastAsia"/>
          <w:color w:val="000000" w:themeColor="text1"/>
          <w:sz w:val="32"/>
          <w:szCs w:val="32"/>
        </w:rPr>
        <w:t>，</w:t>
      </w:r>
      <w:r w:rsidRPr="00484454">
        <w:rPr>
          <w:rFonts w:ascii="仿宋_GB2312" w:eastAsia="仿宋_GB2312" w:hAnsi="仿宋" w:cs="仿宋" w:hint="eastAsia"/>
          <w:color w:val="000000" w:themeColor="text1"/>
          <w:sz w:val="32"/>
          <w:szCs w:val="32"/>
        </w:rPr>
        <w:t>中关村科学城</w:t>
      </w:r>
      <w:r w:rsidR="00F71A4F" w:rsidRPr="00484454">
        <w:rPr>
          <w:rFonts w:ascii="仿宋_GB2312" w:eastAsia="仿宋_GB2312" w:hAnsi="仿宋" w:cs="仿宋" w:hint="eastAsia"/>
          <w:color w:val="000000" w:themeColor="text1"/>
          <w:sz w:val="32"/>
          <w:szCs w:val="32"/>
        </w:rPr>
        <w:t>管理委员会</w:t>
      </w:r>
      <w:r w:rsidR="001431BD">
        <w:rPr>
          <w:rFonts w:ascii="仿宋_GB2312" w:eastAsia="仿宋_GB2312" w:hAnsi="仿宋" w:cs="仿宋" w:hint="eastAsia"/>
          <w:color w:val="000000" w:themeColor="text1"/>
          <w:sz w:val="32"/>
          <w:szCs w:val="32"/>
        </w:rPr>
        <w:t>，</w:t>
      </w:r>
      <w:r w:rsidRPr="00484454">
        <w:rPr>
          <w:rFonts w:ascii="仿宋_GB2312" w:eastAsia="仿宋_GB2312" w:hAnsi="仿宋" w:cs="仿宋" w:hint="eastAsia"/>
          <w:color w:val="000000" w:themeColor="text1"/>
          <w:sz w:val="32"/>
          <w:szCs w:val="32"/>
        </w:rPr>
        <w:t>怀柔科学城</w:t>
      </w:r>
      <w:r w:rsidR="00F71A4F" w:rsidRPr="00484454">
        <w:rPr>
          <w:rFonts w:ascii="仿宋_GB2312" w:eastAsia="仿宋_GB2312" w:hAnsi="仿宋" w:cs="仿宋" w:hint="eastAsia"/>
          <w:color w:val="000000" w:themeColor="text1"/>
          <w:sz w:val="32"/>
          <w:szCs w:val="32"/>
        </w:rPr>
        <w:t>管理委员会</w:t>
      </w:r>
      <w:r w:rsidR="001431BD">
        <w:rPr>
          <w:rFonts w:ascii="仿宋_GB2312" w:eastAsia="仿宋_GB2312" w:hAnsi="仿宋" w:cs="仿宋" w:hint="eastAsia"/>
          <w:color w:val="000000" w:themeColor="text1"/>
          <w:sz w:val="32"/>
          <w:szCs w:val="32"/>
        </w:rPr>
        <w:t>，</w:t>
      </w:r>
      <w:r w:rsidRPr="00484454">
        <w:rPr>
          <w:rFonts w:ascii="仿宋_GB2312" w:eastAsia="仿宋_GB2312" w:hAnsi="仿宋" w:cs="仿宋" w:hint="eastAsia"/>
          <w:color w:val="000000" w:themeColor="text1"/>
          <w:sz w:val="32"/>
          <w:szCs w:val="32"/>
        </w:rPr>
        <w:t>未来科学城</w:t>
      </w:r>
      <w:r w:rsidR="00F71A4F" w:rsidRPr="00484454">
        <w:rPr>
          <w:rFonts w:ascii="仿宋_GB2312" w:eastAsia="仿宋_GB2312" w:hAnsi="仿宋" w:cs="仿宋" w:hint="eastAsia"/>
          <w:color w:val="000000" w:themeColor="text1"/>
          <w:sz w:val="32"/>
          <w:szCs w:val="32"/>
        </w:rPr>
        <w:t>管理委员会</w:t>
      </w:r>
      <w:r w:rsidR="001431BD">
        <w:rPr>
          <w:rFonts w:ascii="仿宋_GB2312" w:eastAsia="仿宋_GB2312" w:hAnsi="仿宋" w:cs="仿宋" w:hint="eastAsia"/>
          <w:color w:val="000000" w:themeColor="text1"/>
          <w:sz w:val="32"/>
          <w:szCs w:val="32"/>
        </w:rPr>
        <w:t>，</w:t>
      </w:r>
      <w:r w:rsidRPr="00484454">
        <w:rPr>
          <w:rFonts w:ascii="仿宋_GB2312" w:eastAsia="仿宋_GB2312" w:hAnsi="仿宋" w:cs="仿宋" w:hint="eastAsia"/>
          <w:color w:val="000000" w:themeColor="text1"/>
          <w:sz w:val="32"/>
          <w:szCs w:val="32"/>
        </w:rPr>
        <w:t>经开区</w:t>
      </w:r>
      <w:r w:rsidR="00F71A4F" w:rsidRPr="00484454">
        <w:rPr>
          <w:rFonts w:ascii="仿宋_GB2312" w:eastAsia="仿宋_GB2312" w:hAnsi="仿宋" w:cs="仿宋" w:hint="eastAsia"/>
          <w:color w:val="000000" w:themeColor="text1"/>
          <w:sz w:val="32"/>
          <w:szCs w:val="32"/>
        </w:rPr>
        <w:t>管理委员会</w:t>
      </w:r>
      <w:r w:rsidRPr="00484454">
        <w:rPr>
          <w:rFonts w:ascii="仿宋_GB2312" w:eastAsia="仿宋_GB2312" w:hAnsi="仿宋" w:cs="仿宋" w:hint="eastAsia"/>
          <w:color w:val="000000" w:themeColor="text1"/>
          <w:sz w:val="32"/>
          <w:szCs w:val="32"/>
        </w:rPr>
        <w:t>承办。</w:t>
      </w:r>
      <w:r w:rsidRPr="00484454">
        <w:rPr>
          <w:rFonts w:ascii="仿宋_GB2312" w:eastAsia="仿宋_GB2312" w:hint="eastAsia"/>
          <w:color w:val="000000" w:themeColor="text1"/>
          <w:sz w:val="32"/>
          <w:szCs w:val="32"/>
        </w:rPr>
        <w:t>活动聚焦医药健康、新一代信息技术、新材料和智能制造等领域</w:t>
      </w:r>
      <w:r w:rsidR="006C1779" w:rsidRPr="00484454">
        <w:rPr>
          <w:rFonts w:ascii="仿宋_GB2312" w:eastAsia="仿宋_GB2312" w:hint="eastAsia"/>
          <w:color w:val="000000" w:themeColor="text1"/>
          <w:sz w:val="32"/>
          <w:szCs w:val="32"/>
        </w:rPr>
        <w:t>，</w:t>
      </w:r>
      <w:r w:rsidRPr="00484454">
        <w:rPr>
          <w:rFonts w:ascii="仿宋_GB2312" w:eastAsia="仿宋_GB2312" w:hint="eastAsia"/>
          <w:color w:val="000000" w:themeColor="text1"/>
          <w:sz w:val="32"/>
          <w:szCs w:val="32"/>
        </w:rPr>
        <w:t>以线上</w:t>
      </w:r>
      <w:r w:rsidR="006C1779" w:rsidRPr="00484454">
        <w:rPr>
          <w:rFonts w:ascii="仿宋_GB2312" w:eastAsia="仿宋_GB2312" w:hint="eastAsia"/>
          <w:color w:val="000000" w:themeColor="text1"/>
          <w:sz w:val="32"/>
          <w:szCs w:val="32"/>
        </w:rPr>
        <w:t>、</w:t>
      </w:r>
      <w:r w:rsidRPr="00484454">
        <w:rPr>
          <w:rFonts w:ascii="仿宋_GB2312" w:eastAsia="仿宋_GB2312" w:hint="eastAsia"/>
          <w:color w:val="000000" w:themeColor="text1"/>
          <w:sz w:val="32"/>
          <w:szCs w:val="32"/>
        </w:rPr>
        <w:t>线下相结合的方式</w:t>
      </w:r>
      <w:r w:rsidR="006C1779" w:rsidRPr="00484454">
        <w:rPr>
          <w:rFonts w:ascii="仿宋_GB2312" w:eastAsia="仿宋_GB2312" w:hint="eastAsia"/>
          <w:color w:val="000000" w:themeColor="text1"/>
          <w:sz w:val="32"/>
          <w:szCs w:val="32"/>
        </w:rPr>
        <w:t>，集中</w:t>
      </w:r>
      <w:r w:rsidRPr="00484454">
        <w:rPr>
          <w:rFonts w:ascii="仿宋_GB2312" w:eastAsia="仿宋_GB2312" w:hint="eastAsia"/>
          <w:color w:val="000000" w:themeColor="text1"/>
          <w:sz w:val="32"/>
          <w:szCs w:val="32"/>
        </w:rPr>
        <w:t>推介</w:t>
      </w:r>
      <w:r w:rsidR="003125E7" w:rsidRPr="00484454">
        <w:rPr>
          <w:rFonts w:ascii="仿宋_GB2312" w:eastAsia="仿宋_GB2312"/>
          <w:color w:val="000000" w:themeColor="text1"/>
          <w:sz w:val="32"/>
          <w:szCs w:val="32"/>
        </w:rPr>
        <w:t>11</w:t>
      </w:r>
      <w:r w:rsidR="007A70EF" w:rsidRPr="00484454">
        <w:rPr>
          <w:rFonts w:ascii="仿宋_GB2312" w:eastAsia="仿宋_GB2312"/>
          <w:color w:val="000000" w:themeColor="text1"/>
          <w:sz w:val="32"/>
          <w:szCs w:val="32"/>
        </w:rPr>
        <w:t>8</w:t>
      </w:r>
      <w:r w:rsidRPr="00484454">
        <w:rPr>
          <w:rFonts w:ascii="仿宋_GB2312" w:eastAsia="仿宋_GB2312" w:hint="eastAsia"/>
          <w:color w:val="000000" w:themeColor="text1"/>
          <w:sz w:val="32"/>
          <w:szCs w:val="32"/>
        </w:rPr>
        <w:t>项技术成熟度高、转化应用前景好、具有融资需求或产业落地需求的高质量科技成果</w:t>
      </w:r>
      <w:r w:rsidR="00B62763" w:rsidRPr="00484454">
        <w:rPr>
          <w:rFonts w:ascii="仿宋_GB2312" w:eastAsia="仿宋_GB2312" w:hint="eastAsia"/>
          <w:color w:val="000000" w:themeColor="text1"/>
          <w:sz w:val="32"/>
          <w:szCs w:val="32"/>
        </w:rPr>
        <w:t>，</w:t>
      </w:r>
      <w:r w:rsidR="006C1779" w:rsidRPr="00484454">
        <w:rPr>
          <w:rFonts w:ascii="仿宋_GB2312" w:eastAsia="仿宋_GB2312" w:hint="eastAsia"/>
          <w:color w:val="000000" w:themeColor="text1"/>
          <w:sz w:val="32"/>
          <w:szCs w:val="32"/>
        </w:rPr>
        <w:t>君联资本、经纬创投、</w:t>
      </w:r>
      <w:r w:rsidR="00247EA0">
        <w:rPr>
          <w:rFonts w:ascii="仿宋_GB2312" w:eastAsia="仿宋_GB2312" w:hint="eastAsia"/>
          <w:color w:val="000000" w:themeColor="text1"/>
          <w:sz w:val="32"/>
          <w:szCs w:val="32"/>
        </w:rPr>
        <w:t>腾飞资本、</w:t>
      </w:r>
      <w:r w:rsidR="006C1779" w:rsidRPr="00484454">
        <w:rPr>
          <w:rFonts w:ascii="仿宋_GB2312" w:eastAsia="仿宋_GB2312" w:hint="eastAsia"/>
          <w:color w:val="000000" w:themeColor="text1"/>
          <w:sz w:val="32"/>
          <w:szCs w:val="32"/>
        </w:rPr>
        <w:t>中国农业银行等</w:t>
      </w:r>
      <w:r w:rsidR="006C1779" w:rsidRPr="00484454">
        <w:rPr>
          <w:rFonts w:ascii="仿宋_GB2312" w:eastAsia="仿宋_GB2312"/>
          <w:color w:val="000000" w:themeColor="text1"/>
          <w:sz w:val="32"/>
          <w:szCs w:val="32"/>
        </w:rPr>
        <w:t>50余</w:t>
      </w:r>
      <w:r w:rsidRPr="00484454">
        <w:rPr>
          <w:rFonts w:ascii="仿宋_GB2312" w:eastAsia="仿宋_GB2312" w:hint="eastAsia"/>
          <w:color w:val="000000" w:themeColor="text1"/>
          <w:sz w:val="32"/>
          <w:szCs w:val="32"/>
        </w:rPr>
        <w:t>家投资机构</w:t>
      </w:r>
      <w:r w:rsidR="006C1779" w:rsidRPr="00484454">
        <w:rPr>
          <w:rFonts w:ascii="仿宋_GB2312" w:eastAsia="仿宋_GB2312" w:hint="eastAsia"/>
          <w:color w:val="000000" w:themeColor="text1"/>
          <w:sz w:val="32"/>
          <w:szCs w:val="32"/>
        </w:rPr>
        <w:t>、金融机构</w:t>
      </w:r>
      <w:r w:rsidR="00B62763" w:rsidRPr="00484454">
        <w:rPr>
          <w:rFonts w:ascii="仿宋_GB2312" w:eastAsia="仿宋_GB2312" w:hint="eastAsia"/>
          <w:color w:val="000000" w:themeColor="text1"/>
          <w:sz w:val="32"/>
          <w:szCs w:val="32"/>
        </w:rPr>
        <w:t>参会</w:t>
      </w:r>
      <w:r w:rsidRPr="00484454">
        <w:rPr>
          <w:rFonts w:ascii="仿宋_GB2312" w:eastAsia="仿宋_GB2312" w:hint="eastAsia"/>
          <w:color w:val="000000" w:themeColor="text1"/>
          <w:sz w:val="32"/>
          <w:szCs w:val="32"/>
        </w:rPr>
        <w:t>。</w:t>
      </w:r>
    </w:p>
    <w:p w14:paraId="20DED1BF" w14:textId="7297D72A" w:rsidR="0013254C" w:rsidRPr="009736DD" w:rsidRDefault="00BC6F3F" w:rsidP="009E2D37">
      <w:pPr>
        <w:spacing w:line="540" w:lineRule="exact"/>
        <w:ind w:firstLineChars="200" w:firstLine="640"/>
        <w:rPr>
          <w:rFonts w:ascii="仿宋_GB2312" w:eastAsia="仿宋_GB2312" w:hAnsi="仿宋_GB2312" w:cs="仿宋_GB2312"/>
          <w:sz w:val="32"/>
          <w:szCs w:val="32"/>
        </w:rPr>
      </w:pPr>
      <w:r w:rsidRPr="009736DD">
        <w:rPr>
          <w:rFonts w:ascii="仿宋_GB2312" w:eastAsia="仿宋_GB2312" w:hAnsi="仿宋_GB2312" w:cs="仿宋_GB2312" w:hint="eastAsia"/>
          <w:sz w:val="32"/>
          <w:szCs w:val="32"/>
        </w:rPr>
        <w:t>科技部</w:t>
      </w:r>
      <w:r w:rsidR="0028703E" w:rsidRPr="009736DD">
        <w:rPr>
          <w:rFonts w:ascii="仿宋_GB2312" w:eastAsia="仿宋_GB2312" w:hAnsi="仿宋_GB2312" w:cs="仿宋_GB2312" w:hint="eastAsia"/>
          <w:sz w:val="32"/>
          <w:szCs w:val="32"/>
        </w:rPr>
        <w:t>成果转化与区域创新司</w:t>
      </w:r>
      <w:r w:rsidR="007858B2" w:rsidRPr="009736DD">
        <w:rPr>
          <w:rFonts w:ascii="仿宋_GB2312" w:eastAsia="仿宋_GB2312" w:hAnsi="仿宋_GB2312" w:cs="仿宋_GB2312" w:hint="eastAsia"/>
          <w:sz w:val="32"/>
          <w:szCs w:val="32"/>
        </w:rPr>
        <w:t>二级巡视员陈宏生</w:t>
      </w:r>
      <w:r w:rsidR="00751B66" w:rsidRPr="009736DD">
        <w:rPr>
          <w:rFonts w:ascii="仿宋_GB2312" w:eastAsia="仿宋_GB2312" w:hAnsi="仿宋_GB2312" w:cs="仿宋_GB2312" w:hint="eastAsia"/>
          <w:sz w:val="32"/>
          <w:szCs w:val="32"/>
        </w:rPr>
        <w:t>介绍了近年来</w:t>
      </w:r>
      <w:r w:rsidR="0013254C" w:rsidRPr="009736DD">
        <w:rPr>
          <w:rFonts w:ascii="仿宋_GB2312" w:eastAsia="仿宋_GB2312" w:hAnsi="仿宋_GB2312" w:cs="仿宋_GB2312" w:hint="eastAsia"/>
          <w:sz w:val="32"/>
          <w:szCs w:val="32"/>
        </w:rPr>
        <w:t>科技部按照党中央、国务院的决策部署，多措并举推动科技成果转化工作的全面进展，</w:t>
      </w:r>
      <w:r w:rsidR="000301C2" w:rsidRPr="009736DD">
        <w:rPr>
          <w:rFonts w:ascii="仿宋_GB2312" w:eastAsia="仿宋_GB2312" w:hAnsi="仿宋_GB2312" w:cs="仿宋_GB2312" w:hint="eastAsia"/>
          <w:sz w:val="32"/>
          <w:szCs w:val="32"/>
        </w:rPr>
        <w:t>在</w:t>
      </w:r>
      <w:r w:rsidR="0013254C" w:rsidRPr="009736DD">
        <w:rPr>
          <w:rFonts w:ascii="仿宋_GB2312" w:eastAsia="仿宋_GB2312" w:hAnsi="仿宋_GB2312" w:cs="仿宋_GB2312" w:hint="eastAsia"/>
          <w:sz w:val="32"/>
          <w:szCs w:val="32"/>
        </w:rPr>
        <w:t>支持北京</w:t>
      </w:r>
      <w:r w:rsidR="009E2D37" w:rsidRPr="009736DD">
        <w:rPr>
          <w:rFonts w:ascii="仿宋_GB2312" w:eastAsia="仿宋_GB2312" w:hAnsi="仿宋_GB2312" w:cs="仿宋_GB2312" w:hint="eastAsia"/>
          <w:sz w:val="32"/>
          <w:szCs w:val="32"/>
        </w:rPr>
        <w:t>科技成果转化</w:t>
      </w:r>
      <w:r w:rsidR="00751B66" w:rsidRPr="009736DD">
        <w:rPr>
          <w:rFonts w:ascii="仿宋_GB2312" w:eastAsia="仿宋_GB2312" w:hAnsi="仿宋_GB2312" w:cs="仿宋_GB2312" w:hint="eastAsia"/>
          <w:sz w:val="32"/>
          <w:szCs w:val="32"/>
        </w:rPr>
        <w:t>与产业化</w:t>
      </w:r>
      <w:r w:rsidR="009E2D37" w:rsidRPr="009736DD">
        <w:rPr>
          <w:rFonts w:ascii="仿宋_GB2312" w:eastAsia="仿宋_GB2312" w:hAnsi="仿宋_GB2312" w:cs="仿宋_GB2312" w:hint="eastAsia"/>
          <w:sz w:val="32"/>
          <w:szCs w:val="32"/>
        </w:rPr>
        <w:t>、</w:t>
      </w:r>
      <w:r w:rsidR="0013254C" w:rsidRPr="009736DD">
        <w:rPr>
          <w:rFonts w:ascii="仿宋_GB2312" w:eastAsia="仿宋_GB2312" w:hAnsi="仿宋_GB2312" w:cs="仿宋_GB2312" w:hint="eastAsia"/>
          <w:sz w:val="32"/>
          <w:szCs w:val="32"/>
        </w:rPr>
        <w:t>建设世界领先科技园区</w:t>
      </w:r>
      <w:r w:rsidR="000301C2" w:rsidRPr="009736DD">
        <w:rPr>
          <w:rFonts w:ascii="仿宋_GB2312" w:eastAsia="仿宋_GB2312" w:hAnsi="仿宋_GB2312" w:cs="仿宋_GB2312" w:hint="eastAsia"/>
          <w:sz w:val="32"/>
          <w:szCs w:val="32"/>
        </w:rPr>
        <w:t>等方面</w:t>
      </w:r>
      <w:r w:rsidR="007E60EC" w:rsidRPr="009736DD">
        <w:rPr>
          <w:rFonts w:ascii="仿宋_GB2312" w:eastAsia="仿宋_GB2312" w:hAnsi="仿宋_GB2312" w:cs="仿宋_GB2312" w:hint="eastAsia"/>
          <w:sz w:val="32"/>
          <w:szCs w:val="32"/>
        </w:rPr>
        <w:t>取得</w:t>
      </w:r>
      <w:r w:rsidR="00751B66" w:rsidRPr="009736DD">
        <w:rPr>
          <w:rFonts w:ascii="仿宋_GB2312" w:eastAsia="仿宋_GB2312" w:hAnsi="仿宋_GB2312" w:cs="仿宋_GB2312" w:hint="eastAsia"/>
          <w:sz w:val="32"/>
          <w:szCs w:val="32"/>
        </w:rPr>
        <w:t>的</w:t>
      </w:r>
      <w:r w:rsidR="007E60EC" w:rsidRPr="009736DD">
        <w:rPr>
          <w:rFonts w:ascii="仿宋_GB2312" w:eastAsia="仿宋_GB2312" w:hAnsi="仿宋_GB2312" w:cs="仿宋_GB2312" w:hint="eastAsia"/>
          <w:sz w:val="32"/>
          <w:szCs w:val="32"/>
        </w:rPr>
        <w:t>良好</w:t>
      </w:r>
      <w:r w:rsidR="009E2D37" w:rsidRPr="009736DD">
        <w:rPr>
          <w:rFonts w:ascii="仿宋_GB2312" w:eastAsia="仿宋_GB2312" w:hAnsi="仿宋_GB2312" w:cs="仿宋_GB2312" w:hint="eastAsia"/>
          <w:sz w:val="32"/>
          <w:szCs w:val="32"/>
        </w:rPr>
        <w:t>成效，</w:t>
      </w:r>
      <w:r w:rsidR="00C14321">
        <w:rPr>
          <w:rFonts w:ascii="仿宋_GB2312" w:eastAsia="仿宋_GB2312" w:hAnsi="仿宋_GB2312" w:cs="仿宋_GB2312" w:hint="eastAsia"/>
          <w:sz w:val="32"/>
          <w:szCs w:val="32"/>
        </w:rPr>
        <w:t>同时</w:t>
      </w:r>
      <w:r w:rsidR="00751B66" w:rsidRPr="009736DD">
        <w:rPr>
          <w:rFonts w:ascii="仿宋_GB2312" w:eastAsia="仿宋_GB2312" w:hAnsi="仿宋_GB2312" w:cs="仿宋_GB2312" w:hint="eastAsia"/>
          <w:sz w:val="32"/>
          <w:szCs w:val="32"/>
        </w:rPr>
        <w:t>提</w:t>
      </w:r>
      <w:r w:rsidR="009E2D37" w:rsidRPr="009736DD">
        <w:rPr>
          <w:rFonts w:ascii="仿宋_GB2312" w:eastAsia="仿宋_GB2312" w:hAnsi="仿宋_GB2312" w:cs="仿宋_GB2312" w:hint="eastAsia"/>
          <w:sz w:val="32"/>
          <w:szCs w:val="32"/>
        </w:rPr>
        <w:t>出</w:t>
      </w:r>
      <w:r w:rsidR="00C14321">
        <w:rPr>
          <w:rFonts w:ascii="仿宋_GB2312" w:eastAsia="仿宋_GB2312" w:hAnsi="仿宋_GB2312" w:cs="仿宋_GB2312" w:hint="eastAsia"/>
          <w:sz w:val="32"/>
          <w:szCs w:val="32"/>
        </w:rPr>
        <w:t>推动科技</w:t>
      </w:r>
      <w:r w:rsidR="000A3DC0">
        <w:rPr>
          <w:rFonts w:ascii="仿宋_GB2312" w:eastAsia="仿宋_GB2312" w:hAnsi="仿宋_GB2312" w:cs="仿宋_GB2312" w:hint="eastAsia"/>
          <w:sz w:val="32"/>
          <w:szCs w:val="32"/>
        </w:rPr>
        <w:t>成果转化、</w:t>
      </w:r>
      <w:r w:rsidR="00C14321">
        <w:rPr>
          <w:rFonts w:ascii="仿宋_GB2312" w:eastAsia="仿宋_GB2312" w:hAnsi="仿宋_GB2312" w:cs="仿宋_GB2312" w:hint="eastAsia"/>
          <w:sz w:val="32"/>
          <w:szCs w:val="32"/>
        </w:rPr>
        <w:t>支撑</w:t>
      </w:r>
      <w:r w:rsidR="00C14321" w:rsidRPr="009736DD">
        <w:rPr>
          <w:rFonts w:ascii="仿宋_GB2312" w:eastAsia="仿宋_GB2312" w:hAnsi="仿宋_GB2312" w:cs="仿宋_GB2312" w:hint="eastAsia"/>
          <w:sz w:val="32"/>
          <w:szCs w:val="32"/>
        </w:rPr>
        <w:t>经济社会</w:t>
      </w:r>
      <w:r w:rsidR="000A3DC0">
        <w:rPr>
          <w:rFonts w:ascii="仿宋_GB2312" w:eastAsia="仿宋_GB2312" w:hAnsi="仿宋_GB2312" w:cs="仿宋_GB2312" w:hint="eastAsia"/>
          <w:sz w:val="32"/>
          <w:szCs w:val="32"/>
        </w:rPr>
        <w:t>高质量</w:t>
      </w:r>
      <w:r w:rsidR="00C14321" w:rsidRPr="009736DD">
        <w:rPr>
          <w:rFonts w:ascii="仿宋_GB2312" w:eastAsia="仿宋_GB2312" w:hAnsi="仿宋_GB2312" w:cs="仿宋_GB2312" w:hint="eastAsia"/>
          <w:sz w:val="32"/>
          <w:szCs w:val="32"/>
        </w:rPr>
        <w:t>发展的重点工作方向</w:t>
      </w:r>
      <w:r w:rsidR="00C14321">
        <w:rPr>
          <w:rFonts w:ascii="仿宋_GB2312" w:eastAsia="仿宋_GB2312" w:hAnsi="仿宋_GB2312" w:cs="仿宋_GB2312" w:hint="eastAsia"/>
          <w:sz w:val="32"/>
          <w:szCs w:val="32"/>
        </w:rPr>
        <w:t>，包括</w:t>
      </w:r>
      <w:r w:rsidR="007E60EC" w:rsidRPr="009736DD">
        <w:rPr>
          <w:rFonts w:ascii="仿宋_GB2312" w:eastAsia="仿宋_GB2312" w:hAnsi="仿宋_GB2312" w:cs="仿宋_GB2312" w:hint="eastAsia"/>
          <w:sz w:val="32"/>
          <w:szCs w:val="32"/>
        </w:rPr>
        <w:t>深化科技成果转化体制机制</w:t>
      </w:r>
      <w:r w:rsidR="008C7265">
        <w:rPr>
          <w:rFonts w:ascii="仿宋_GB2312" w:eastAsia="仿宋_GB2312" w:hAnsi="仿宋_GB2312" w:cs="仿宋_GB2312" w:hint="eastAsia"/>
          <w:sz w:val="32"/>
          <w:szCs w:val="32"/>
        </w:rPr>
        <w:t>改革</w:t>
      </w:r>
      <w:r w:rsidR="007E60EC" w:rsidRPr="009736DD">
        <w:rPr>
          <w:rFonts w:ascii="仿宋_GB2312" w:eastAsia="仿宋_GB2312" w:hAnsi="仿宋_GB2312" w:cs="仿宋_GB2312" w:hint="eastAsia"/>
          <w:sz w:val="32"/>
          <w:szCs w:val="32"/>
        </w:rPr>
        <w:t>、</w:t>
      </w:r>
      <w:r w:rsidR="009E2D37" w:rsidRPr="009736DD">
        <w:rPr>
          <w:rFonts w:ascii="仿宋_GB2312" w:eastAsia="仿宋_GB2312" w:hAnsi="仿宋_GB2312" w:cs="仿宋_GB2312" w:hint="eastAsia"/>
          <w:sz w:val="32"/>
          <w:szCs w:val="32"/>
        </w:rPr>
        <w:t>建设高水平国家技术转移体系、</w:t>
      </w:r>
      <w:r w:rsidR="007E60EC" w:rsidRPr="009736DD">
        <w:rPr>
          <w:rFonts w:ascii="仿宋_GB2312" w:eastAsia="仿宋_GB2312" w:hAnsi="仿宋_GB2312" w:cs="仿宋_GB2312" w:hint="eastAsia"/>
          <w:sz w:val="32"/>
          <w:szCs w:val="32"/>
        </w:rPr>
        <w:t>推进高校院所科技成果转化、</w:t>
      </w:r>
      <w:r w:rsidR="009E2D37" w:rsidRPr="009736DD">
        <w:rPr>
          <w:rFonts w:ascii="仿宋_GB2312" w:eastAsia="仿宋_GB2312" w:hAnsi="仿宋_GB2312" w:cs="仿宋_GB2312" w:hint="eastAsia"/>
          <w:sz w:val="32"/>
          <w:szCs w:val="32"/>
        </w:rPr>
        <w:t>促进</w:t>
      </w:r>
      <w:r w:rsidR="007E60EC" w:rsidRPr="009736DD">
        <w:rPr>
          <w:rFonts w:ascii="仿宋_GB2312" w:eastAsia="仿宋_GB2312" w:hAnsi="仿宋_GB2312" w:cs="仿宋_GB2312" w:hint="eastAsia"/>
          <w:sz w:val="32"/>
          <w:szCs w:val="32"/>
        </w:rPr>
        <w:t>企业主导的</w:t>
      </w:r>
      <w:r w:rsidR="009E2D37" w:rsidRPr="009736DD">
        <w:rPr>
          <w:rFonts w:ascii="仿宋_GB2312" w:eastAsia="仿宋_GB2312" w:hAnsi="仿宋_GB2312" w:cs="仿宋_GB2312" w:hint="eastAsia"/>
          <w:sz w:val="32"/>
          <w:szCs w:val="32"/>
        </w:rPr>
        <w:t>产学研深度融合</w:t>
      </w:r>
      <w:r w:rsidR="00C14321">
        <w:rPr>
          <w:rFonts w:ascii="仿宋_GB2312" w:eastAsia="仿宋_GB2312" w:hAnsi="仿宋_GB2312" w:cs="仿宋_GB2312" w:hint="eastAsia"/>
          <w:sz w:val="32"/>
          <w:szCs w:val="32"/>
        </w:rPr>
        <w:t>等。</w:t>
      </w:r>
    </w:p>
    <w:p w14:paraId="1162CB5C" w14:textId="457090F9" w:rsidR="009E2D37" w:rsidRDefault="00BC6F3F" w:rsidP="009E2D37">
      <w:pPr>
        <w:spacing w:line="560" w:lineRule="exact"/>
        <w:ind w:firstLineChars="200" w:firstLine="640"/>
        <w:rPr>
          <w:rFonts w:ascii="仿宋_GB2312" w:eastAsia="仿宋_GB2312"/>
          <w:sz w:val="32"/>
          <w:szCs w:val="32"/>
        </w:rPr>
      </w:pPr>
      <w:r w:rsidRPr="009736DD">
        <w:rPr>
          <w:rFonts w:ascii="仿宋_GB2312" w:eastAsia="仿宋_GB2312" w:hAnsi="仿宋_GB2312" w:cs="仿宋_GB2312" w:hint="eastAsia"/>
          <w:sz w:val="32"/>
          <w:szCs w:val="32"/>
        </w:rPr>
        <w:t>北京市科委、中关村管委会二级巡视员张志松表示，</w:t>
      </w:r>
      <w:r w:rsidR="00362585" w:rsidRPr="009736DD">
        <w:rPr>
          <w:rFonts w:ascii="仿宋_GB2312" w:eastAsia="仿宋_GB2312" w:hAnsi="仿宋_GB2312" w:cs="仿宋_GB2312" w:hint="eastAsia"/>
          <w:sz w:val="32"/>
          <w:szCs w:val="32"/>
        </w:rPr>
        <w:t>近</w:t>
      </w:r>
      <w:r w:rsidR="00362585" w:rsidRPr="00484454">
        <w:rPr>
          <w:rFonts w:ascii="仿宋_GB2312" w:eastAsia="仿宋_GB2312" w:hAnsi="仿宋_GB2312" w:cs="仿宋_GB2312" w:hint="eastAsia"/>
          <w:color w:val="000000" w:themeColor="text1"/>
          <w:sz w:val="32"/>
          <w:szCs w:val="32"/>
        </w:rPr>
        <w:t>年来，北京市率先建设</w:t>
      </w:r>
      <w:r w:rsidRPr="00484454">
        <w:rPr>
          <w:rFonts w:ascii="仿宋_GB2312" w:eastAsia="仿宋_GB2312" w:hAnsi="仿宋_GB2312" w:cs="仿宋_GB2312" w:hint="eastAsia"/>
          <w:color w:val="000000" w:themeColor="text1"/>
          <w:sz w:val="32"/>
          <w:szCs w:val="32"/>
        </w:rPr>
        <w:t>国际科技创新中心</w:t>
      </w:r>
      <w:r w:rsidR="00362585" w:rsidRPr="00484454">
        <w:rPr>
          <w:rFonts w:ascii="仿宋_GB2312" w:eastAsia="仿宋_GB2312" w:hAnsi="仿宋_GB2312" w:cs="仿宋_GB2312" w:hint="eastAsia"/>
          <w:color w:val="000000" w:themeColor="text1"/>
          <w:sz w:val="32"/>
          <w:szCs w:val="32"/>
        </w:rPr>
        <w:t>，持续探索</w:t>
      </w:r>
      <w:r w:rsidRPr="00484454">
        <w:rPr>
          <w:rFonts w:ascii="仿宋_GB2312" w:eastAsia="仿宋_GB2312" w:hAnsi="仿宋_GB2312" w:cs="仿宋_GB2312" w:hint="eastAsia"/>
          <w:color w:val="000000" w:themeColor="text1"/>
          <w:sz w:val="32"/>
          <w:szCs w:val="32"/>
        </w:rPr>
        <w:t>高水平科技自立自强</w:t>
      </w:r>
      <w:r w:rsidR="00362585" w:rsidRPr="00484454">
        <w:rPr>
          <w:rFonts w:ascii="仿宋_GB2312" w:eastAsia="仿宋_GB2312" w:hAnsi="仿宋_GB2312" w:cs="仿宋_GB2312" w:hint="eastAsia"/>
          <w:color w:val="000000" w:themeColor="text1"/>
          <w:sz w:val="32"/>
          <w:szCs w:val="32"/>
        </w:rPr>
        <w:t>的</w:t>
      </w:r>
      <w:r w:rsidRPr="00484454">
        <w:rPr>
          <w:rFonts w:ascii="仿宋_GB2312" w:eastAsia="仿宋_GB2312" w:hAnsi="仿宋_GB2312" w:cs="仿宋_GB2312" w:hint="eastAsia"/>
          <w:color w:val="000000" w:themeColor="text1"/>
          <w:sz w:val="32"/>
          <w:szCs w:val="32"/>
        </w:rPr>
        <w:t>新路</w:t>
      </w:r>
      <w:r w:rsidR="00B62763" w:rsidRPr="00484454">
        <w:rPr>
          <w:rFonts w:ascii="仿宋_GB2312" w:eastAsia="仿宋_GB2312" w:hAnsi="仿宋_GB2312" w:cs="仿宋_GB2312" w:hint="eastAsia"/>
          <w:color w:val="000000" w:themeColor="text1"/>
          <w:sz w:val="32"/>
          <w:szCs w:val="32"/>
        </w:rPr>
        <w:t>。</w:t>
      </w:r>
      <w:r w:rsidR="009E2D37">
        <w:rPr>
          <w:rFonts w:ascii="仿宋_GB2312" w:eastAsia="仿宋_GB2312" w:hint="eastAsia"/>
          <w:sz w:val="32"/>
          <w:szCs w:val="32"/>
        </w:rPr>
        <w:t>今后将持续深化体制机制改革，优化</w:t>
      </w:r>
      <w:r w:rsidR="009E2D37">
        <w:rPr>
          <w:rFonts w:ascii="仿宋_GB2312" w:eastAsia="仿宋_GB2312" w:hint="eastAsia"/>
          <w:sz w:val="32"/>
          <w:szCs w:val="32"/>
        </w:rPr>
        <w:lastRenderedPageBreak/>
        <w:t>科技成果转化落地环境，促进创新资源有效流动融合，推动重大科技成果在京转化落地</w:t>
      </w:r>
      <w:r w:rsidR="00A129D5">
        <w:rPr>
          <w:rFonts w:ascii="仿宋_GB2312" w:eastAsia="仿宋_GB2312" w:hint="eastAsia"/>
          <w:sz w:val="32"/>
          <w:szCs w:val="32"/>
        </w:rPr>
        <w:t>，</w:t>
      </w:r>
      <w:r w:rsidR="009E2D37">
        <w:rPr>
          <w:rFonts w:ascii="仿宋_GB2312" w:eastAsia="仿宋_GB2312" w:hint="eastAsia"/>
          <w:sz w:val="32"/>
          <w:szCs w:val="32"/>
        </w:rPr>
        <w:t>为加快推动国际科技创新中心建设和世界领先的科技园区建设做出更大贡献。</w:t>
      </w:r>
    </w:p>
    <w:p w14:paraId="0C97FE97" w14:textId="48403FB3" w:rsidR="00BC6F3F" w:rsidRPr="00484454" w:rsidRDefault="00195A85" w:rsidP="00BC6F3F">
      <w:pPr>
        <w:widowControl/>
        <w:spacing w:line="560" w:lineRule="exact"/>
        <w:ind w:firstLineChars="200" w:firstLine="640"/>
        <w:rPr>
          <w:rFonts w:ascii="仿宋_GB2312" w:eastAsia="仿宋_GB2312" w:hAnsi="宋体" w:cs="宋体"/>
          <w:color w:val="000000" w:themeColor="text1"/>
          <w:kern w:val="0"/>
          <w:sz w:val="32"/>
          <w:szCs w:val="32"/>
        </w:rPr>
      </w:pPr>
      <w:r w:rsidRPr="00195A85">
        <w:rPr>
          <w:rFonts w:ascii="仿宋_GB2312" w:eastAsia="仿宋_GB2312" w:hAnsi="宋体" w:hint="eastAsia"/>
          <w:color w:val="000000" w:themeColor="text1"/>
          <w:kern w:val="0"/>
          <w:sz w:val="32"/>
          <w:szCs w:val="32"/>
        </w:rPr>
        <w:t>中关村科学城管委会知识产权处处长张芳英</w:t>
      </w:r>
      <w:r w:rsidR="00623C36" w:rsidRPr="00484454">
        <w:rPr>
          <w:rFonts w:ascii="仿宋_GB2312" w:eastAsia="仿宋_GB2312" w:hAnsi="仿宋_GB2312" w:cs="仿宋_GB2312" w:hint="eastAsia"/>
          <w:color w:val="000000" w:themeColor="text1"/>
          <w:sz w:val="32"/>
          <w:szCs w:val="32"/>
        </w:rPr>
        <w:t>，</w:t>
      </w:r>
      <w:r w:rsidR="00BC6F3F" w:rsidRPr="00484454">
        <w:rPr>
          <w:rFonts w:ascii="仿宋_GB2312" w:eastAsia="仿宋_GB2312" w:hAnsi="仿宋_GB2312" w:cs="仿宋_GB2312" w:hint="eastAsia"/>
          <w:color w:val="000000" w:themeColor="text1"/>
          <w:sz w:val="32"/>
          <w:szCs w:val="32"/>
        </w:rPr>
        <w:t>怀柔区</w:t>
      </w:r>
      <w:r w:rsidR="00D02B34" w:rsidRPr="00484454">
        <w:rPr>
          <w:rFonts w:ascii="仿宋_GB2312" w:eastAsia="仿宋_GB2312" w:hAnsi="仿宋_GB2312" w:cs="仿宋_GB2312" w:hint="eastAsia"/>
          <w:color w:val="000000" w:themeColor="text1"/>
          <w:sz w:val="32"/>
          <w:szCs w:val="32"/>
        </w:rPr>
        <w:t>副区长</w:t>
      </w:r>
      <w:r w:rsidR="0074010E" w:rsidRPr="00484454">
        <w:rPr>
          <w:rFonts w:ascii="仿宋_GB2312" w:eastAsia="仿宋_GB2312" w:hAnsi="仿宋_GB2312" w:cs="仿宋_GB2312" w:hint="eastAsia"/>
          <w:color w:val="000000" w:themeColor="text1"/>
          <w:sz w:val="32"/>
          <w:szCs w:val="32"/>
        </w:rPr>
        <w:t>季学伟</w:t>
      </w:r>
      <w:r w:rsidR="00623C36" w:rsidRPr="00484454">
        <w:rPr>
          <w:rFonts w:ascii="仿宋_GB2312" w:eastAsia="仿宋_GB2312" w:hAnsi="仿宋_GB2312" w:cs="仿宋_GB2312" w:hint="eastAsia"/>
          <w:color w:val="000000" w:themeColor="text1"/>
          <w:sz w:val="32"/>
          <w:szCs w:val="32"/>
        </w:rPr>
        <w:t>，</w:t>
      </w:r>
      <w:r w:rsidR="00BC6F3F" w:rsidRPr="00484454">
        <w:rPr>
          <w:rFonts w:ascii="仿宋_GB2312" w:eastAsia="仿宋_GB2312" w:hAnsi="宋体" w:hint="eastAsia"/>
          <w:color w:val="000000" w:themeColor="text1"/>
          <w:kern w:val="0"/>
          <w:sz w:val="32"/>
          <w:szCs w:val="32"/>
        </w:rPr>
        <w:t>中关村科技园区通州园管理委员会</w:t>
      </w:r>
      <w:r w:rsidR="00D02B34" w:rsidRPr="00484454">
        <w:rPr>
          <w:rFonts w:ascii="仿宋_GB2312" w:eastAsia="仿宋_GB2312" w:hAnsi="宋体" w:hint="eastAsia"/>
          <w:color w:val="000000" w:themeColor="text1"/>
          <w:kern w:val="0"/>
          <w:sz w:val="32"/>
          <w:szCs w:val="32"/>
        </w:rPr>
        <w:t>主任</w:t>
      </w:r>
      <w:r w:rsidR="0074010E" w:rsidRPr="00484454">
        <w:rPr>
          <w:rFonts w:ascii="仿宋_GB2312" w:eastAsia="仿宋_GB2312" w:hAnsi="宋体" w:hint="eastAsia"/>
          <w:color w:val="000000" w:themeColor="text1"/>
          <w:kern w:val="0"/>
          <w:sz w:val="32"/>
          <w:szCs w:val="32"/>
        </w:rPr>
        <w:t>林正航</w:t>
      </w:r>
      <w:r w:rsidR="00623C36" w:rsidRPr="00484454">
        <w:rPr>
          <w:rFonts w:ascii="仿宋_GB2312" w:eastAsia="仿宋_GB2312" w:hAnsi="宋体" w:hint="eastAsia"/>
          <w:color w:val="000000" w:themeColor="text1"/>
          <w:kern w:val="0"/>
          <w:sz w:val="32"/>
          <w:szCs w:val="32"/>
        </w:rPr>
        <w:t>，</w:t>
      </w:r>
      <w:r w:rsidR="00BC6F3F" w:rsidRPr="00484454">
        <w:rPr>
          <w:rFonts w:ascii="仿宋_GB2312" w:eastAsia="仿宋_GB2312" w:hAnsi="宋体" w:hint="eastAsia"/>
          <w:color w:val="000000" w:themeColor="text1"/>
          <w:kern w:val="0"/>
          <w:sz w:val="32"/>
          <w:szCs w:val="32"/>
        </w:rPr>
        <w:t>昌平区科委党组书记、主任王晨光</w:t>
      </w:r>
      <w:r w:rsidR="00623C36" w:rsidRPr="00484454">
        <w:rPr>
          <w:rFonts w:ascii="仿宋_GB2312" w:eastAsia="仿宋_GB2312" w:hAnsi="宋体" w:hint="eastAsia"/>
          <w:color w:val="000000" w:themeColor="text1"/>
          <w:kern w:val="0"/>
          <w:sz w:val="32"/>
          <w:szCs w:val="32"/>
        </w:rPr>
        <w:t>，</w:t>
      </w:r>
      <w:r w:rsidR="00D02B34" w:rsidRPr="00EA6D67">
        <w:rPr>
          <w:rFonts w:ascii="仿宋_GB2312" w:eastAsia="仿宋_GB2312" w:hAnsi="宋体" w:hint="eastAsia"/>
          <w:color w:val="000000" w:themeColor="text1"/>
          <w:kern w:val="0"/>
          <w:sz w:val="32"/>
          <w:szCs w:val="32"/>
        </w:rPr>
        <w:t>北京经济技术开发区管委会科技创新局蔡继征局长</w:t>
      </w:r>
      <w:r w:rsidR="00BC6F3F" w:rsidRPr="00EA6D67">
        <w:rPr>
          <w:rFonts w:ascii="仿宋_GB2312" w:eastAsia="仿宋_GB2312" w:hAnsi="仿宋_GB2312" w:cs="仿宋_GB2312" w:hint="eastAsia"/>
          <w:color w:val="000000" w:themeColor="text1"/>
          <w:sz w:val="32"/>
          <w:szCs w:val="32"/>
        </w:rPr>
        <w:t>分别介绍了</w:t>
      </w:r>
      <w:r w:rsidR="00BC6F3F" w:rsidRPr="00EA6D67">
        <w:rPr>
          <w:rFonts w:ascii="仿宋_GB2312" w:eastAsia="仿宋_GB2312" w:hAnsi="仿宋" w:cs="仿宋"/>
          <w:color w:val="000000" w:themeColor="text1"/>
          <w:sz w:val="32"/>
          <w:szCs w:val="32"/>
        </w:rPr>
        <w:t>“</w:t>
      </w:r>
      <w:r w:rsidR="00BC6F3F" w:rsidRPr="00EA6D67">
        <w:rPr>
          <w:rFonts w:ascii="仿宋_GB2312" w:eastAsia="仿宋_GB2312" w:hAnsi="仿宋" w:cs="仿宋"/>
          <w:color w:val="000000" w:themeColor="text1"/>
          <w:sz w:val="32"/>
          <w:szCs w:val="32"/>
        </w:rPr>
        <w:t>三城一区</w:t>
      </w:r>
      <w:r w:rsidR="00BC6F3F" w:rsidRPr="00EA6D67">
        <w:rPr>
          <w:rFonts w:ascii="仿宋_GB2312" w:eastAsia="仿宋_GB2312" w:hAnsi="仿宋" w:cs="仿宋"/>
          <w:color w:val="000000" w:themeColor="text1"/>
          <w:sz w:val="32"/>
          <w:szCs w:val="32"/>
        </w:rPr>
        <w:t>”</w:t>
      </w:r>
      <w:r w:rsidR="00BC6F3F" w:rsidRPr="00EA6D67">
        <w:rPr>
          <w:rFonts w:ascii="仿宋_GB2312" w:eastAsia="仿宋_GB2312" w:hAnsi="仿宋" w:cs="仿宋" w:hint="eastAsia"/>
          <w:color w:val="000000" w:themeColor="text1"/>
          <w:sz w:val="32"/>
          <w:szCs w:val="32"/>
        </w:rPr>
        <w:t>、城市副中心</w:t>
      </w:r>
      <w:r w:rsidR="0074010E" w:rsidRPr="00EA6D67">
        <w:rPr>
          <w:rFonts w:ascii="仿宋_GB2312" w:eastAsia="仿宋_GB2312" w:hAnsi="仿宋" w:cs="仿宋" w:hint="eastAsia"/>
          <w:color w:val="000000" w:themeColor="text1"/>
          <w:sz w:val="32"/>
          <w:szCs w:val="32"/>
        </w:rPr>
        <w:t>的产业促进政策及</w:t>
      </w:r>
      <w:r w:rsidR="0074010E" w:rsidRPr="00EA6D67">
        <w:rPr>
          <w:rFonts w:ascii="仿宋_GB2312" w:eastAsia="仿宋_GB2312" w:hAnsi="仿宋_GB2312" w:cs="仿宋_GB2312" w:hint="eastAsia"/>
          <w:color w:val="000000" w:themeColor="text1"/>
          <w:sz w:val="32"/>
          <w:szCs w:val="32"/>
        </w:rPr>
        <w:t>科技</w:t>
      </w:r>
      <w:r w:rsidR="00BC6F3F" w:rsidRPr="00EA6D67">
        <w:rPr>
          <w:rFonts w:ascii="仿宋_GB2312" w:eastAsia="仿宋_GB2312" w:hAnsi="仿宋_GB2312" w:cs="仿宋_GB2312" w:hint="eastAsia"/>
          <w:color w:val="000000" w:themeColor="text1"/>
          <w:sz w:val="32"/>
          <w:szCs w:val="32"/>
        </w:rPr>
        <w:t>成果落地</w:t>
      </w:r>
      <w:r w:rsidR="0074010E" w:rsidRPr="00EA6D67">
        <w:rPr>
          <w:rFonts w:ascii="仿宋_GB2312" w:eastAsia="仿宋_GB2312" w:hAnsi="仿宋_GB2312" w:cs="仿宋_GB2312" w:hint="eastAsia"/>
          <w:color w:val="000000" w:themeColor="text1"/>
          <w:sz w:val="32"/>
          <w:szCs w:val="32"/>
        </w:rPr>
        <w:t>配套</w:t>
      </w:r>
      <w:r w:rsidR="00BC6F3F" w:rsidRPr="00EA6D67">
        <w:rPr>
          <w:rFonts w:ascii="仿宋_GB2312" w:eastAsia="仿宋_GB2312" w:hAnsi="仿宋_GB2312" w:cs="仿宋_GB2312" w:hint="eastAsia"/>
          <w:color w:val="000000" w:themeColor="text1"/>
          <w:sz w:val="32"/>
          <w:szCs w:val="32"/>
        </w:rPr>
        <w:t>政策。</w:t>
      </w:r>
      <w:r w:rsidR="00BC6F3F" w:rsidRPr="00484454">
        <w:rPr>
          <w:rFonts w:ascii="仿宋_GB2312" w:eastAsia="仿宋_GB2312" w:hAnsi="宋体" w:hint="eastAsia"/>
          <w:color w:val="000000" w:themeColor="text1"/>
          <w:kern w:val="0"/>
          <w:sz w:val="32"/>
          <w:szCs w:val="32"/>
        </w:rPr>
        <w:t>天津市科技局高新处处长、二级巡视员刘惠忠</w:t>
      </w:r>
      <w:r w:rsidR="00623C36" w:rsidRPr="00484454">
        <w:rPr>
          <w:rFonts w:ascii="仿宋_GB2312" w:eastAsia="仿宋_GB2312" w:hAnsi="宋体" w:hint="eastAsia"/>
          <w:color w:val="000000" w:themeColor="text1"/>
          <w:kern w:val="0"/>
          <w:sz w:val="32"/>
          <w:szCs w:val="32"/>
        </w:rPr>
        <w:t>，</w:t>
      </w:r>
      <w:r w:rsidR="00BC6F3F" w:rsidRPr="00484454">
        <w:rPr>
          <w:rFonts w:ascii="仿宋_GB2312" w:eastAsia="仿宋_GB2312" w:hAnsi="宋体" w:hint="eastAsia"/>
          <w:color w:val="000000" w:themeColor="text1"/>
          <w:kern w:val="0"/>
          <w:sz w:val="32"/>
          <w:szCs w:val="32"/>
        </w:rPr>
        <w:t>河北省科技厅科技奖励与成果转化处二级调研员辛波</w:t>
      </w:r>
      <w:r w:rsidR="00623C36" w:rsidRPr="00484454">
        <w:rPr>
          <w:rFonts w:ascii="仿宋_GB2312" w:eastAsia="仿宋_GB2312" w:hAnsi="宋体" w:hint="eastAsia"/>
          <w:color w:val="000000" w:themeColor="text1"/>
          <w:kern w:val="0"/>
          <w:sz w:val="32"/>
          <w:szCs w:val="32"/>
        </w:rPr>
        <w:t>分别</w:t>
      </w:r>
      <w:r w:rsidR="00BC6F3F" w:rsidRPr="00484454">
        <w:rPr>
          <w:rFonts w:ascii="仿宋_GB2312" w:eastAsia="仿宋_GB2312" w:hAnsi="宋体" w:hint="eastAsia"/>
          <w:color w:val="000000" w:themeColor="text1"/>
          <w:kern w:val="0"/>
          <w:sz w:val="32"/>
          <w:szCs w:val="32"/>
        </w:rPr>
        <w:t>介绍了津冀两地积极推动科技成果转化、实施京津冀协同发展的相关举措</w:t>
      </w:r>
      <w:r w:rsidR="00BC6F3F" w:rsidRPr="00484454">
        <w:rPr>
          <w:rFonts w:ascii="仿宋_GB2312" w:eastAsia="仿宋_GB2312" w:hAnsi="仿宋_GB2312" w:cs="仿宋_GB2312" w:hint="eastAsia"/>
          <w:color w:val="000000" w:themeColor="text1"/>
          <w:sz w:val="32"/>
          <w:szCs w:val="32"/>
        </w:rPr>
        <w:t>。</w:t>
      </w:r>
      <w:r w:rsidR="00BC6F3F" w:rsidRPr="00484454">
        <w:rPr>
          <w:rFonts w:ascii="仿宋_GB2312" w:eastAsia="仿宋_GB2312" w:hAnsi="宋体" w:cs="宋体" w:hint="eastAsia"/>
          <w:color w:val="000000" w:themeColor="text1"/>
          <w:kern w:val="0"/>
          <w:sz w:val="32"/>
          <w:szCs w:val="32"/>
        </w:rPr>
        <w:t>伽利略资本合伙人郑</w:t>
      </w:r>
      <w:r w:rsidR="00BC6F3F" w:rsidRPr="00484454">
        <w:rPr>
          <w:rFonts w:ascii="微软雅黑" w:eastAsia="微软雅黑" w:hAnsi="微软雅黑" w:cs="微软雅黑" w:hint="eastAsia"/>
          <w:color w:val="000000" w:themeColor="text1"/>
          <w:kern w:val="0"/>
          <w:sz w:val="32"/>
          <w:szCs w:val="32"/>
        </w:rPr>
        <w:t>譞</w:t>
      </w:r>
      <w:r w:rsidR="008F1D8C" w:rsidRPr="008F1D8C">
        <w:rPr>
          <w:rFonts w:ascii="仿宋_GB2312" w:eastAsia="仿宋_GB2312" w:hAnsi="宋体" w:hint="eastAsia"/>
          <w:color w:val="000000" w:themeColor="text1"/>
          <w:kern w:val="0"/>
          <w:sz w:val="32"/>
          <w:szCs w:val="32"/>
        </w:rPr>
        <w:t>，</w:t>
      </w:r>
      <w:r w:rsidR="00BC6F3F" w:rsidRPr="00484454">
        <w:rPr>
          <w:rFonts w:ascii="仿宋_GB2312" w:eastAsia="仿宋_GB2312" w:hAnsi="宋体" w:cs="宋体" w:hint="eastAsia"/>
          <w:color w:val="000000" w:themeColor="text1"/>
          <w:kern w:val="0"/>
          <w:sz w:val="32"/>
          <w:szCs w:val="32"/>
        </w:rPr>
        <w:t>中国融通科学研究院成果转化中心副主任王云晖</w:t>
      </w:r>
      <w:r w:rsidR="00623C36" w:rsidRPr="00484454">
        <w:rPr>
          <w:rFonts w:ascii="仿宋_GB2312" w:eastAsia="仿宋_GB2312" w:hAnsi="宋体" w:cs="宋体" w:hint="eastAsia"/>
          <w:color w:val="000000" w:themeColor="text1"/>
          <w:kern w:val="0"/>
          <w:sz w:val="32"/>
          <w:szCs w:val="32"/>
        </w:rPr>
        <w:t>，</w:t>
      </w:r>
      <w:r w:rsidR="00BC6F3F" w:rsidRPr="00484454">
        <w:rPr>
          <w:rFonts w:ascii="仿宋_GB2312" w:eastAsia="仿宋_GB2312" w:hAnsi="宋体" w:cs="宋体" w:hint="eastAsia"/>
          <w:color w:val="000000" w:themeColor="text1"/>
          <w:kern w:val="0"/>
          <w:sz w:val="32"/>
          <w:szCs w:val="32"/>
        </w:rPr>
        <w:t>统信软件技术有限公司总经理刘闻欢</w:t>
      </w:r>
      <w:r w:rsidR="00623C36" w:rsidRPr="00484454">
        <w:rPr>
          <w:rFonts w:ascii="仿宋_GB2312" w:eastAsia="仿宋_GB2312" w:hAnsi="宋体" w:cs="宋体" w:hint="eastAsia"/>
          <w:color w:val="000000" w:themeColor="text1"/>
          <w:kern w:val="0"/>
          <w:sz w:val="32"/>
          <w:szCs w:val="32"/>
        </w:rPr>
        <w:t>，</w:t>
      </w:r>
      <w:r w:rsidR="00BC6F3F" w:rsidRPr="00484454">
        <w:rPr>
          <w:rFonts w:ascii="仿宋_GB2312" w:eastAsia="仿宋_GB2312" w:hAnsi="宋体" w:cs="宋体" w:hint="eastAsia"/>
          <w:color w:val="000000" w:themeColor="text1"/>
          <w:kern w:val="0"/>
          <w:sz w:val="32"/>
          <w:szCs w:val="32"/>
        </w:rPr>
        <w:t>北京东升科技企业加速器有限公司主任施军波</w:t>
      </w:r>
      <w:r w:rsidR="00623C36" w:rsidRPr="00484454">
        <w:rPr>
          <w:rFonts w:ascii="仿宋_GB2312" w:eastAsia="仿宋_GB2312" w:hAnsi="宋体" w:cs="宋体" w:hint="eastAsia"/>
          <w:color w:val="000000" w:themeColor="text1"/>
          <w:kern w:val="0"/>
          <w:sz w:val="32"/>
          <w:szCs w:val="32"/>
        </w:rPr>
        <w:t>，</w:t>
      </w:r>
      <w:r w:rsidR="00BC6F3F" w:rsidRPr="00484454">
        <w:rPr>
          <w:rFonts w:ascii="仿宋_GB2312" w:eastAsia="仿宋_GB2312" w:hAnsi="宋体" w:cs="宋体" w:hint="eastAsia"/>
          <w:color w:val="000000" w:themeColor="text1"/>
          <w:kern w:val="0"/>
          <w:sz w:val="32"/>
          <w:szCs w:val="32"/>
        </w:rPr>
        <w:t>望京留创园执行董事张一等投资机构和科技企业孵化器代表在各</w:t>
      </w:r>
      <w:r w:rsidR="0074010E" w:rsidRPr="00484454">
        <w:rPr>
          <w:rFonts w:ascii="仿宋_GB2312" w:eastAsia="仿宋_GB2312" w:hAnsi="宋体" w:cs="宋体" w:hint="eastAsia"/>
          <w:color w:val="000000" w:themeColor="text1"/>
          <w:kern w:val="0"/>
          <w:sz w:val="32"/>
          <w:szCs w:val="32"/>
        </w:rPr>
        <w:t>分</w:t>
      </w:r>
      <w:r w:rsidR="00BC6F3F" w:rsidRPr="00484454">
        <w:rPr>
          <w:rFonts w:ascii="仿宋_GB2312" w:eastAsia="仿宋_GB2312" w:hAnsi="宋体" w:cs="宋体" w:hint="eastAsia"/>
          <w:color w:val="000000" w:themeColor="text1"/>
          <w:kern w:val="0"/>
          <w:sz w:val="32"/>
          <w:szCs w:val="32"/>
        </w:rPr>
        <w:t>会场围绕产业发展、科技金融、创新创业等内容发表</w:t>
      </w:r>
      <w:r w:rsidR="0074010E" w:rsidRPr="00484454">
        <w:rPr>
          <w:rFonts w:ascii="仿宋_GB2312" w:eastAsia="仿宋_GB2312" w:hAnsi="宋体" w:cs="宋体" w:hint="eastAsia"/>
          <w:color w:val="000000" w:themeColor="text1"/>
          <w:kern w:val="0"/>
          <w:sz w:val="32"/>
          <w:szCs w:val="32"/>
        </w:rPr>
        <w:t>了精彩的</w:t>
      </w:r>
      <w:r w:rsidR="00BC6F3F" w:rsidRPr="00484454">
        <w:rPr>
          <w:rFonts w:ascii="仿宋_GB2312" w:eastAsia="仿宋_GB2312" w:hAnsi="宋体" w:cs="宋体" w:hint="eastAsia"/>
          <w:color w:val="000000" w:themeColor="text1"/>
          <w:kern w:val="0"/>
          <w:sz w:val="32"/>
          <w:szCs w:val="32"/>
        </w:rPr>
        <w:t>主题演讲。</w:t>
      </w:r>
    </w:p>
    <w:p w14:paraId="3E0EA7E5" w14:textId="1BA44A0A" w:rsidR="00D66899" w:rsidRPr="00484454" w:rsidRDefault="00BC6F3F" w:rsidP="00D66899">
      <w:pPr>
        <w:wordWrap w:val="0"/>
        <w:spacing w:line="540" w:lineRule="exact"/>
        <w:ind w:firstLineChars="200" w:firstLine="640"/>
        <w:rPr>
          <w:rFonts w:ascii="仿宋_GB2312" w:eastAsia="仿宋_GB2312" w:hAnsi="仿宋" w:cs="仿宋"/>
          <w:color w:val="000000" w:themeColor="text1"/>
          <w:sz w:val="32"/>
          <w:szCs w:val="32"/>
        </w:rPr>
      </w:pPr>
      <w:r w:rsidRPr="00484454">
        <w:rPr>
          <w:rFonts w:ascii="仿宋_GB2312" w:eastAsia="仿宋_GB2312" w:hint="eastAsia"/>
          <w:color w:val="000000" w:themeColor="text1"/>
          <w:sz w:val="32"/>
          <w:szCs w:val="32"/>
        </w:rPr>
        <w:t>国家科技计划成果路演行动</w:t>
      </w:r>
      <w:r w:rsidR="004730A8" w:rsidRPr="00484454">
        <w:rPr>
          <w:rFonts w:ascii="仿宋_GB2312" w:eastAsia="仿宋_GB2312" w:hint="eastAsia"/>
          <w:color w:val="000000" w:themeColor="text1"/>
          <w:sz w:val="32"/>
          <w:szCs w:val="32"/>
        </w:rPr>
        <w:t>自2</w:t>
      </w:r>
      <w:r w:rsidR="004730A8" w:rsidRPr="00484454">
        <w:rPr>
          <w:rFonts w:ascii="仿宋_GB2312" w:eastAsia="仿宋_GB2312"/>
          <w:color w:val="000000" w:themeColor="text1"/>
          <w:sz w:val="32"/>
          <w:szCs w:val="32"/>
        </w:rPr>
        <w:t>022年以来已</w:t>
      </w:r>
      <w:r w:rsidRPr="00484454">
        <w:rPr>
          <w:rFonts w:ascii="仿宋_GB2312" w:eastAsia="仿宋_GB2312" w:hint="eastAsia"/>
          <w:color w:val="000000" w:themeColor="text1"/>
          <w:sz w:val="32"/>
          <w:szCs w:val="32"/>
        </w:rPr>
        <w:t>举办</w:t>
      </w:r>
      <w:r w:rsidR="00E14AB8">
        <w:rPr>
          <w:rFonts w:ascii="仿宋_GB2312" w:eastAsia="仿宋_GB2312" w:hint="eastAsia"/>
          <w:color w:val="000000" w:themeColor="text1"/>
          <w:sz w:val="32"/>
          <w:szCs w:val="32"/>
        </w:rPr>
        <w:t>1</w:t>
      </w:r>
      <w:r w:rsidR="00DE3F52">
        <w:rPr>
          <w:rFonts w:ascii="仿宋_GB2312" w:eastAsia="仿宋_GB2312"/>
          <w:color w:val="000000" w:themeColor="text1"/>
          <w:sz w:val="32"/>
          <w:szCs w:val="32"/>
        </w:rPr>
        <w:t>7</w:t>
      </w:r>
      <w:r w:rsidR="004730A8" w:rsidRPr="00484454">
        <w:rPr>
          <w:rFonts w:ascii="仿宋_GB2312" w:eastAsia="仿宋_GB2312" w:hint="eastAsia"/>
          <w:color w:val="000000" w:themeColor="text1"/>
          <w:sz w:val="32"/>
          <w:szCs w:val="32"/>
        </w:rPr>
        <w:t>场</w:t>
      </w:r>
      <w:r w:rsidRPr="00484454">
        <w:rPr>
          <w:rFonts w:ascii="仿宋_GB2312" w:eastAsia="仿宋_GB2312" w:hint="eastAsia"/>
          <w:color w:val="000000" w:themeColor="text1"/>
          <w:sz w:val="32"/>
          <w:szCs w:val="32"/>
        </w:rPr>
        <w:t>，</w:t>
      </w:r>
      <w:r w:rsidR="004730A8" w:rsidRPr="00484454">
        <w:rPr>
          <w:rFonts w:ascii="仿宋_GB2312" w:eastAsia="仿宋_GB2312" w:hint="eastAsia"/>
          <w:color w:val="000000" w:themeColor="text1"/>
          <w:sz w:val="32"/>
          <w:szCs w:val="32"/>
        </w:rPr>
        <w:t>旨在促进国家科技计划成果与风险投资、企业深度对接，推动科技成果在企业转化，推动科技与经济的深度融合。</w:t>
      </w:r>
      <w:r w:rsidR="00B62763" w:rsidRPr="00484454">
        <w:rPr>
          <w:rFonts w:ascii="仿宋_GB2312" w:eastAsia="仿宋_GB2312" w:hint="eastAsia"/>
          <w:color w:val="000000" w:themeColor="text1"/>
          <w:sz w:val="32"/>
          <w:szCs w:val="32"/>
        </w:rPr>
        <w:t>本次专场</w:t>
      </w:r>
      <w:r w:rsidRPr="00484454">
        <w:rPr>
          <w:rFonts w:ascii="仿宋_GB2312" w:eastAsia="仿宋_GB2312" w:hAnsi="仿宋" w:cs="Arial" w:hint="eastAsia"/>
          <w:color w:val="000000" w:themeColor="text1"/>
          <w:kern w:val="0"/>
          <w:sz w:val="32"/>
          <w:szCs w:val="32"/>
        </w:rPr>
        <w:t>活动</w:t>
      </w:r>
      <w:r w:rsidR="004730A8" w:rsidRPr="00484454">
        <w:rPr>
          <w:rFonts w:ascii="仿宋_GB2312" w:eastAsia="仿宋_GB2312" w:hAnsi="仿宋" w:cs="仿宋" w:hint="eastAsia"/>
          <w:color w:val="000000" w:themeColor="text1"/>
          <w:sz w:val="32"/>
          <w:szCs w:val="32"/>
        </w:rPr>
        <w:t>遵循</w:t>
      </w:r>
      <w:r w:rsidRPr="00484454">
        <w:rPr>
          <w:rFonts w:ascii="仿宋_GB2312" w:eastAsia="仿宋_GB2312" w:hAnsi="仿宋" w:cs="仿宋" w:hint="eastAsia"/>
          <w:color w:val="000000" w:themeColor="text1"/>
          <w:sz w:val="32"/>
          <w:szCs w:val="32"/>
        </w:rPr>
        <w:t>高端化、专业化、平台化和实效性原则，</w:t>
      </w:r>
      <w:r w:rsidRPr="00484454">
        <w:rPr>
          <w:rFonts w:ascii="仿宋_GB2312" w:eastAsia="仿宋_GB2312" w:hAnsi="仿宋" w:cs="Arial" w:hint="eastAsia"/>
          <w:color w:val="000000" w:themeColor="text1"/>
          <w:kern w:val="0"/>
          <w:sz w:val="32"/>
          <w:szCs w:val="32"/>
        </w:rPr>
        <w:t>广泛</w:t>
      </w:r>
      <w:r w:rsidRPr="00484454">
        <w:rPr>
          <w:rFonts w:ascii="仿宋_GB2312" w:eastAsia="仿宋_GB2312" w:hAnsi="仿宋" w:cs="仿宋" w:hint="eastAsia"/>
          <w:color w:val="000000" w:themeColor="text1"/>
          <w:sz w:val="32"/>
          <w:szCs w:val="32"/>
        </w:rPr>
        <w:t>邀请</w:t>
      </w:r>
      <w:r w:rsidR="00B62763" w:rsidRPr="00484454">
        <w:rPr>
          <w:rFonts w:ascii="仿宋_GB2312" w:eastAsia="仿宋_GB2312" w:hAnsi="仿宋" w:cs="仿宋" w:hint="eastAsia"/>
          <w:color w:val="000000" w:themeColor="text1"/>
          <w:sz w:val="32"/>
          <w:szCs w:val="32"/>
        </w:rPr>
        <w:t>3</w:t>
      </w:r>
      <w:r w:rsidR="00B62763" w:rsidRPr="00484454">
        <w:rPr>
          <w:rFonts w:ascii="仿宋_GB2312" w:eastAsia="仿宋_GB2312" w:hAnsi="仿宋" w:cs="仿宋"/>
          <w:color w:val="000000" w:themeColor="text1"/>
          <w:sz w:val="32"/>
          <w:szCs w:val="32"/>
        </w:rPr>
        <w:t>0余家</w:t>
      </w:r>
      <w:r w:rsidRPr="00484454">
        <w:rPr>
          <w:rFonts w:ascii="仿宋_GB2312" w:eastAsia="仿宋_GB2312" w:hAnsi="仿宋" w:cs="仿宋" w:hint="eastAsia"/>
          <w:color w:val="000000" w:themeColor="text1"/>
          <w:sz w:val="32"/>
          <w:szCs w:val="32"/>
        </w:rPr>
        <w:t>在京高校、科研院所、医疗卫生机构</w:t>
      </w:r>
      <w:r w:rsidR="00B62763" w:rsidRPr="00484454">
        <w:rPr>
          <w:rFonts w:ascii="仿宋_GB2312" w:eastAsia="仿宋_GB2312" w:hAnsi="仿宋" w:cs="仿宋" w:hint="eastAsia"/>
          <w:color w:val="000000" w:themeColor="text1"/>
          <w:sz w:val="32"/>
          <w:szCs w:val="32"/>
        </w:rPr>
        <w:t>的技术专家</w:t>
      </w:r>
      <w:r w:rsidR="00082148">
        <w:rPr>
          <w:rFonts w:ascii="仿宋_GB2312" w:eastAsia="仿宋_GB2312" w:hAnsi="仿宋" w:cs="仿宋" w:hint="eastAsia"/>
          <w:color w:val="000000" w:themeColor="text1"/>
          <w:sz w:val="32"/>
          <w:szCs w:val="32"/>
        </w:rPr>
        <w:t>，</w:t>
      </w:r>
      <w:r w:rsidR="00B62763" w:rsidRPr="00484454">
        <w:rPr>
          <w:rFonts w:ascii="仿宋_GB2312" w:eastAsia="仿宋_GB2312"/>
          <w:color w:val="000000" w:themeColor="text1"/>
          <w:sz w:val="32"/>
          <w:szCs w:val="32"/>
        </w:rPr>
        <w:t>50余</w:t>
      </w:r>
      <w:r w:rsidR="00B62763" w:rsidRPr="00484454">
        <w:rPr>
          <w:rFonts w:ascii="仿宋_GB2312" w:eastAsia="仿宋_GB2312" w:hint="eastAsia"/>
          <w:color w:val="000000" w:themeColor="text1"/>
          <w:sz w:val="32"/>
          <w:szCs w:val="32"/>
        </w:rPr>
        <w:t>家投资机构、金融机构的</w:t>
      </w:r>
      <w:r w:rsidRPr="00484454">
        <w:rPr>
          <w:rFonts w:ascii="仿宋_GB2312" w:eastAsia="仿宋_GB2312" w:hAnsi="仿宋" w:cs="仿宋" w:hint="eastAsia"/>
          <w:color w:val="000000" w:themeColor="text1"/>
          <w:sz w:val="32"/>
          <w:szCs w:val="32"/>
        </w:rPr>
        <w:t>行业专家及投资人参会，</w:t>
      </w:r>
      <w:r w:rsidR="007A1AE2" w:rsidRPr="00484454">
        <w:rPr>
          <w:rFonts w:ascii="仿宋_GB2312" w:eastAsia="仿宋_GB2312" w:hAnsi="仿宋" w:cs="仿宋" w:hint="eastAsia"/>
          <w:color w:val="000000" w:themeColor="text1"/>
          <w:sz w:val="32"/>
          <w:szCs w:val="32"/>
        </w:rPr>
        <w:t>对</w:t>
      </w:r>
      <w:r w:rsidR="00B62763" w:rsidRPr="00484454">
        <w:rPr>
          <w:rFonts w:ascii="仿宋_GB2312" w:eastAsia="仿宋_GB2312" w:hAnsi="仿宋" w:cs="仿宋" w:hint="eastAsia"/>
          <w:color w:val="000000" w:themeColor="text1"/>
          <w:sz w:val="32"/>
          <w:szCs w:val="32"/>
        </w:rPr>
        <w:t>国家科技计划</w:t>
      </w:r>
      <w:r w:rsidRPr="00484454">
        <w:rPr>
          <w:rFonts w:ascii="仿宋_GB2312" w:eastAsia="仿宋_GB2312" w:hAnsi="仿宋" w:cs="仿宋" w:hint="eastAsia"/>
          <w:color w:val="000000" w:themeColor="text1"/>
          <w:sz w:val="32"/>
          <w:szCs w:val="32"/>
        </w:rPr>
        <w:t>成果</w:t>
      </w:r>
      <w:r w:rsidR="007A1AE2" w:rsidRPr="00484454">
        <w:rPr>
          <w:rFonts w:ascii="仿宋_GB2312" w:eastAsia="仿宋_GB2312" w:hAnsi="仿宋" w:cs="仿宋" w:hint="eastAsia"/>
          <w:color w:val="000000" w:themeColor="text1"/>
          <w:sz w:val="32"/>
          <w:szCs w:val="32"/>
        </w:rPr>
        <w:t>的</w:t>
      </w:r>
      <w:r w:rsidR="00B62763" w:rsidRPr="00484454">
        <w:rPr>
          <w:rFonts w:ascii="仿宋_GB2312" w:eastAsia="仿宋_GB2312" w:hAnsi="仿宋" w:cs="仿宋" w:hint="eastAsia"/>
          <w:color w:val="000000" w:themeColor="text1"/>
          <w:sz w:val="32"/>
          <w:szCs w:val="32"/>
        </w:rPr>
        <w:t>技术成熟度、市场需求、</w:t>
      </w:r>
      <w:r w:rsidR="007A1AE2" w:rsidRPr="00484454">
        <w:rPr>
          <w:rFonts w:ascii="仿宋_GB2312" w:eastAsia="仿宋_GB2312" w:hAnsi="仿宋" w:cs="仿宋" w:hint="eastAsia"/>
          <w:color w:val="000000" w:themeColor="text1"/>
          <w:sz w:val="32"/>
          <w:szCs w:val="32"/>
        </w:rPr>
        <w:t>应用场景、资源需求</w:t>
      </w:r>
      <w:r w:rsidR="0074010E" w:rsidRPr="00484454">
        <w:rPr>
          <w:rFonts w:ascii="仿宋_GB2312" w:eastAsia="仿宋_GB2312" w:hAnsi="仿宋" w:cs="仿宋" w:hint="eastAsia"/>
          <w:color w:val="000000" w:themeColor="text1"/>
          <w:sz w:val="32"/>
          <w:szCs w:val="32"/>
        </w:rPr>
        <w:t>进行现场</w:t>
      </w:r>
      <w:r w:rsidR="007A1AE2" w:rsidRPr="00484454">
        <w:rPr>
          <w:rFonts w:ascii="仿宋_GB2312" w:eastAsia="仿宋_GB2312" w:hAnsi="仿宋" w:cs="仿宋" w:hint="eastAsia"/>
          <w:color w:val="000000" w:themeColor="text1"/>
          <w:sz w:val="32"/>
          <w:szCs w:val="32"/>
        </w:rPr>
        <w:t>“把脉问诊”</w:t>
      </w:r>
      <w:r w:rsidR="00B62763" w:rsidRPr="00484454">
        <w:rPr>
          <w:rFonts w:ascii="仿宋_GB2312" w:eastAsia="仿宋_GB2312" w:hAnsi="仿宋" w:cs="仿宋" w:hint="eastAsia"/>
          <w:color w:val="000000" w:themeColor="text1"/>
          <w:sz w:val="32"/>
          <w:szCs w:val="32"/>
        </w:rPr>
        <w:t>，</w:t>
      </w:r>
      <w:r w:rsidR="007A1AE2" w:rsidRPr="00484454">
        <w:rPr>
          <w:rFonts w:ascii="仿宋_GB2312" w:eastAsia="仿宋_GB2312" w:hAnsi="仿宋" w:cs="仿宋"/>
          <w:color w:val="000000" w:themeColor="text1"/>
          <w:sz w:val="32"/>
          <w:szCs w:val="32"/>
        </w:rPr>
        <w:t>多方对接转化资源</w:t>
      </w:r>
      <w:r w:rsidR="0074010E" w:rsidRPr="00484454">
        <w:rPr>
          <w:rFonts w:ascii="仿宋_GB2312" w:eastAsia="仿宋_GB2312" w:hAnsi="仿宋" w:cs="仿宋" w:hint="eastAsia"/>
          <w:color w:val="000000" w:themeColor="text1"/>
          <w:sz w:val="32"/>
          <w:szCs w:val="32"/>
        </w:rPr>
        <w:t>，</w:t>
      </w:r>
      <w:r w:rsidR="007A1AE2" w:rsidRPr="00484454">
        <w:rPr>
          <w:rFonts w:ascii="仿宋_GB2312" w:eastAsia="仿宋_GB2312" w:hAnsi="仿宋" w:cs="仿宋"/>
          <w:color w:val="000000" w:themeColor="text1"/>
          <w:sz w:val="32"/>
          <w:szCs w:val="32"/>
        </w:rPr>
        <w:t>快速形成合作意向</w:t>
      </w:r>
      <w:r w:rsidR="007A1AE2" w:rsidRPr="00484454">
        <w:rPr>
          <w:rFonts w:ascii="仿宋_GB2312" w:eastAsia="仿宋_GB2312" w:hAnsi="仿宋" w:cs="仿宋" w:hint="eastAsia"/>
          <w:color w:val="000000" w:themeColor="text1"/>
          <w:sz w:val="32"/>
          <w:szCs w:val="32"/>
        </w:rPr>
        <w:t>，</w:t>
      </w:r>
      <w:r w:rsidR="007A1AE2" w:rsidRPr="00484454">
        <w:rPr>
          <w:rFonts w:ascii="仿宋_GB2312" w:eastAsia="仿宋_GB2312" w:hAnsi="仿宋" w:cs="仿宋"/>
          <w:color w:val="000000" w:themeColor="text1"/>
          <w:sz w:val="32"/>
          <w:szCs w:val="32"/>
        </w:rPr>
        <w:t>协同推动成果在京落地。</w:t>
      </w:r>
    </w:p>
    <w:p w14:paraId="09A8A126" w14:textId="3A322812" w:rsidR="003B2583" w:rsidRPr="00484454" w:rsidRDefault="003B2583" w:rsidP="003B2583">
      <w:pPr>
        <w:widowControl/>
        <w:spacing w:line="560" w:lineRule="exact"/>
        <w:ind w:firstLineChars="200" w:firstLine="640"/>
        <w:rPr>
          <w:rFonts w:ascii="仿宋_GB2312" w:eastAsia="仿宋_GB2312" w:hAnsi="仿宋" w:cs="仿宋"/>
          <w:color w:val="000000" w:themeColor="text1"/>
          <w:sz w:val="32"/>
          <w:szCs w:val="32"/>
        </w:rPr>
      </w:pPr>
      <w:r w:rsidRPr="00484454">
        <w:rPr>
          <w:rFonts w:ascii="仿宋_GB2312" w:eastAsia="仿宋_GB2312" w:hint="eastAsia"/>
          <w:color w:val="000000" w:themeColor="text1"/>
          <w:sz w:val="32"/>
          <w:szCs w:val="32"/>
        </w:rPr>
        <w:lastRenderedPageBreak/>
        <w:t>本次专场路演活动共邀请1</w:t>
      </w:r>
      <w:r w:rsidRPr="00484454">
        <w:rPr>
          <w:rFonts w:ascii="仿宋_GB2312" w:eastAsia="仿宋_GB2312"/>
          <w:color w:val="000000" w:themeColor="text1"/>
          <w:sz w:val="32"/>
          <w:szCs w:val="32"/>
        </w:rPr>
        <w:t>18个高质量科技成果项目团队参加路演，</w:t>
      </w:r>
      <w:r>
        <w:rPr>
          <w:rFonts w:ascii="仿宋_GB2312" w:eastAsia="仿宋_GB2312" w:hint="eastAsia"/>
          <w:color w:val="000000" w:themeColor="text1"/>
          <w:sz w:val="32"/>
          <w:szCs w:val="32"/>
        </w:rPr>
        <w:t>组织</w:t>
      </w:r>
      <w:r w:rsidRPr="00484454">
        <w:rPr>
          <w:rFonts w:ascii="仿宋_GB2312" w:eastAsia="仿宋_GB2312" w:hint="eastAsia"/>
          <w:color w:val="000000" w:themeColor="text1"/>
          <w:sz w:val="32"/>
          <w:szCs w:val="32"/>
        </w:rPr>
        <w:t>投资机构</w:t>
      </w:r>
      <w:r>
        <w:rPr>
          <w:rFonts w:ascii="仿宋_GB2312" w:eastAsia="仿宋_GB2312" w:hint="eastAsia"/>
          <w:color w:val="000000" w:themeColor="text1"/>
          <w:sz w:val="32"/>
          <w:szCs w:val="32"/>
        </w:rPr>
        <w:t>与路演项目团队</w:t>
      </w:r>
      <w:r w:rsidRPr="00484454">
        <w:rPr>
          <w:rFonts w:ascii="仿宋_GB2312" w:eastAsia="仿宋_GB2312" w:hint="eastAsia"/>
          <w:color w:val="000000" w:themeColor="text1"/>
          <w:sz w:val="32"/>
          <w:szCs w:val="32"/>
        </w:rPr>
        <w:t>进行深入对接洽谈，</w:t>
      </w:r>
      <w:r w:rsidR="00682AF2">
        <w:rPr>
          <w:rFonts w:ascii="仿宋_GB2312" w:eastAsia="仿宋_GB2312" w:hint="eastAsia"/>
          <w:color w:val="000000" w:themeColor="text1"/>
          <w:sz w:val="32"/>
          <w:szCs w:val="32"/>
        </w:rPr>
        <w:t>北京科技成果转化服务中心等机构</w:t>
      </w:r>
      <w:r>
        <w:rPr>
          <w:rFonts w:ascii="仿宋_GB2312" w:eastAsia="仿宋_GB2312" w:hint="eastAsia"/>
          <w:color w:val="000000" w:themeColor="text1"/>
          <w:sz w:val="32"/>
          <w:szCs w:val="32"/>
        </w:rPr>
        <w:t>后续将持续做好跟踪服务，推动科技成果在京落地转化。</w:t>
      </w:r>
    </w:p>
    <w:p w14:paraId="534BC924" w14:textId="5EFA6706" w:rsidR="005C0462" w:rsidRPr="00484454" w:rsidRDefault="00D96BAD" w:rsidP="005C0462">
      <w:pPr>
        <w:wordWrap w:val="0"/>
        <w:spacing w:line="540" w:lineRule="exact"/>
        <w:ind w:firstLineChars="200" w:firstLine="640"/>
        <w:rPr>
          <w:rFonts w:ascii="仿宋_GB2312" w:eastAsia="仿宋_GB2312"/>
          <w:color w:val="000000" w:themeColor="text1"/>
          <w:sz w:val="32"/>
          <w:szCs w:val="32"/>
        </w:rPr>
      </w:pPr>
      <w:r w:rsidRPr="00484454">
        <w:rPr>
          <w:rFonts w:ascii="仿宋_GB2312" w:eastAsia="仿宋_GB2312" w:hint="eastAsia"/>
          <w:color w:val="000000" w:themeColor="text1"/>
          <w:sz w:val="32"/>
          <w:szCs w:val="32"/>
        </w:rPr>
        <w:t>本次专场活动的主要特色之一，是路演项目紧密围绕北京新一代信息技术和医药健康“双发动机”产业的技术创新需求，</w:t>
      </w:r>
      <w:r w:rsidR="00622300" w:rsidRPr="00484454">
        <w:rPr>
          <w:rFonts w:ascii="仿宋_GB2312" w:eastAsia="仿宋_GB2312" w:hint="eastAsia"/>
          <w:color w:val="000000" w:themeColor="text1"/>
          <w:sz w:val="32"/>
          <w:szCs w:val="32"/>
        </w:rPr>
        <w:t>医药健康</w:t>
      </w:r>
      <w:r w:rsidRPr="00484454">
        <w:rPr>
          <w:rFonts w:ascii="仿宋_GB2312" w:eastAsia="仿宋_GB2312" w:hint="eastAsia"/>
          <w:color w:val="000000" w:themeColor="text1"/>
          <w:sz w:val="32"/>
          <w:szCs w:val="32"/>
        </w:rPr>
        <w:t>、新一代信息技术、</w:t>
      </w:r>
      <w:r w:rsidR="00622300" w:rsidRPr="00484454">
        <w:rPr>
          <w:rFonts w:ascii="仿宋_GB2312" w:eastAsia="仿宋_GB2312" w:hint="eastAsia"/>
          <w:color w:val="000000" w:themeColor="text1"/>
          <w:sz w:val="32"/>
          <w:szCs w:val="32"/>
        </w:rPr>
        <w:t>智能制造</w:t>
      </w:r>
      <w:r w:rsidRPr="00484454">
        <w:rPr>
          <w:rFonts w:ascii="仿宋_GB2312" w:eastAsia="仿宋_GB2312" w:hint="eastAsia"/>
          <w:color w:val="000000" w:themeColor="text1"/>
          <w:sz w:val="32"/>
          <w:szCs w:val="32"/>
        </w:rPr>
        <w:t>领域的项目数量占比分别为</w:t>
      </w:r>
      <w:r w:rsidR="00622300">
        <w:rPr>
          <w:rFonts w:ascii="仿宋_GB2312" w:eastAsia="仿宋_GB2312"/>
          <w:color w:val="000000" w:themeColor="text1"/>
          <w:sz w:val="32"/>
          <w:szCs w:val="32"/>
        </w:rPr>
        <w:t>4</w:t>
      </w:r>
      <w:r w:rsidRPr="00484454">
        <w:rPr>
          <w:rFonts w:ascii="仿宋_GB2312" w:eastAsia="仿宋_GB2312" w:hint="eastAsia"/>
          <w:color w:val="000000" w:themeColor="text1"/>
          <w:sz w:val="32"/>
          <w:szCs w:val="32"/>
        </w:rPr>
        <w:t>0%、25%、</w:t>
      </w:r>
      <w:r w:rsidR="00622300">
        <w:rPr>
          <w:rFonts w:ascii="仿宋_GB2312" w:eastAsia="仿宋_GB2312"/>
          <w:color w:val="000000" w:themeColor="text1"/>
          <w:sz w:val="32"/>
          <w:szCs w:val="32"/>
        </w:rPr>
        <w:t>2</w:t>
      </w:r>
      <w:r w:rsidRPr="00484454">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例如，</w:t>
      </w:r>
      <w:r w:rsidRPr="00D96BAD">
        <w:rPr>
          <w:rFonts w:ascii="仿宋_GB2312" w:eastAsia="仿宋_GB2312" w:hint="eastAsia"/>
          <w:color w:val="000000" w:themeColor="text1"/>
          <w:sz w:val="32"/>
          <w:szCs w:val="32"/>
        </w:rPr>
        <w:t>首都医科大学宣武医院的“5G移动卒中救治体系建设”项目</w:t>
      </w:r>
      <w:r>
        <w:rPr>
          <w:rFonts w:ascii="仿宋_GB2312" w:eastAsia="仿宋_GB2312" w:hint="eastAsia"/>
          <w:color w:val="000000" w:themeColor="text1"/>
          <w:sz w:val="32"/>
          <w:szCs w:val="32"/>
        </w:rPr>
        <w:t>、</w:t>
      </w:r>
      <w:r w:rsidRPr="00D96BAD">
        <w:rPr>
          <w:rFonts w:ascii="仿宋_GB2312" w:eastAsia="仿宋_GB2312" w:hint="eastAsia"/>
          <w:color w:val="000000" w:themeColor="text1"/>
          <w:sz w:val="32"/>
          <w:szCs w:val="32"/>
        </w:rPr>
        <w:t>北京积水潭医院的“基于解剖学-运动学-力学整体重建的膝关节单髁置换手术机器人”项目</w:t>
      </w:r>
      <w:r w:rsidR="00EE66EC">
        <w:rPr>
          <w:rFonts w:ascii="仿宋_GB2312" w:eastAsia="仿宋_GB2312" w:hint="eastAsia"/>
          <w:color w:val="000000" w:themeColor="text1"/>
          <w:sz w:val="32"/>
          <w:szCs w:val="32"/>
        </w:rPr>
        <w:t>等医药健康项目</w:t>
      </w:r>
      <w:r>
        <w:rPr>
          <w:rFonts w:ascii="仿宋_GB2312" w:eastAsia="仿宋_GB2312" w:hint="eastAsia"/>
          <w:color w:val="000000" w:themeColor="text1"/>
          <w:sz w:val="32"/>
          <w:szCs w:val="32"/>
        </w:rPr>
        <w:t>，中国科学院自动化研究所的</w:t>
      </w:r>
      <w:r w:rsidRPr="00663257">
        <w:rPr>
          <w:rFonts w:ascii="仿宋_GB2312" w:eastAsia="仿宋_GB2312" w:hint="eastAsia"/>
          <w:color w:val="000000" w:themeColor="text1"/>
          <w:sz w:val="32"/>
          <w:szCs w:val="32"/>
        </w:rPr>
        <w:t>“紫东太初”跨模态人工智能平台项目</w:t>
      </w:r>
      <w:r>
        <w:rPr>
          <w:rFonts w:ascii="仿宋_GB2312" w:eastAsia="仿宋_GB2312" w:hint="eastAsia"/>
          <w:color w:val="000000" w:themeColor="text1"/>
          <w:sz w:val="32"/>
          <w:szCs w:val="32"/>
        </w:rPr>
        <w:t>、</w:t>
      </w:r>
      <w:r w:rsidRPr="00663257">
        <w:rPr>
          <w:rFonts w:ascii="仿宋_GB2312" w:eastAsia="仿宋_GB2312" w:hint="eastAsia"/>
          <w:color w:val="000000" w:themeColor="text1"/>
          <w:sz w:val="32"/>
          <w:szCs w:val="32"/>
        </w:rPr>
        <w:t>中国科学院半导体研究所的碳化硅晶锭超快激光冷裂片装备与工艺项目</w:t>
      </w:r>
      <w:r>
        <w:rPr>
          <w:rFonts w:ascii="仿宋_GB2312" w:eastAsia="仿宋_GB2312" w:hint="eastAsia"/>
          <w:color w:val="000000" w:themeColor="text1"/>
          <w:sz w:val="32"/>
          <w:szCs w:val="32"/>
        </w:rPr>
        <w:t>等新一代信息技术项目，</w:t>
      </w:r>
      <w:r w:rsidRPr="00D96BAD">
        <w:rPr>
          <w:rFonts w:ascii="仿宋_GB2312" w:eastAsia="仿宋_GB2312" w:hint="eastAsia"/>
          <w:color w:val="000000" w:themeColor="text1"/>
          <w:sz w:val="32"/>
          <w:szCs w:val="32"/>
        </w:rPr>
        <w:t>北京工业大学的“铁磁零部件力学性能的微磁无损检测仪器”项目</w:t>
      </w:r>
      <w:r>
        <w:rPr>
          <w:rFonts w:ascii="仿宋_GB2312" w:eastAsia="仿宋_GB2312" w:hint="eastAsia"/>
          <w:color w:val="000000" w:themeColor="text1"/>
          <w:sz w:val="32"/>
          <w:szCs w:val="32"/>
        </w:rPr>
        <w:t>、</w:t>
      </w:r>
      <w:r w:rsidRPr="00D96BAD">
        <w:rPr>
          <w:rFonts w:ascii="仿宋_GB2312" w:eastAsia="仿宋_GB2312" w:hint="eastAsia"/>
          <w:color w:val="000000" w:themeColor="text1"/>
          <w:sz w:val="32"/>
          <w:szCs w:val="32"/>
        </w:rPr>
        <w:t>北京理工大学的“高性能整车控制系统与控制器”项目</w:t>
      </w:r>
      <w:r w:rsidR="00C83CA6">
        <w:rPr>
          <w:rFonts w:ascii="仿宋_GB2312" w:eastAsia="仿宋_GB2312" w:hint="eastAsia"/>
          <w:color w:val="000000" w:themeColor="text1"/>
          <w:sz w:val="32"/>
          <w:szCs w:val="32"/>
        </w:rPr>
        <w:t>等智能制造项目</w:t>
      </w:r>
      <w:r>
        <w:rPr>
          <w:rFonts w:ascii="仿宋_GB2312" w:eastAsia="仿宋_GB2312" w:hint="eastAsia"/>
          <w:color w:val="000000" w:themeColor="text1"/>
          <w:sz w:val="32"/>
          <w:szCs w:val="32"/>
        </w:rPr>
        <w:t>。</w:t>
      </w:r>
      <w:r w:rsidR="00D66899" w:rsidRPr="00484454">
        <w:rPr>
          <w:rFonts w:ascii="仿宋_GB2312" w:eastAsia="仿宋_GB2312" w:hint="eastAsia"/>
          <w:color w:val="000000" w:themeColor="text1"/>
          <w:sz w:val="32"/>
          <w:szCs w:val="32"/>
        </w:rPr>
        <w:t>从项目来源看，</w:t>
      </w:r>
      <w:r w:rsidR="003B2583" w:rsidRPr="00484454">
        <w:rPr>
          <w:rFonts w:ascii="仿宋_GB2312" w:eastAsia="仿宋_GB2312" w:hint="eastAsia"/>
          <w:color w:val="000000" w:themeColor="text1"/>
          <w:sz w:val="32"/>
          <w:szCs w:val="32"/>
        </w:rPr>
        <w:t>来自高校院所的项目</w:t>
      </w:r>
      <w:r w:rsidR="003B2583">
        <w:rPr>
          <w:rFonts w:ascii="仿宋_GB2312" w:eastAsia="仿宋_GB2312" w:hint="eastAsia"/>
          <w:color w:val="000000" w:themeColor="text1"/>
          <w:sz w:val="32"/>
          <w:szCs w:val="32"/>
        </w:rPr>
        <w:t>7</w:t>
      </w:r>
      <w:r w:rsidR="003B2583">
        <w:rPr>
          <w:rFonts w:ascii="仿宋_GB2312" w:eastAsia="仿宋_GB2312"/>
          <w:color w:val="000000" w:themeColor="text1"/>
          <w:sz w:val="32"/>
          <w:szCs w:val="32"/>
        </w:rPr>
        <w:t>8</w:t>
      </w:r>
      <w:r w:rsidR="003B2583">
        <w:rPr>
          <w:rFonts w:ascii="仿宋_GB2312" w:eastAsia="仿宋_GB2312" w:hint="eastAsia"/>
          <w:color w:val="000000" w:themeColor="text1"/>
          <w:sz w:val="32"/>
          <w:szCs w:val="32"/>
        </w:rPr>
        <w:t>个，数量</w:t>
      </w:r>
      <w:r w:rsidR="003B2583" w:rsidRPr="00484454">
        <w:rPr>
          <w:rFonts w:ascii="仿宋_GB2312" w:eastAsia="仿宋_GB2312" w:hint="eastAsia"/>
          <w:color w:val="000000" w:themeColor="text1"/>
          <w:sz w:val="32"/>
          <w:szCs w:val="32"/>
        </w:rPr>
        <w:t>占比</w:t>
      </w:r>
      <w:r w:rsidR="003B2583">
        <w:rPr>
          <w:rFonts w:ascii="仿宋_GB2312" w:eastAsia="仿宋_GB2312"/>
          <w:color w:val="000000" w:themeColor="text1"/>
          <w:sz w:val="32"/>
          <w:szCs w:val="32"/>
        </w:rPr>
        <w:t>67</w:t>
      </w:r>
      <w:r w:rsidR="003B2583" w:rsidRPr="00484454">
        <w:rPr>
          <w:rFonts w:ascii="仿宋_GB2312" w:eastAsia="仿宋_GB2312" w:hint="eastAsia"/>
          <w:color w:val="000000" w:themeColor="text1"/>
          <w:sz w:val="32"/>
          <w:szCs w:val="32"/>
        </w:rPr>
        <w:t>%</w:t>
      </w:r>
      <w:r w:rsidR="003B2583">
        <w:rPr>
          <w:rFonts w:ascii="仿宋_GB2312" w:eastAsia="仿宋_GB2312" w:hint="eastAsia"/>
          <w:color w:val="000000" w:themeColor="text1"/>
          <w:sz w:val="32"/>
          <w:szCs w:val="32"/>
        </w:rPr>
        <w:t>；来自</w:t>
      </w:r>
      <w:r w:rsidR="00D66899" w:rsidRPr="00484454">
        <w:rPr>
          <w:rFonts w:ascii="仿宋_GB2312" w:eastAsia="仿宋_GB2312" w:hint="eastAsia"/>
          <w:color w:val="000000" w:themeColor="text1"/>
          <w:sz w:val="32"/>
          <w:szCs w:val="32"/>
        </w:rPr>
        <w:t>创新企业的项目40个，占比33%。</w:t>
      </w:r>
    </w:p>
    <w:p w14:paraId="1D7058D3" w14:textId="3D2ED294" w:rsidR="008D6D18" w:rsidRPr="00484454" w:rsidRDefault="00E307E6" w:rsidP="005C0462">
      <w:pPr>
        <w:wordWrap w:val="0"/>
        <w:spacing w:line="540" w:lineRule="exact"/>
        <w:ind w:firstLineChars="200" w:firstLine="640"/>
        <w:rPr>
          <w:rFonts w:ascii="仿宋_GB2312" w:eastAsia="仿宋_GB2312"/>
          <w:color w:val="000000" w:themeColor="text1"/>
          <w:sz w:val="32"/>
          <w:szCs w:val="32"/>
        </w:rPr>
      </w:pPr>
      <w:r w:rsidRPr="00484454">
        <w:rPr>
          <w:rFonts w:ascii="仿宋_GB2312" w:eastAsia="仿宋_GB2312" w:hint="eastAsia"/>
          <w:color w:val="000000" w:themeColor="text1"/>
          <w:sz w:val="32"/>
          <w:szCs w:val="32"/>
        </w:rPr>
        <w:t>本次专场活动的</w:t>
      </w:r>
      <w:r w:rsidR="005C0462" w:rsidRPr="00484454">
        <w:rPr>
          <w:rFonts w:ascii="仿宋_GB2312" w:eastAsia="仿宋_GB2312" w:hint="eastAsia"/>
          <w:color w:val="000000" w:themeColor="text1"/>
          <w:sz w:val="32"/>
          <w:szCs w:val="32"/>
        </w:rPr>
        <w:t>另一个</w:t>
      </w:r>
      <w:r w:rsidR="008F1D8C">
        <w:rPr>
          <w:rFonts w:ascii="仿宋_GB2312" w:eastAsia="仿宋_GB2312" w:hint="eastAsia"/>
          <w:color w:val="000000" w:themeColor="text1"/>
          <w:sz w:val="32"/>
          <w:szCs w:val="32"/>
        </w:rPr>
        <w:t>特色</w:t>
      </w:r>
      <w:r w:rsidR="007A1AE2" w:rsidRPr="00484454">
        <w:rPr>
          <w:rFonts w:ascii="仿宋_GB2312" w:eastAsia="仿宋_GB2312" w:hint="eastAsia"/>
          <w:color w:val="000000" w:themeColor="text1"/>
          <w:sz w:val="32"/>
          <w:szCs w:val="32"/>
        </w:rPr>
        <w:t>是</w:t>
      </w:r>
      <w:r w:rsidR="0074010E" w:rsidRPr="00484454">
        <w:rPr>
          <w:rFonts w:ascii="仿宋_GB2312" w:eastAsia="仿宋_GB2312" w:hint="eastAsia"/>
          <w:color w:val="000000" w:themeColor="text1"/>
          <w:sz w:val="32"/>
          <w:szCs w:val="32"/>
        </w:rPr>
        <w:t>依据</w:t>
      </w:r>
      <w:r w:rsidR="007A1AE2" w:rsidRPr="00484454">
        <w:rPr>
          <w:rFonts w:ascii="仿宋_GB2312" w:eastAsia="仿宋_GB2312" w:hint="eastAsia"/>
          <w:color w:val="000000" w:themeColor="text1"/>
          <w:sz w:val="32"/>
          <w:szCs w:val="32"/>
        </w:rPr>
        <w:t>路演项目</w:t>
      </w:r>
      <w:r w:rsidR="0074010E" w:rsidRPr="00484454">
        <w:rPr>
          <w:rFonts w:ascii="仿宋_GB2312" w:eastAsia="仿宋_GB2312" w:hint="eastAsia"/>
          <w:color w:val="000000" w:themeColor="text1"/>
          <w:sz w:val="32"/>
          <w:szCs w:val="32"/>
        </w:rPr>
        <w:t>所属</w:t>
      </w:r>
      <w:r w:rsidR="007A1AE2" w:rsidRPr="00484454">
        <w:rPr>
          <w:rFonts w:ascii="仿宋_GB2312" w:eastAsia="仿宋_GB2312" w:hint="eastAsia"/>
          <w:color w:val="000000" w:themeColor="text1"/>
          <w:sz w:val="32"/>
          <w:szCs w:val="32"/>
        </w:rPr>
        <w:t>技术领域</w:t>
      </w:r>
      <w:r w:rsidR="00207208" w:rsidRPr="00484454">
        <w:rPr>
          <w:rFonts w:ascii="仿宋_GB2312" w:eastAsia="仿宋_GB2312" w:hint="eastAsia"/>
          <w:color w:val="000000" w:themeColor="text1"/>
          <w:sz w:val="32"/>
          <w:szCs w:val="32"/>
        </w:rPr>
        <w:t>设置</w:t>
      </w:r>
      <w:r w:rsidR="0074010E" w:rsidRPr="00484454">
        <w:rPr>
          <w:rFonts w:ascii="仿宋_GB2312" w:eastAsia="仿宋_GB2312" w:hint="eastAsia"/>
          <w:color w:val="000000" w:themeColor="text1"/>
          <w:sz w:val="32"/>
          <w:szCs w:val="32"/>
        </w:rPr>
        <w:t>专业</w:t>
      </w:r>
      <w:r w:rsidR="007A1AE2" w:rsidRPr="00484454">
        <w:rPr>
          <w:rFonts w:ascii="仿宋_GB2312" w:eastAsia="仿宋_GB2312" w:hint="eastAsia"/>
          <w:color w:val="000000" w:themeColor="text1"/>
          <w:sz w:val="32"/>
          <w:szCs w:val="32"/>
        </w:rPr>
        <w:t>领域会场</w:t>
      </w:r>
      <w:r w:rsidR="00207208" w:rsidRPr="00484454">
        <w:rPr>
          <w:rFonts w:ascii="仿宋_GB2312" w:eastAsia="仿宋_GB2312" w:hint="eastAsia"/>
          <w:color w:val="000000" w:themeColor="text1"/>
          <w:sz w:val="32"/>
          <w:szCs w:val="32"/>
        </w:rPr>
        <w:t>、</w:t>
      </w:r>
      <w:r w:rsidR="007A1AE2" w:rsidRPr="00484454">
        <w:rPr>
          <w:rFonts w:ascii="仿宋_GB2312" w:eastAsia="仿宋_GB2312" w:hint="eastAsia"/>
          <w:color w:val="000000" w:themeColor="text1"/>
          <w:sz w:val="32"/>
          <w:szCs w:val="32"/>
        </w:rPr>
        <w:t>特色园区专场</w:t>
      </w:r>
      <w:r w:rsidR="00696221" w:rsidRPr="00484454">
        <w:rPr>
          <w:rFonts w:ascii="仿宋_GB2312" w:eastAsia="仿宋_GB2312" w:hint="eastAsia"/>
          <w:color w:val="000000" w:themeColor="text1"/>
          <w:sz w:val="32"/>
          <w:szCs w:val="32"/>
        </w:rPr>
        <w:t>。一是</w:t>
      </w:r>
      <w:r w:rsidR="00450C84" w:rsidRPr="00484454">
        <w:rPr>
          <w:rFonts w:ascii="仿宋_GB2312" w:eastAsia="仿宋_GB2312" w:hint="eastAsia"/>
          <w:color w:val="000000" w:themeColor="text1"/>
          <w:sz w:val="32"/>
          <w:szCs w:val="32"/>
        </w:rPr>
        <w:t>针对</w:t>
      </w:r>
      <w:r w:rsidR="0074010E" w:rsidRPr="00484454">
        <w:rPr>
          <w:rFonts w:ascii="仿宋_GB2312" w:eastAsia="仿宋_GB2312" w:hint="eastAsia"/>
          <w:color w:val="000000" w:themeColor="text1"/>
          <w:sz w:val="32"/>
          <w:szCs w:val="32"/>
        </w:rPr>
        <w:t>垂直技术领域路演项目</w:t>
      </w:r>
      <w:r w:rsidR="00450C84" w:rsidRPr="00484454">
        <w:rPr>
          <w:rFonts w:ascii="仿宋_GB2312" w:eastAsia="仿宋_GB2312" w:hint="eastAsia"/>
          <w:color w:val="000000" w:themeColor="text1"/>
          <w:sz w:val="32"/>
          <w:szCs w:val="32"/>
        </w:rPr>
        <w:t>转化需求</w:t>
      </w:r>
      <w:r w:rsidR="00696221" w:rsidRPr="00484454">
        <w:rPr>
          <w:rFonts w:ascii="仿宋_GB2312" w:eastAsia="仿宋_GB2312" w:hint="eastAsia"/>
          <w:color w:val="000000" w:themeColor="text1"/>
          <w:sz w:val="32"/>
          <w:szCs w:val="32"/>
        </w:rPr>
        <w:t>，</w:t>
      </w:r>
      <w:r w:rsidR="0074010E" w:rsidRPr="00484454">
        <w:rPr>
          <w:rFonts w:ascii="仿宋_GB2312" w:eastAsia="仿宋_GB2312" w:hint="eastAsia"/>
          <w:color w:val="000000" w:themeColor="text1"/>
          <w:sz w:val="32"/>
          <w:szCs w:val="32"/>
        </w:rPr>
        <w:t>个性化匹配专业投资机构</w:t>
      </w:r>
      <w:r w:rsidR="00956662" w:rsidRPr="00484454">
        <w:rPr>
          <w:rFonts w:ascii="仿宋_GB2312" w:eastAsia="仿宋_GB2312" w:hint="eastAsia"/>
          <w:color w:val="000000" w:themeColor="text1"/>
          <w:sz w:val="32"/>
          <w:szCs w:val="32"/>
        </w:rPr>
        <w:t>、服务机构</w:t>
      </w:r>
      <w:r w:rsidR="0074010E" w:rsidRPr="00484454">
        <w:rPr>
          <w:rFonts w:ascii="仿宋_GB2312" w:eastAsia="仿宋_GB2312" w:hint="eastAsia"/>
          <w:color w:val="000000" w:themeColor="text1"/>
          <w:sz w:val="32"/>
          <w:szCs w:val="32"/>
        </w:rPr>
        <w:t>，提高</w:t>
      </w:r>
      <w:r w:rsidR="00450C84" w:rsidRPr="00484454">
        <w:rPr>
          <w:rFonts w:ascii="仿宋_GB2312" w:eastAsia="仿宋_GB2312" w:hint="eastAsia"/>
          <w:color w:val="000000" w:themeColor="text1"/>
          <w:sz w:val="32"/>
          <w:szCs w:val="32"/>
        </w:rPr>
        <w:t>转化</w:t>
      </w:r>
      <w:r w:rsidR="0074010E" w:rsidRPr="00484454">
        <w:rPr>
          <w:rFonts w:ascii="仿宋_GB2312" w:eastAsia="仿宋_GB2312" w:hint="eastAsia"/>
          <w:color w:val="000000" w:themeColor="text1"/>
          <w:sz w:val="32"/>
          <w:szCs w:val="32"/>
        </w:rPr>
        <w:t>对接成功率</w:t>
      </w:r>
      <w:r w:rsidR="008F1D8C">
        <w:rPr>
          <w:rFonts w:ascii="仿宋_GB2312" w:eastAsia="仿宋_GB2312" w:hint="eastAsia"/>
          <w:color w:val="000000" w:themeColor="text1"/>
          <w:sz w:val="32"/>
          <w:szCs w:val="32"/>
        </w:rPr>
        <w:t>；</w:t>
      </w:r>
      <w:r w:rsidR="00696221" w:rsidRPr="00484454">
        <w:rPr>
          <w:rFonts w:ascii="仿宋_GB2312" w:eastAsia="仿宋_GB2312" w:hint="eastAsia"/>
          <w:color w:val="000000" w:themeColor="text1"/>
          <w:sz w:val="32"/>
          <w:szCs w:val="32"/>
        </w:rPr>
        <w:t>二是</w:t>
      </w:r>
      <w:r w:rsidR="00450C84" w:rsidRPr="00484454">
        <w:rPr>
          <w:rFonts w:ascii="仿宋_GB2312" w:eastAsia="仿宋_GB2312" w:hint="eastAsia"/>
          <w:color w:val="000000" w:themeColor="text1"/>
          <w:sz w:val="32"/>
          <w:szCs w:val="32"/>
        </w:rPr>
        <w:t>结合路演</w:t>
      </w:r>
      <w:r w:rsidR="007A1AE2" w:rsidRPr="00484454">
        <w:rPr>
          <w:rFonts w:ascii="仿宋_GB2312" w:eastAsia="仿宋_GB2312" w:hint="eastAsia"/>
          <w:color w:val="000000" w:themeColor="text1"/>
          <w:sz w:val="32"/>
          <w:szCs w:val="32"/>
        </w:rPr>
        <w:t>项目</w:t>
      </w:r>
      <w:r w:rsidR="00450C84" w:rsidRPr="00484454">
        <w:rPr>
          <w:rFonts w:ascii="仿宋_GB2312" w:eastAsia="仿宋_GB2312" w:hint="eastAsia"/>
          <w:color w:val="000000" w:themeColor="text1"/>
          <w:sz w:val="32"/>
          <w:szCs w:val="32"/>
        </w:rPr>
        <w:t>落地</w:t>
      </w:r>
      <w:r w:rsidR="00956662" w:rsidRPr="00484454">
        <w:rPr>
          <w:rFonts w:ascii="仿宋_GB2312" w:eastAsia="仿宋_GB2312" w:hint="eastAsia"/>
          <w:color w:val="000000" w:themeColor="text1"/>
          <w:sz w:val="32"/>
          <w:szCs w:val="32"/>
        </w:rPr>
        <w:t>的</w:t>
      </w:r>
      <w:r w:rsidR="00450C84" w:rsidRPr="00484454">
        <w:rPr>
          <w:rFonts w:ascii="仿宋_GB2312" w:eastAsia="仿宋_GB2312" w:hint="eastAsia"/>
          <w:color w:val="000000" w:themeColor="text1"/>
          <w:sz w:val="32"/>
          <w:szCs w:val="32"/>
        </w:rPr>
        <w:t>资源需求，</w:t>
      </w:r>
      <w:r w:rsidR="00207208" w:rsidRPr="00484454">
        <w:rPr>
          <w:rFonts w:ascii="仿宋_GB2312" w:eastAsia="仿宋_GB2312" w:hint="eastAsia"/>
          <w:color w:val="000000" w:themeColor="text1"/>
          <w:sz w:val="32"/>
          <w:szCs w:val="32"/>
        </w:rPr>
        <w:t>前置</w:t>
      </w:r>
      <w:r w:rsidR="00450C84" w:rsidRPr="00484454">
        <w:rPr>
          <w:rFonts w:ascii="仿宋_GB2312" w:eastAsia="仿宋_GB2312" w:hint="eastAsia"/>
          <w:color w:val="000000" w:themeColor="text1"/>
          <w:sz w:val="32"/>
          <w:szCs w:val="32"/>
        </w:rPr>
        <w:t>匹配产业</w:t>
      </w:r>
      <w:r w:rsidR="0074010E" w:rsidRPr="00484454">
        <w:rPr>
          <w:rFonts w:ascii="仿宋_GB2312" w:eastAsia="仿宋_GB2312" w:hint="eastAsia"/>
          <w:color w:val="000000" w:themeColor="text1"/>
          <w:sz w:val="32"/>
          <w:szCs w:val="32"/>
        </w:rPr>
        <w:t>园区</w:t>
      </w:r>
      <w:r w:rsidR="0028703E" w:rsidRPr="00484454">
        <w:rPr>
          <w:rFonts w:ascii="仿宋_GB2312" w:eastAsia="仿宋_GB2312" w:hint="eastAsia"/>
          <w:color w:val="000000" w:themeColor="text1"/>
          <w:sz w:val="32"/>
          <w:szCs w:val="32"/>
        </w:rPr>
        <w:t>专业</w:t>
      </w:r>
      <w:r w:rsidR="006F37E4" w:rsidRPr="00484454">
        <w:rPr>
          <w:rFonts w:ascii="仿宋_GB2312" w:eastAsia="仿宋_GB2312" w:hint="eastAsia"/>
          <w:color w:val="000000" w:themeColor="text1"/>
          <w:sz w:val="32"/>
          <w:szCs w:val="32"/>
        </w:rPr>
        <w:t>服务资源</w:t>
      </w:r>
      <w:r w:rsidR="0074010E" w:rsidRPr="00484454">
        <w:rPr>
          <w:rFonts w:ascii="仿宋_GB2312" w:eastAsia="仿宋_GB2312" w:hint="eastAsia"/>
          <w:color w:val="000000" w:themeColor="text1"/>
          <w:sz w:val="32"/>
          <w:szCs w:val="32"/>
        </w:rPr>
        <w:t>，下好“先手棋”、打好“主动仗”</w:t>
      </w:r>
      <w:r w:rsidR="006F37E4" w:rsidRPr="00484454">
        <w:rPr>
          <w:rFonts w:ascii="仿宋_GB2312" w:eastAsia="仿宋_GB2312" w:hint="eastAsia"/>
          <w:color w:val="000000" w:themeColor="text1"/>
          <w:sz w:val="32"/>
          <w:szCs w:val="32"/>
        </w:rPr>
        <w:t>。</w:t>
      </w:r>
    </w:p>
    <w:p w14:paraId="7A0C5BF5" w14:textId="1A1B3AB9" w:rsidR="00D7430B" w:rsidRPr="00484454" w:rsidRDefault="003B2583" w:rsidP="00D7430B">
      <w:pPr>
        <w:widowControl/>
        <w:spacing w:line="560" w:lineRule="exact"/>
        <w:ind w:firstLineChars="200" w:firstLine="640"/>
        <w:rPr>
          <w:rFonts w:ascii="仿宋_GB2312" w:eastAsia="仿宋_GB2312"/>
          <w:color w:val="000000" w:themeColor="text1"/>
          <w:sz w:val="32"/>
          <w:szCs w:val="32"/>
        </w:rPr>
      </w:pPr>
      <w:r w:rsidRPr="00484454">
        <w:rPr>
          <w:rFonts w:ascii="仿宋_GB2312" w:eastAsia="仿宋_GB2312" w:hint="eastAsia"/>
          <w:b/>
          <w:color w:val="000000" w:themeColor="text1"/>
          <w:sz w:val="32"/>
          <w:szCs w:val="32"/>
        </w:rPr>
        <w:lastRenderedPageBreak/>
        <w:t>中国技术交易所</w:t>
      </w:r>
      <w:r w:rsidRPr="00484454">
        <w:rPr>
          <w:rFonts w:ascii="仿宋_GB2312" w:eastAsia="仿宋_GB2312" w:hint="eastAsia"/>
          <w:color w:val="000000" w:themeColor="text1"/>
          <w:sz w:val="32"/>
          <w:szCs w:val="32"/>
        </w:rPr>
        <w:t>是由北京市政府、科技部和国家知识产权局联合共建的技术交易服务机构，是科技部选定的“国家技术转移示范机构”“科技成果评价体系改革试点单位”，国家知识产权局选定的“专利技术评议示范机构”，本次活动聚焦医药健康等领域项目。</w:t>
      </w:r>
      <w:r w:rsidRPr="00484454">
        <w:rPr>
          <w:rFonts w:ascii="仿宋_GB2312" w:eastAsia="仿宋_GB2312" w:hint="eastAsia"/>
          <w:b/>
          <w:color w:val="000000" w:themeColor="text1"/>
          <w:sz w:val="32"/>
          <w:szCs w:val="32"/>
        </w:rPr>
        <w:t>中关村东升科技园</w:t>
      </w:r>
      <w:r w:rsidRPr="00484454">
        <w:rPr>
          <w:rFonts w:ascii="仿宋_GB2312" w:eastAsia="仿宋_GB2312" w:hint="eastAsia"/>
          <w:color w:val="000000" w:themeColor="text1"/>
          <w:sz w:val="32"/>
          <w:szCs w:val="32"/>
        </w:rPr>
        <w:t>是全国第一个乡镇自办、获“中关村”冠名的国家级高新技术园区，围绕大信息、大健康、新能源新材料三大产业方向建立多层次产业孵化体系，培育高新技术企业2</w:t>
      </w:r>
      <w:r w:rsidRPr="00484454">
        <w:rPr>
          <w:rFonts w:ascii="仿宋_GB2312" w:eastAsia="仿宋_GB2312"/>
          <w:color w:val="000000" w:themeColor="text1"/>
          <w:sz w:val="32"/>
          <w:szCs w:val="32"/>
        </w:rPr>
        <w:t>12家</w:t>
      </w:r>
      <w:r w:rsidRPr="00484454">
        <w:rPr>
          <w:rFonts w:ascii="仿宋_GB2312" w:eastAsia="仿宋_GB2312" w:hint="eastAsia"/>
          <w:color w:val="000000" w:themeColor="text1"/>
          <w:sz w:val="32"/>
          <w:szCs w:val="32"/>
        </w:rPr>
        <w:t>，</w:t>
      </w:r>
      <w:r w:rsidRPr="00484454">
        <w:rPr>
          <w:rFonts w:ascii="仿宋_GB2312" w:eastAsia="仿宋_GB2312"/>
          <w:color w:val="000000" w:themeColor="text1"/>
          <w:sz w:val="32"/>
          <w:szCs w:val="32"/>
        </w:rPr>
        <w:t>本次活动聚焦</w:t>
      </w:r>
      <w:r w:rsidRPr="00484454">
        <w:rPr>
          <w:rFonts w:ascii="仿宋_GB2312" w:eastAsia="仿宋_GB2312" w:hint="eastAsia"/>
          <w:color w:val="000000" w:themeColor="text1"/>
          <w:sz w:val="32"/>
          <w:szCs w:val="32"/>
        </w:rPr>
        <w:t>医药健康（医疗器械）等领域项目。</w:t>
      </w:r>
      <w:r w:rsidR="00D7430B" w:rsidRPr="00484454">
        <w:rPr>
          <w:rFonts w:ascii="仿宋_GB2312" w:eastAsia="仿宋_GB2312" w:hint="eastAsia"/>
          <w:b/>
          <w:color w:val="000000" w:themeColor="text1"/>
          <w:sz w:val="32"/>
          <w:szCs w:val="32"/>
        </w:rPr>
        <w:t>北京经开区国家信创园</w:t>
      </w:r>
      <w:r w:rsidR="00D7430B" w:rsidRPr="00484454">
        <w:rPr>
          <w:rFonts w:ascii="仿宋_GB2312" w:eastAsia="仿宋_GB2312" w:hint="eastAsia"/>
          <w:color w:val="000000" w:themeColor="text1"/>
          <w:sz w:val="32"/>
          <w:szCs w:val="32"/>
        </w:rPr>
        <w:t>是由工信部和北京市政府联合部署建设的唯一国家级信创园区和国家信息技术应用创新基地，自2020年5月份开园以来已引聚百余家头部企业</w:t>
      </w:r>
      <w:r w:rsidR="006E026C" w:rsidRPr="00484454">
        <w:rPr>
          <w:rFonts w:ascii="仿宋_GB2312" w:eastAsia="仿宋_GB2312" w:hint="eastAsia"/>
          <w:color w:val="000000" w:themeColor="text1"/>
          <w:sz w:val="32"/>
          <w:szCs w:val="32"/>
        </w:rPr>
        <w:t>，</w:t>
      </w:r>
      <w:r w:rsidR="00D7430B" w:rsidRPr="00484454">
        <w:rPr>
          <w:rFonts w:ascii="仿宋_GB2312" w:eastAsia="仿宋_GB2312" w:hint="eastAsia"/>
          <w:color w:val="000000" w:themeColor="text1"/>
          <w:sz w:val="32"/>
          <w:szCs w:val="32"/>
        </w:rPr>
        <w:t>本次活动聚焦新材料、智能制造等领域项目</w:t>
      </w:r>
      <w:r w:rsidR="00536A59" w:rsidRPr="00484454">
        <w:rPr>
          <w:rFonts w:ascii="仿宋_GB2312" w:eastAsia="仿宋_GB2312" w:hint="eastAsia"/>
          <w:color w:val="000000" w:themeColor="text1"/>
          <w:sz w:val="32"/>
          <w:szCs w:val="32"/>
        </w:rPr>
        <w:t>。</w:t>
      </w:r>
      <w:r w:rsidRPr="00484454">
        <w:rPr>
          <w:rFonts w:ascii="仿宋_GB2312" w:eastAsia="仿宋_GB2312" w:hint="eastAsia"/>
          <w:b/>
          <w:color w:val="000000" w:themeColor="text1"/>
          <w:sz w:val="32"/>
          <w:szCs w:val="32"/>
        </w:rPr>
        <w:t>朝阳科技集团（望京科技园）</w:t>
      </w:r>
      <w:r w:rsidRPr="00484454">
        <w:rPr>
          <w:rFonts w:ascii="仿宋_GB2312" w:eastAsia="仿宋_GB2312" w:hint="eastAsia"/>
          <w:color w:val="000000" w:themeColor="text1"/>
          <w:sz w:val="32"/>
          <w:szCs w:val="32"/>
        </w:rPr>
        <w:t>建设“前置孵化—常规孵化—加速孵化—产业园区”全链条孵化体系，促进投融资、空间载体、落地政策等服务资源融合，本次活动聚焦医药健康、新一代信息技术、新材料和智能制造等领域转化项目。</w:t>
      </w:r>
    </w:p>
    <w:p w14:paraId="354A8FC3" w14:textId="05C9FAE8" w:rsidR="00BC6F3F" w:rsidRPr="00484454" w:rsidRDefault="005A31E6" w:rsidP="00AA3A9E">
      <w:pPr>
        <w:widowControl/>
        <w:spacing w:line="560" w:lineRule="exact"/>
        <w:ind w:firstLineChars="200" w:firstLine="640"/>
        <w:rPr>
          <w:rFonts w:ascii="仿宋_GB2312" w:eastAsia="仿宋_GB2312"/>
          <w:color w:val="000000" w:themeColor="text1"/>
          <w:sz w:val="32"/>
          <w:szCs w:val="32"/>
        </w:rPr>
      </w:pPr>
      <w:r w:rsidRPr="00484454">
        <w:rPr>
          <w:rFonts w:ascii="仿宋_GB2312" w:eastAsia="仿宋_GB2312" w:hint="eastAsia"/>
          <w:color w:val="000000" w:themeColor="text1"/>
          <w:sz w:val="32"/>
          <w:szCs w:val="32"/>
        </w:rPr>
        <w:t>北京市科委、中关村管委会</w:t>
      </w:r>
      <w:r w:rsidR="006E026C" w:rsidRPr="00484454">
        <w:rPr>
          <w:rFonts w:ascii="仿宋_GB2312" w:eastAsia="仿宋_GB2312" w:hint="eastAsia"/>
          <w:color w:val="000000" w:themeColor="text1"/>
          <w:sz w:val="32"/>
          <w:szCs w:val="32"/>
        </w:rPr>
        <w:t>未来</w:t>
      </w:r>
      <w:r w:rsidR="00AF08A8">
        <w:rPr>
          <w:rFonts w:ascii="仿宋_GB2312" w:eastAsia="仿宋_GB2312" w:hint="eastAsia"/>
          <w:color w:val="000000" w:themeColor="text1"/>
          <w:sz w:val="32"/>
          <w:szCs w:val="32"/>
        </w:rPr>
        <w:t>将</w:t>
      </w:r>
      <w:r w:rsidRPr="00484454">
        <w:rPr>
          <w:rFonts w:ascii="仿宋_GB2312" w:eastAsia="仿宋_GB2312" w:hint="eastAsia"/>
          <w:color w:val="000000" w:themeColor="text1"/>
          <w:sz w:val="32"/>
          <w:szCs w:val="32"/>
        </w:rPr>
        <w:t>持续打造科技成果转化项目交流协作平台，推动科技资源</w:t>
      </w:r>
      <w:r w:rsidR="006E026C" w:rsidRPr="00484454">
        <w:rPr>
          <w:rFonts w:ascii="仿宋_GB2312" w:eastAsia="仿宋_GB2312" w:hint="eastAsia"/>
          <w:color w:val="000000" w:themeColor="text1"/>
          <w:sz w:val="32"/>
          <w:szCs w:val="32"/>
        </w:rPr>
        <w:t>全链条</w:t>
      </w:r>
      <w:r w:rsidR="00F14D33" w:rsidRPr="00484454">
        <w:rPr>
          <w:rFonts w:ascii="仿宋_GB2312" w:eastAsia="仿宋_GB2312" w:hint="eastAsia"/>
          <w:color w:val="000000" w:themeColor="text1"/>
          <w:sz w:val="32"/>
          <w:szCs w:val="32"/>
        </w:rPr>
        <w:t>融通联动，探索科技成果转化新路径，释放首都创新发展新动能，为加快建设世界领先的科技园区、推动北京国际科技创新中心建设开创新局面。</w:t>
      </w:r>
    </w:p>
    <w:p w14:paraId="087A0682" w14:textId="77777777" w:rsidR="007A70EF" w:rsidRPr="00484454" w:rsidRDefault="007A70EF" w:rsidP="007A70EF">
      <w:pPr>
        <w:widowControl/>
        <w:spacing w:line="560" w:lineRule="exact"/>
        <w:ind w:firstLineChars="200" w:firstLine="640"/>
        <w:rPr>
          <w:rFonts w:ascii="仿宋_GB2312" w:eastAsia="仿宋_GB2312"/>
          <w:color w:val="000000" w:themeColor="text1"/>
          <w:sz w:val="32"/>
          <w:szCs w:val="32"/>
        </w:rPr>
      </w:pPr>
    </w:p>
    <w:p w14:paraId="4C585476" w14:textId="2DF838A9" w:rsidR="00920C6E" w:rsidRPr="00484454" w:rsidRDefault="007A70EF" w:rsidP="007A70EF">
      <w:pPr>
        <w:widowControl/>
        <w:spacing w:line="560" w:lineRule="exact"/>
        <w:ind w:firstLineChars="200" w:firstLine="640"/>
        <w:rPr>
          <w:rFonts w:ascii="仿宋_GB2312" w:eastAsia="仿宋_GB2312"/>
          <w:color w:val="000000" w:themeColor="text1"/>
          <w:sz w:val="32"/>
          <w:szCs w:val="32"/>
        </w:rPr>
      </w:pPr>
      <w:r w:rsidRPr="00484454">
        <w:rPr>
          <w:rFonts w:ascii="仿宋_GB2312" w:eastAsia="仿宋_GB2312" w:hint="eastAsia"/>
          <w:color w:val="000000" w:themeColor="text1"/>
          <w:sz w:val="32"/>
          <w:szCs w:val="32"/>
        </w:rPr>
        <w:t>附件:</w:t>
      </w:r>
      <w:r w:rsidR="00464660">
        <w:rPr>
          <w:rFonts w:ascii="仿宋_GB2312" w:eastAsia="仿宋_GB2312" w:hint="eastAsia"/>
          <w:color w:val="000000" w:themeColor="text1"/>
          <w:sz w:val="32"/>
          <w:szCs w:val="32"/>
        </w:rPr>
        <w:t>路演</w:t>
      </w:r>
      <w:r w:rsidRPr="00484454">
        <w:rPr>
          <w:rFonts w:ascii="仿宋_GB2312" w:eastAsia="仿宋_GB2312" w:hint="eastAsia"/>
          <w:color w:val="000000" w:themeColor="text1"/>
          <w:sz w:val="32"/>
          <w:szCs w:val="32"/>
        </w:rPr>
        <w:t>项目</w:t>
      </w:r>
      <w:r w:rsidR="00C55A81" w:rsidRPr="00484454">
        <w:rPr>
          <w:rFonts w:ascii="仿宋_GB2312" w:eastAsia="仿宋_GB2312" w:hint="eastAsia"/>
          <w:color w:val="000000" w:themeColor="text1"/>
          <w:sz w:val="32"/>
          <w:szCs w:val="32"/>
        </w:rPr>
        <w:t>简介</w:t>
      </w:r>
    </w:p>
    <w:p w14:paraId="73AD0549" w14:textId="77777777" w:rsidR="00920C6E" w:rsidRPr="00484454" w:rsidRDefault="00920C6E" w:rsidP="00920C6E">
      <w:pPr>
        <w:pStyle w:val="a0"/>
        <w:rPr>
          <w:color w:val="000000" w:themeColor="text1"/>
        </w:rPr>
      </w:pPr>
      <w:r w:rsidRPr="00484454">
        <w:rPr>
          <w:color w:val="000000" w:themeColor="text1"/>
        </w:rPr>
        <w:br w:type="page"/>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7"/>
      </w:tblGrid>
      <w:tr w:rsidR="004E560A" w14:paraId="3639201D" w14:textId="77777777" w:rsidTr="00F66DDB">
        <w:trPr>
          <w:jc w:val="center"/>
        </w:trPr>
        <w:tc>
          <w:tcPr>
            <w:tcW w:w="3617" w:type="dxa"/>
            <w:vAlign w:val="center"/>
          </w:tcPr>
          <w:p w14:paraId="26A26E88" w14:textId="77777777" w:rsidR="004E560A" w:rsidRDefault="004E560A" w:rsidP="00F66DDB">
            <w:pPr>
              <w:pStyle w:val="a0"/>
            </w:pPr>
            <w:r>
              <w:rPr>
                <w:noProof/>
              </w:rPr>
              <w:lastRenderedPageBreak/>
              <w:drawing>
                <wp:inline distT="0" distB="0" distL="0" distR="0" wp14:anchorId="6701A211" wp14:editId="44B34A5B">
                  <wp:extent cx="2160000" cy="214930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60000" cy="2149307"/>
                          </a:xfrm>
                          <a:prstGeom prst="rect">
                            <a:avLst/>
                          </a:prstGeom>
                        </pic:spPr>
                      </pic:pic>
                    </a:graphicData>
                  </a:graphic>
                </wp:inline>
              </w:drawing>
            </w:r>
          </w:p>
        </w:tc>
        <w:tc>
          <w:tcPr>
            <w:tcW w:w="3617" w:type="dxa"/>
            <w:vAlign w:val="center"/>
          </w:tcPr>
          <w:p w14:paraId="407727A8" w14:textId="77777777" w:rsidR="004E560A" w:rsidRDefault="004E560A" w:rsidP="00F66DDB">
            <w:pPr>
              <w:pStyle w:val="a0"/>
            </w:pPr>
            <w:r>
              <w:rPr>
                <w:noProof/>
              </w:rPr>
              <w:drawing>
                <wp:inline distT="0" distB="0" distL="0" distR="0" wp14:anchorId="2D385948" wp14:editId="65C5D8ED">
                  <wp:extent cx="2160000" cy="219751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0000" cy="2197519"/>
                          </a:xfrm>
                          <a:prstGeom prst="rect">
                            <a:avLst/>
                          </a:prstGeom>
                        </pic:spPr>
                      </pic:pic>
                    </a:graphicData>
                  </a:graphic>
                </wp:inline>
              </w:drawing>
            </w:r>
          </w:p>
        </w:tc>
      </w:tr>
      <w:tr w:rsidR="004E560A" w14:paraId="15682CE7" w14:textId="77777777" w:rsidTr="00F66DDB">
        <w:trPr>
          <w:jc w:val="center"/>
        </w:trPr>
        <w:tc>
          <w:tcPr>
            <w:tcW w:w="3617" w:type="dxa"/>
          </w:tcPr>
          <w:p w14:paraId="4891C855" w14:textId="77777777" w:rsidR="004E560A" w:rsidRPr="004D12AC" w:rsidRDefault="004E560A" w:rsidP="00F66DDB">
            <w:pPr>
              <w:pStyle w:val="a0"/>
              <w:spacing w:line="420" w:lineRule="exact"/>
              <w:jc w:val="center"/>
              <w:rPr>
                <w:rFonts w:ascii="楷体" w:eastAsia="楷体" w:hAnsi="楷体"/>
                <w:noProof/>
                <w:sz w:val="28"/>
                <w:szCs w:val="32"/>
              </w:rPr>
            </w:pPr>
            <w:r w:rsidRPr="004D12AC">
              <w:rPr>
                <w:rFonts w:ascii="楷体" w:eastAsia="楷体" w:hAnsi="楷体"/>
                <w:noProof/>
                <w:sz w:val="28"/>
                <w:szCs w:val="32"/>
              </w:rPr>
              <w:t>中关村软件园主会场路演项目简介</w:t>
            </w:r>
          </w:p>
        </w:tc>
        <w:tc>
          <w:tcPr>
            <w:tcW w:w="3617" w:type="dxa"/>
          </w:tcPr>
          <w:p w14:paraId="1BBF4FE1" w14:textId="77777777" w:rsidR="004E560A" w:rsidRPr="004D12AC" w:rsidRDefault="004E560A" w:rsidP="00F66DDB">
            <w:pPr>
              <w:pStyle w:val="a0"/>
              <w:spacing w:line="420" w:lineRule="exact"/>
              <w:jc w:val="center"/>
              <w:rPr>
                <w:rFonts w:ascii="楷体" w:eastAsia="楷体" w:hAnsi="楷体"/>
                <w:sz w:val="28"/>
                <w:szCs w:val="32"/>
              </w:rPr>
            </w:pPr>
            <w:r w:rsidRPr="004D12AC">
              <w:rPr>
                <w:rFonts w:ascii="楷体" w:eastAsia="楷体" w:hAnsi="楷体" w:hint="eastAsia"/>
                <w:sz w:val="28"/>
                <w:szCs w:val="32"/>
              </w:rPr>
              <w:t>中国技术交易所分会场路演项目简介</w:t>
            </w:r>
          </w:p>
        </w:tc>
      </w:tr>
      <w:tr w:rsidR="004E560A" w14:paraId="1A93326B" w14:textId="77777777" w:rsidTr="00F66DDB">
        <w:trPr>
          <w:jc w:val="center"/>
        </w:trPr>
        <w:tc>
          <w:tcPr>
            <w:tcW w:w="3617" w:type="dxa"/>
            <w:vAlign w:val="center"/>
          </w:tcPr>
          <w:p w14:paraId="588F5C4E" w14:textId="77777777" w:rsidR="004E560A" w:rsidRDefault="004E560A" w:rsidP="00F66DDB">
            <w:pPr>
              <w:pStyle w:val="a0"/>
              <w:rPr>
                <w:noProof/>
              </w:rPr>
            </w:pPr>
            <w:r>
              <w:rPr>
                <w:noProof/>
              </w:rPr>
              <w:drawing>
                <wp:inline distT="0" distB="0" distL="0" distR="0" wp14:anchorId="721FD7A8" wp14:editId="4AA146E2">
                  <wp:extent cx="2160000" cy="217596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60000" cy="2175961"/>
                          </a:xfrm>
                          <a:prstGeom prst="rect">
                            <a:avLst/>
                          </a:prstGeom>
                        </pic:spPr>
                      </pic:pic>
                    </a:graphicData>
                  </a:graphic>
                </wp:inline>
              </w:drawing>
            </w:r>
          </w:p>
        </w:tc>
        <w:tc>
          <w:tcPr>
            <w:tcW w:w="3617" w:type="dxa"/>
            <w:vAlign w:val="center"/>
          </w:tcPr>
          <w:p w14:paraId="0ED4F3A1" w14:textId="77777777" w:rsidR="004E560A" w:rsidRDefault="004E560A" w:rsidP="00F66DDB">
            <w:pPr>
              <w:pStyle w:val="a0"/>
            </w:pPr>
            <w:r>
              <w:rPr>
                <w:noProof/>
              </w:rPr>
              <w:drawing>
                <wp:inline distT="0" distB="0" distL="0" distR="0" wp14:anchorId="282939E0" wp14:editId="509DFDD2">
                  <wp:extent cx="2160000" cy="2144079"/>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0000" cy="2144079"/>
                          </a:xfrm>
                          <a:prstGeom prst="rect">
                            <a:avLst/>
                          </a:prstGeom>
                        </pic:spPr>
                      </pic:pic>
                    </a:graphicData>
                  </a:graphic>
                </wp:inline>
              </w:drawing>
            </w:r>
          </w:p>
        </w:tc>
      </w:tr>
      <w:tr w:rsidR="004E560A" w14:paraId="1E00C9E5" w14:textId="77777777" w:rsidTr="00F66DDB">
        <w:trPr>
          <w:jc w:val="center"/>
        </w:trPr>
        <w:tc>
          <w:tcPr>
            <w:tcW w:w="3617" w:type="dxa"/>
          </w:tcPr>
          <w:p w14:paraId="1C01FEED" w14:textId="77777777" w:rsidR="004E560A" w:rsidRPr="004D12AC" w:rsidRDefault="004E560A" w:rsidP="00F66DDB">
            <w:pPr>
              <w:pStyle w:val="a0"/>
              <w:spacing w:line="420" w:lineRule="exact"/>
              <w:jc w:val="center"/>
              <w:rPr>
                <w:rFonts w:ascii="楷体" w:eastAsia="楷体" w:hAnsi="楷体"/>
                <w:noProof/>
                <w:sz w:val="28"/>
                <w:szCs w:val="32"/>
              </w:rPr>
            </w:pPr>
            <w:r w:rsidRPr="004D12AC">
              <w:rPr>
                <w:rFonts w:ascii="楷体" w:eastAsia="楷体" w:hAnsi="楷体" w:hint="eastAsia"/>
                <w:noProof/>
                <w:sz w:val="28"/>
                <w:szCs w:val="32"/>
              </w:rPr>
              <w:t>经开区国家信创园分分会场路演项目简介</w:t>
            </w:r>
          </w:p>
        </w:tc>
        <w:tc>
          <w:tcPr>
            <w:tcW w:w="3617" w:type="dxa"/>
          </w:tcPr>
          <w:p w14:paraId="139D8B97" w14:textId="77777777" w:rsidR="004E560A" w:rsidRPr="004D12AC" w:rsidRDefault="004E560A" w:rsidP="00F66DDB">
            <w:pPr>
              <w:pStyle w:val="a0"/>
              <w:spacing w:line="420" w:lineRule="exact"/>
              <w:jc w:val="center"/>
              <w:rPr>
                <w:rFonts w:ascii="楷体" w:eastAsia="楷体" w:hAnsi="楷体"/>
                <w:noProof/>
                <w:sz w:val="28"/>
                <w:szCs w:val="32"/>
              </w:rPr>
            </w:pPr>
            <w:r w:rsidRPr="004D12AC">
              <w:rPr>
                <w:rFonts w:ascii="楷体" w:eastAsia="楷体" w:hAnsi="楷体" w:hint="eastAsia"/>
                <w:noProof/>
                <w:sz w:val="28"/>
                <w:szCs w:val="32"/>
              </w:rPr>
              <w:t>中关村东升科技园分会场路演项目简介</w:t>
            </w:r>
          </w:p>
        </w:tc>
      </w:tr>
      <w:tr w:rsidR="004E560A" w14:paraId="1CCB4AB7" w14:textId="77777777" w:rsidTr="00F66DDB">
        <w:trPr>
          <w:jc w:val="center"/>
        </w:trPr>
        <w:tc>
          <w:tcPr>
            <w:tcW w:w="3617" w:type="dxa"/>
            <w:vAlign w:val="center"/>
          </w:tcPr>
          <w:p w14:paraId="1F4E05D9" w14:textId="77777777" w:rsidR="004E560A" w:rsidRDefault="004E560A" w:rsidP="00F66DDB">
            <w:pPr>
              <w:pStyle w:val="a0"/>
              <w:rPr>
                <w:noProof/>
              </w:rPr>
            </w:pPr>
            <w:r>
              <w:rPr>
                <w:noProof/>
              </w:rPr>
              <w:drawing>
                <wp:inline distT="0" distB="0" distL="0" distR="0" wp14:anchorId="581F4B03" wp14:editId="438D973E">
                  <wp:extent cx="2160000" cy="216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0000" cy="2160000"/>
                          </a:xfrm>
                          <a:prstGeom prst="rect">
                            <a:avLst/>
                          </a:prstGeom>
                        </pic:spPr>
                      </pic:pic>
                    </a:graphicData>
                  </a:graphic>
                </wp:inline>
              </w:drawing>
            </w:r>
          </w:p>
        </w:tc>
        <w:tc>
          <w:tcPr>
            <w:tcW w:w="3617" w:type="dxa"/>
          </w:tcPr>
          <w:p w14:paraId="0F431D64" w14:textId="77777777" w:rsidR="004E560A" w:rsidRDefault="004E560A" w:rsidP="00F66DDB">
            <w:pPr>
              <w:pStyle w:val="a0"/>
            </w:pPr>
          </w:p>
        </w:tc>
      </w:tr>
      <w:tr w:rsidR="004E560A" w14:paraId="388F2816" w14:textId="77777777" w:rsidTr="00F66DDB">
        <w:trPr>
          <w:jc w:val="center"/>
        </w:trPr>
        <w:tc>
          <w:tcPr>
            <w:tcW w:w="3617" w:type="dxa"/>
          </w:tcPr>
          <w:p w14:paraId="3DFE0999" w14:textId="77777777" w:rsidR="004E560A" w:rsidRPr="004D12AC" w:rsidRDefault="004E560A" w:rsidP="00F66DDB">
            <w:pPr>
              <w:pStyle w:val="a0"/>
              <w:spacing w:line="420" w:lineRule="exact"/>
              <w:jc w:val="center"/>
              <w:rPr>
                <w:rFonts w:ascii="楷体" w:eastAsia="楷体" w:hAnsi="楷体"/>
                <w:noProof/>
                <w:sz w:val="28"/>
                <w:szCs w:val="32"/>
              </w:rPr>
            </w:pPr>
            <w:r w:rsidRPr="004D12AC">
              <w:rPr>
                <w:rFonts w:ascii="楷体" w:eastAsia="楷体" w:hAnsi="楷体" w:hint="eastAsia"/>
                <w:noProof/>
                <w:sz w:val="28"/>
                <w:szCs w:val="32"/>
              </w:rPr>
              <w:t>望京科技园分会场路演项目简介</w:t>
            </w:r>
          </w:p>
        </w:tc>
        <w:tc>
          <w:tcPr>
            <w:tcW w:w="3617" w:type="dxa"/>
          </w:tcPr>
          <w:p w14:paraId="55C3187C" w14:textId="77777777" w:rsidR="004E560A" w:rsidRDefault="004E560A" w:rsidP="00F66DDB">
            <w:pPr>
              <w:pStyle w:val="a0"/>
            </w:pPr>
          </w:p>
        </w:tc>
      </w:tr>
    </w:tbl>
    <w:p w14:paraId="37BC5B54" w14:textId="663D04B5" w:rsidR="00920C6E" w:rsidRPr="004E560A" w:rsidRDefault="00C26E87" w:rsidP="00C26E87">
      <w:pPr>
        <w:spacing w:line="540" w:lineRule="exact"/>
        <w:ind w:firstLineChars="400" w:firstLine="1280"/>
        <w:rPr>
          <w:rFonts w:ascii="仿宋_GB2312" w:eastAsia="仿宋_GB2312" w:hAnsiTheme="minorHAnsi"/>
          <w:color w:val="000000" w:themeColor="text1"/>
          <w:sz w:val="32"/>
          <w:szCs w:val="32"/>
        </w:rPr>
      </w:pPr>
      <w:r>
        <w:rPr>
          <w:rFonts w:ascii="仿宋_GB2312" w:eastAsia="仿宋_GB2312" w:hAnsiTheme="minorHAnsi" w:hint="eastAsia"/>
          <w:color w:val="000000" w:themeColor="text1"/>
          <w:sz w:val="32"/>
          <w:szCs w:val="32"/>
        </w:rPr>
        <w:t>识别上方二维码，观看路演项目简介。</w:t>
      </w:r>
    </w:p>
    <w:sectPr w:rsidR="00920C6E" w:rsidRPr="004E560A" w:rsidSect="003E343D">
      <w:footerReference w:type="even" r:id="rId12"/>
      <w:footerReference w:type="default" r:id="rId13"/>
      <w:pgSz w:w="11906" w:h="16838"/>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F846" w14:textId="77777777" w:rsidR="00D85646" w:rsidRDefault="00D85646">
      <w:r>
        <w:separator/>
      </w:r>
    </w:p>
  </w:endnote>
  <w:endnote w:type="continuationSeparator" w:id="0">
    <w:p w14:paraId="5A561227" w14:textId="77777777" w:rsidR="00D85646" w:rsidRDefault="00D8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20B0604020202020204"/>
    <w:charset w:val="86"/>
    <w:family w:val="script"/>
    <w:pitch w:val="variable"/>
    <w:sig w:usb0="00000001" w:usb1="080E0000" w:usb2="00000010" w:usb3="00000000" w:csb0="00040001" w:csb1="00000000"/>
  </w:font>
  <w:font w:name="仿宋_GB2312">
    <w:altName w:val="微软雅黑"/>
    <w:panose1 w:val="020B0604020202020204"/>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panose1 w:val="020B0604020202020204"/>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92F4" w14:textId="77777777" w:rsidR="00984882" w:rsidRDefault="00B74C72">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ABB6A4B" w14:textId="77777777" w:rsidR="00984882" w:rsidRDefault="00984882">
    <w:pPr>
      <w:pStyle w:val="ac"/>
    </w:pPr>
  </w:p>
  <w:p w14:paraId="72E975F1" w14:textId="77777777" w:rsidR="00984882" w:rsidRDefault="009848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34898"/>
      <w:docPartObj>
        <w:docPartGallery w:val="Page Numbers (Bottom of Page)"/>
        <w:docPartUnique/>
      </w:docPartObj>
    </w:sdtPr>
    <w:sdtContent>
      <w:p w14:paraId="23ACFE81" w14:textId="77777777" w:rsidR="008A26FD" w:rsidRDefault="008A26FD">
        <w:pPr>
          <w:pStyle w:val="ac"/>
          <w:jc w:val="center"/>
        </w:pPr>
        <w:r>
          <w:fldChar w:fldCharType="begin"/>
        </w:r>
        <w:r>
          <w:instrText>PAGE   \* MERGEFORMAT</w:instrText>
        </w:r>
        <w:r>
          <w:fldChar w:fldCharType="separate"/>
        </w:r>
        <w:r w:rsidR="00E14AB8">
          <w:rPr>
            <w:noProof/>
          </w:rPr>
          <w:t>3</w:t>
        </w:r>
        <w:r>
          <w:fldChar w:fldCharType="end"/>
        </w:r>
      </w:p>
    </w:sdtContent>
  </w:sdt>
  <w:p w14:paraId="3EAC59CE" w14:textId="77777777" w:rsidR="00984882" w:rsidRDefault="009848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F8D5" w14:textId="77777777" w:rsidR="00D85646" w:rsidRDefault="00D85646">
      <w:r>
        <w:separator/>
      </w:r>
    </w:p>
  </w:footnote>
  <w:footnote w:type="continuationSeparator" w:id="0">
    <w:p w14:paraId="11C4DD9A" w14:textId="77777777" w:rsidR="00D85646" w:rsidRDefault="00D85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4ODhkNzI2NzY2NGVhNzgwMjY3MGU4OWNhYmViYTMifQ=="/>
  </w:docVars>
  <w:rsids>
    <w:rsidRoot w:val="002B20E5"/>
    <w:rsid w:val="8BF7795F"/>
    <w:rsid w:val="E1AFFF36"/>
    <w:rsid w:val="E9F5C202"/>
    <w:rsid w:val="000015FE"/>
    <w:rsid w:val="00001CA9"/>
    <w:rsid w:val="00001CDF"/>
    <w:rsid w:val="000028F0"/>
    <w:rsid w:val="00003AD5"/>
    <w:rsid w:val="00004D81"/>
    <w:rsid w:val="0000505E"/>
    <w:rsid w:val="0000506F"/>
    <w:rsid w:val="0001108A"/>
    <w:rsid w:val="000123A2"/>
    <w:rsid w:val="00012F8B"/>
    <w:rsid w:val="000140C4"/>
    <w:rsid w:val="000142AC"/>
    <w:rsid w:val="00015A24"/>
    <w:rsid w:val="00015B9B"/>
    <w:rsid w:val="000174FA"/>
    <w:rsid w:val="000174FE"/>
    <w:rsid w:val="00017CD3"/>
    <w:rsid w:val="00020C18"/>
    <w:rsid w:val="00020D0E"/>
    <w:rsid w:val="00020D6E"/>
    <w:rsid w:val="00021975"/>
    <w:rsid w:val="0002351E"/>
    <w:rsid w:val="00023D89"/>
    <w:rsid w:val="000301C2"/>
    <w:rsid w:val="00031850"/>
    <w:rsid w:val="000340E1"/>
    <w:rsid w:val="00034413"/>
    <w:rsid w:val="00035BDF"/>
    <w:rsid w:val="000377DD"/>
    <w:rsid w:val="00040136"/>
    <w:rsid w:val="00043BF4"/>
    <w:rsid w:val="00043D8A"/>
    <w:rsid w:val="00044247"/>
    <w:rsid w:val="00045826"/>
    <w:rsid w:val="00046E44"/>
    <w:rsid w:val="00050E5D"/>
    <w:rsid w:val="00050FBD"/>
    <w:rsid w:val="00051CEE"/>
    <w:rsid w:val="000521A1"/>
    <w:rsid w:val="00052D1D"/>
    <w:rsid w:val="0005362B"/>
    <w:rsid w:val="000539BF"/>
    <w:rsid w:val="0005654C"/>
    <w:rsid w:val="0005699A"/>
    <w:rsid w:val="00057AA4"/>
    <w:rsid w:val="000623AF"/>
    <w:rsid w:val="00062B6A"/>
    <w:rsid w:val="00062FD3"/>
    <w:rsid w:val="00063C36"/>
    <w:rsid w:val="00063C72"/>
    <w:rsid w:val="00063D82"/>
    <w:rsid w:val="00063FBA"/>
    <w:rsid w:val="00066FDA"/>
    <w:rsid w:val="00067292"/>
    <w:rsid w:val="00067F88"/>
    <w:rsid w:val="0007171A"/>
    <w:rsid w:val="000724C1"/>
    <w:rsid w:val="00072D0D"/>
    <w:rsid w:val="00073311"/>
    <w:rsid w:val="00074A77"/>
    <w:rsid w:val="00081724"/>
    <w:rsid w:val="00081A2E"/>
    <w:rsid w:val="00082148"/>
    <w:rsid w:val="00083D5B"/>
    <w:rsid w:val="000870D3"/>
    <w:rsid w:val="00092971"/>
    <w:rsid w:val="000932DC"/>
    <w:rsid w:val="000933EC"/>
    <w:rsid w:val="000949B3"/>
    <w:rsid w:val="00096F8A"/>
    <w:rsid w:val="00097512"/>
    <w:rsid w:val="000A02DE"/>
    <w:rsid w:val="000A1771"/>
    <w:rsid w:val="000A191D"/>
    <w:rsid w:val="000A218D"/>
    <w:rsid w:val="000A2A1C"/>
    <w:rsid w:val="000A3DC0"/>
    <w:rsid w:val="000A4205"/>
    <w:rsid w:val="000A7EFB"/>
    <w:rsid w:val="000B1FB5"/>
    <w:rsid w:val="000B234C"/>
    <w:rsid w:val="000B2653"/>
    <w:rsid w:val="000B2832"/>
    <w:rsid w:val="000B291E"/>
    <w:rsid w:val="000B2D59"/>
    <w:rsid w:val="000B423E"/>
    <w:rsid w:val="000B6763"/>
    <w:rsid w:val="000B68DE"/>
    <w:rsid w:val="000B72AE"/>
    <w:rsid w:val="000B7BD2"/>
    <w:rsid w:val="000C1984"/>
    <w:rsid w:val="000C2C9D"/>
    <w:rsid w:val="000C3A91"/>
    <w:rsid w:val="000C3E13"/>
    <w:rsid w:val="000D20FC"/>
    <w:rsid w:val="000D38A6"/>
    <w:rsid w:val="000D3B71"/>
    <w:rsid w:val="000D4F7F"/>
    <w:rsid w:val="000D5D44"/>
    <w:rsid w:val="000D75BC"/>
    <w:rsid w:val="000D7FDA"/>
    <w:rsid w:val="000E0016"/>
    <w:rsid w:val="000E1BB4"/>
    <w:rsid w:val="000E2940"/>
    <w:rsid w:val="000E35AA"/>
    <w:rsid w:val="000E3B0D"/>
    <w:rsid w:val="000E3ED9"/>
    <w:rsid w:val="000E4E84"/>
    <w:rsid w:val="000E5935"/>
    <w:rsid w:val="000E6DE8"/>
    <w:rsid w:val="000F13E8"/>
    <w:rsid w:val="000F43A7"/>
    <w:rsid w:val="000F539C"/>
    <w:rsid w:val="000F57F1"/>
    <w:rsid w:val="000F5A3D"/>
    <w:rsid w:val="000F5CBB"/>
    <w:rsid w:val="001000C3"/>
    <w:rsid w:val="001012C5"/>
    <w:rsid w:val="00104CD4"/>
    <w:rsid w:val="0010502B"/>
    <w:rsid w:val="001071A0"/>
    <w:rsid w:val="001108B6"/>
    <w:rsid w:val="001115BF"/>
    <w:rsid w:val="00112412"/>
    <w:rsid w:val="001128F7"/>
    <w:rsid w:val="0011342C"/>
    <w:rsid w:val="001135E7"/>
    <w:rsid w:val="00113C12"/>
    <w:rsid w:val="00113FCC"/>
    <w:rsid w:val="001161AA"/>
    <w:rsid w:val="001162DA"/>
    <w:rsid w:val="001208F1"/>
    <w:rsid w:val="00120B3B"/>
    <w:rsid w:val="00121516"/>
    <w:rsid w:val="0012242F"/>
    <w:rsid w:val="001226D6"/>
    <w:rsid w:val="0012280F"/>
    <w:rsid w:val="0012518C"/>
    <w:rsid w:val="001269F6"/>
    <w:rsid w:val="00127E07"/>
    <w:rsid w:val="00130AF0"/>
    <w:rsid w:val="00130E77"/>
    <w:rsid w:val="00131812"/>
    <w:rsid w:val="00132369"/>
    <w:rsid w:val="0013254C"/>
    <w:rsid w:val="001328BB"/>
    <w:rsid w:val="0013341D"/>
    <w:rsid w:val="0013463D"/>
    <w:rsid w:val="001348C0"/>
    <w:rsid w:val="00134BAC"/>
    <w:rsid w:val="001354E2"/>
    <w:rsid w:val="001354E4"/>
    <w:rsid w:val="00135C9C"/>
    <w:rsid w:val="00136720"/>
    <w:rsid w:val="00137357"/>
    <w:rsid w:val="001421B7"/>
    <w:rsid w:val="00142B0C"/>
    <w:rsid w:val="001431BD"/>
    <w:rsid w:val="00143281"/>
    <w:rsid w:val="00144E42"/>
    <w:rsid w:val="00145AA7"/>
    <w:rsid w:val="001464B9"/>
    <w:rsid w:val="00147819"/>
    <w:rsid w:val="00147961"/>
    <w:rsid w:val="00151545"/>
    <w:rsid w:val="00151961"/>
    <w:rsid w:val="00153CFF"/>
    <w:rsid w:val="00154E5E"/>
    <w:rsid w:val="00155C36"/>
    <w:rsid w:val="00155DEF"/>
    <w:rsid w:val="001560D8"/>
    <w:rsid w:val="00156200"/>
    <w:rsid w:val="00156D9F"/>
    <w:rsid w:val="00157061"/>
    <w:rsid w:val="001601B5"/>
    <w:rsid w:val="001626E8"/>
    <w:rsid w:val="00163B63"/>
    <w:rsid w:val="00165C3E"/>
    <w:rsid w:val="00170D0B"/>
    <w:rsid w:val="00171899"/>
    <w:rsid w:val="00174E86"/>
    <w:rsid w:val="00175F63"/>
    <w:rsid w:val="00177B1F"/>
    <w:rsid w:val="00177D22"/>
    <w:rsid w:val="00177DCD"/>
    <w:rsid w:val="001808D2"/>
    <w:rsid w:val="00180A02"/>
    <w:rsid w:val="001812E9"/>
    <w:rsid w:val="001814A5"/>
    <w:rsid w:val="001828C3"/>
    <w:rsid w:val="001830DF"/>
    <w:rsid w:val="00185565"/>
    <w:rsid w:val="00186882"/>
    <w:rsid w:val="00187A0A"/>
    <w:rsid w:val="00191F40"/>
    <w:rsid w:val="00192C62"/>
    <w:rsid w:val="001937F9"/>
    <w:rsid w:val="00193D61"/>
    <w:rsid w:val="00194D0D"/>
    <w:rsid w:val="00195A85"/>
    <w:rsid w:val="00195B0F"/>
    <w:rsid w:val="001965E5"/>
    <w:rsid w:val="001A1823"/>
    <w:rsid w:val="001A1E8B"/>
    <w:rsid w:val="001A6C1F"/>
    <w:rsid w:val="001A7712"/>
    <w:rsid w:val="001A7B4A"/>
    <w:rsid w:val="001A7F5A"/>
    <w:rsid w:val="001B2C2A"/>
    <w:rsid w:val="001B364D"/>
    <w:rsid w:val="001B417E"/>
    <w:rsid w:val="001B4701"/>
    <w:rsid w:val="001B5EA1"/>
    <w:rsid w:val="001B6390"/>
    <w:rsid w:val="001C0193"/>
    <w:rsid w:val="001C20B3"/>
    <w:rsid w:val="001C395B"/>
    <w:rsid w:val="001C4341"/>
    <w:rsid w:val="001C7000"/>
    <w:rsid w:val="001C703C"/>
    <w:rsid w:val="001D0A7B"/>
    <w:rsid w:val="001D15DC"/>
    <w:rsid w:val="001D32E8"/>
    <w:rsid w:val="001D3884"/>
    <w:rsid w:val="001D39C0"/>
    <w:rsid w:val="001D6E79"/>
    <w:rsid w:val="001D72B8"/>
    <w:rsid w:val="001D7C9A"/>
    <w:rsid w:val="001E09E6"/>
    <w:rsid w:val="001E10D6"/>
    <w:rsid w:val="001E2F2F"/>
    <w:rsid w:val="001E350E"/>
    <w:rsid w:val="001E3BA3"/>
    <w:rsid w:val="001E58AC"/>
    <w:rsid w:val="001E6D5D"/>
    <w:rsid w:val="001E7102"/>
    <w:rsid w:val="001E7B1E"/>
    <w:rsid w:val="001E7B5B"/>
    <w:rsid w:val="001F0258"/>
    <w:rsid w:val="001F4C7C"/>
    <w:rsid w:val="001F6130"/>
    <w:rsid w:val="001F749A"/>
    <w:rsid w:val="001F7D59"/>
    <w:rsid w:val="0020199C"/>
    <w:rsid w:val="00202A42"/>
    <w:rsid w:val="00202BA3"/>
    <w:rsid w:val="0020408C"/>
    <w:rsid w:val="00206E73"/>
    <w:rsid w:val="0020703C"/>
    <w:rsid w:val="00207208"/>
    <w:rsid w:val="00207656"/>
    <w:rsid w:val="00210F7D"/>
    <w:rsid w:val="00215146"/>
    <w:rsid w:val="002160E6"/>
    <w:rsid w:val="00221846"/>
    <w:rsid w:val="00222C03"/>
    <w:rsid w:val="00222C70"/>
    <w:rsid w:val="00222F58"/>
    <w:rsid w:val="002236AC"/>
    <w:rsid w:val="00223A91"/>
    <w:rsid w:val="002271ED"/>
    <w:rsid w:val="00227459"/>
    <w:rsid w:val="00227A93"/>
    <w:rsid w:val="00230393"/>
    <w:rsid w:val="00233835"/>
    <w:rsid w:val="002343D8"/>
    <w:rsid w:val="00234538"/>
    <w:rsid w:val="00234B1A"/>
    <w:rsid w:val="002368FA"/>
    <w:rsid w:val="00236B20"/>
    <w:rsid w:val="00240ACC"/>
    <w:rsid w:val="002436AD"/>
    <w:rsid w:val="00245479"/>
    <w:rsid w:val="002460AB"/>
    <w:rsid w:val="00246B2D"/>
    <w:rsid w:val="002475AA"/>
    <w:rsid w:val="00247EA0"/>
    <w:rsid w:val="0025049C"/>
    <w:rsid w:val="00251B90"/>
    <w:rsid w:val="00254A46"/>
    <w:rsid w:val="00255C48"/>
    <w:rsid w:val="00256C95"/>
    <w:rsid w:val="00257A74"/>
    <w:rsid w:val="002606E8"/>
    <w:rsid w:val="002616FC"/>
    <w:rsid w:val="00262313"/>
    <w:rsid w:val="002623AE"/>
    <w:rsid w:val="0026626E"/>
    <w:rsid w:val="002714DB"/>
    <w:rsid w:val="002729E5"/>
    <w:rsid w:val="002735C1"/>
    <w:rsid w:val="00274E1E"/>
    <w:rsid w:val="002754BE"/>
    <w:rsid w:val="00275C7D"/>
    <w:rsid w:val="0027635E"/>
    <w:rsid w:val="00277784"/>
    <w:rsid w:val="00280B6F"/>
    <w:rsid w:val="0028196D"/>
    <w:rsid w:val="00281A97"/>
    <w:rsid w:val="00282534"/>
    <w:rsid w:val="00283348"/>
    <w:rsid w:val="002835D6"/>
    <w:rsid w:val="002840D1"/>
    <w:rsid w:val="002843EB"/>
    <w:rsid w:val="002855A9"/>
    <w:rsid w:val="00285A27"/>
    <w:rsid w:val="00285A95"/>
    <w:rsid w:val="0028703E"/>
    <w:rsid w:val="0028765D"/>
    <w:rsid w:val="00287F1C"/>
    <w:rsid w:val="00290190"/>
    <w:rsid w:val="002901DF"/>
    <w:rsid w:val="00292F0E"/>
    <w:rsid w:val="002938F3"/>
    <w:rsid w:val="00297226"/>
    <w:rsid w:val="00297624"/>
    <w:rsid w:val="00297AFF"/>
    <w:rsid w:val="002A04D9"/>
    <w:rsid w:val="002A17F8"/>
    <w:rsid w:val="002A2512"/>
    <w:rsid w:val="002A2A05"/>
    <w:rsid w:val="002A3963"/>
    <w:rsid w:val="002A3F52"/>
    <w:rsid w:val="002A4BD6"/>
    <w:rsid w:val="002A4E3C"/>
    <w:rsid w:val="002A7663"/>
    <w:rsid w:val="002A7B0C"/>
    <w:rsid w:val="002A7F27"/>
    <w:rsid w:val="002B0FEF"/>
    <w:rsid w:val="002B1699"/>
    <w:rsid w:val="002B20E5"/>
    <w:rsid w:val="002B2566"/>
    <w:rsid w:val="002B6361"/>
    <w:rsid w:val="002C062D"/>
    <w:rsid w:val="002C13CD"/>
    <w:rsid w:val="002C1514"/>
    <w:rsid w:val="002C31DF"/>
    <w:rsid w:val="002C3C92"/>
    <w:rsid w:val="002C5751"/>
    <w:rsid w:val="002C5D4F"/>
    <w:rsid w:val="002C69F0"/>
    <w:rsid w:val="002C6EF7"/>
    <w:rsid w:val="002C76F1"/>
    <w:rsid w:val="002D2031"/>
    <w:rsid w:val="002D30D3"/>
    <w:rsid w:val="002D3981"/>
    <w:rsid w:val="002D410E"/>
    <w:rsid w:val="002D51DA"/>
    <w:rsid w:val="002E2091"/>
    <w:rsid w:val="002E222F"/>
    <w:rsid w:val="002E43FA"/>
    <w:rsid w:val="002E461E"/>
    <w:rsid w:val="002E4F43"/>
    <w:rsid w:val="002E5A38"/>
    <w:rsid w:val="002E6CE1"/>
    <w:rsid w:val="002E73F1"/>
    <w:rsid w:val="002E75F0"/>
    <w:rsid w:val="002F0D82"/>
    <w:rsid w:val="002F1C76"/>
    <w:rsid w:val="002F297C"/>
    <w:rsid w:val="002F49B6"/>
    <w:rsid w:val="002F679C"/>
    <w:rsid w:val="002F6FFD"/>
    <w:rsid w:val="002F701A"/>
    <w:rsid w:val="002F7447"/>
    <w:rsid w:val="002F7C74"/>
    <w:rsid w:val="002F7D9E"/>
    <w:rsid w:val="00301F6B"/>
    <w:rsid w:val="00303FC9"/>
    <w:rsid w:val="003045E9"/>
    <w:rsid w:val="003076AD"/>
    <w:rsid w:val="0031086F"/>
    <w:rsid w:val="00311DFB"/>
    <w:rsid w:val="00311E12"/>
    <w:rsid w:val="003125E7"/>
    <w:rsid w:val="003126DA"/>
    <w:rsid w:val="00313CE9"/>
    <w:rsid w:val="00314381"/>
    <w:rsid w:val="00314471"/>
    <w:rsid w:val="00314A39"/>
    <w:rsid w:val="00316182"/>
    <w:rsid w:val="00320F5F"/>
    <w:rsid w:val="00321048"/>
    <w:rsid w:val="00321B80"/>
    <w:rsid w:val="003229BF"/>
    <w:rsid w:val="00322BD0"/>
    <w:rsid w:val="0032346C"/>
    <w:rsid w:val="003245F8"/>
    <w:rsid w:val="00324646"/>
    <w:rsid w:val="00326061"/>
    <w:rsid w:val="00327A86"/>
    <w:rsid w:val="00330099"/>
    <w:rsid w:val="00331501"/>
    <w:rsid w:val="00332B95"/>
    <w:rsid w:val="003332B8"/>
    <w:rsid w:val="003332D4"/>
    <w:rsid w:val="0033332F"/>
    <w:rsid w:val="00335160"/>
    <w:rsid w:val="003366DA"/>
    <w:rsid w:val="003369DD"/>
    <w:rsid w:val="003377D9"/>
    <w:rsid w:val="003407EE"/>
    <w:rsid w:val="00340F52"/>
    <w:rsid w:val="003418A7"/>
    <w:rsid w:val="00341E84"/>
    <w:rsid w:val="003457B0"/>
    <w:rsid w:val="00345E7F"/>
    <w:rsid w:val="00345F71"/>
    <w:rsid w:val="00351BC2"/>
    <w:rsid w:val="00351C25"/>
    <w:rsid w:val="00352A3E"/>
    <w:rsid w:val="00352C16"/>
    <w:rsid w:val="00352CE2"/>
    <w:rsid w:val="00353824"/>
    <w:rsid w:val="00353A84"/>
    <w:rsid w:val="00354065"/>
    <w:rsid w:val="00354C7D"/>
    <w:rsid w:val="00356295"/>
    <w:rsid w:val="00356CD5"/>
    <w:rsid w:val="00357A9E"/>
    <w:rsid w:val="0036032D"/>
    <w:rsid w:val="00360346"/>
    <w:rsid w:val="0036043A"/>
    <w:rsid w:val="00360488"/>
    <w:rsid w:val="0036179D"/>
    <w:rsid w:val="003617A5"/>
    <w:rsid w:val="00361FD1"/>
    <w:rsid w:val="00362585"/>
    <w:rsid w:val="00362893"/>
    <w:rsid w:val="003628CF"/>
    <w:rsid w:val="003634C4"/>
    <w:rsid w:val="00365655"/>
    <w:rsid w:val="00367D8F"/>
    <w:rsid w:val="003708EF"/>
    <w:rsid w:val="003708F0"/>
    <w:rsid w:val="00370CB5"/>
    <w:rsid w:val="00371098"/>
    <w:rsid w:val="003733B7"/>
    <w:rsid w:val="00377419"/>
    <w:rsid w:val="00377A6C"/>
    <w:rsid w:val="00380AEB"/>
    <w:rsid w:val="0038136F"/>
    <w:rsid w:val="00381649"/>
    <w:rsid w:val="00381732"/>
    <w:rsid w:val="00382475"/>
    <w:rsid w:val="00384CAA"/>
    <w:rsid w:val="00384D6D"/>
    <w:rsid w:val="00386930"/>
    <w:rsid w:val="0038758F"/>
    <w:rsid w:val="0039275B"/>
    <w:rsid w:val="00392953"/>
    <w:rsid w:val="003934C4"/>
    <w:rsid w:val="003934D6"/>
    <w:rsid w:val="003957BB"/>
    <w:rsid w:val="00395B4D"/>
    <w:rsid w:val="003961A4"/>
    <w:rsid w:val="003A067E"/>
    <w:rsid w:val="003A0FAF"/>
    <w:rsid w:val="003A1478"/>
    <w:rsid w:val="003A2E63"/>
    <w:rsid w:val="003A3141"/>
    <w:rsid w:val="003A44B1"/>
    <w:rsid w:val="003A4A16"/>
    <w:rsid w:val="003A4CDA"/>
    <w:rsid w:val="003A5B5D"/>
    <w:rsid w:val="003A6496"/>
    <w:rsid w:val="003A674F"/>
    <w:rsid w:val="003A760F"/>
    <w:rsid w:val="003A7A61"/>
    <w:rsid w:val="003B12C4"/>
    <w:rsid w:val="003B1A71"/>
    <w:rsid w:val="003B2583"/>
    <w:rsid w:val="003B3018"/>
    <w:rsid w:val="003B4037"/>
    <w:rsid w:val="003B59A7"/>
    <w:rsid w:val="003B5BEE"/>
    <w:rsid w:val="003B6166"/>
    <w:rsid w:val="003B6A17"/>
    <w:rsid w:val="003B6A8E"/>
    <w:rsid w:val="003C0854"/>
    <w:rsid w:val="003C0BAF"/>
    <w:rsid w:val="003C21B7"/>
    <w:rsid w:val="003C2D02"/>
    <w:rsid w:val="003C3051"/>
    <w:rsid w:val="003C4D76"/>
    <w:rsid w:val="003C4E07"/>
    <w:rsid w:val="003C4EB5"/>
    <w:rsid w:val="003C580D"/>
    <w:rsid w:val="003C5F77"/>
    <w:rsid w:val="003C618A"/>
    <w:rsid w:val="003C68BA"/>
    <w:rsid w:val="003D0290"/>
    <w:rsid w:val="003D0494"/>
    <w:rsid w:val="003D0898"/>
    <w:rsid w:val="003D0E81"/>
    <w:rsid w:val="003D2093"/>
    <w:rsid w:val="003D32AC"/>
    <w:rsid w:val="003D393C"/>
    <w:rsid w:val="003D4287"/>
    <w:rsid w:val="003D78F5"/>
    <w:rsid w:val="003D7942"/>
    <w:rsid w:val="003E07A3"/>
    <w:rsid w:val="003E0ED5"/>
    <w:rsid w:val="003E10E7"/>
    <w:rsid w:val="003E11CB"/>
    <w:rsid w:val="003E13E2"/>
    <w:rsid w:val="003E202A"/>
    <w:rsid w:val="003E343D"/>
    <w:rsid w:val="003E59E2"/>
    <w:rsid w:val="003E59E3"/>
    <w:rsid w:val="003E71E3"/>
    <w:rsid w:val="003F2EC7"/>
    <w:rsid w:val="003F31DB"/>
    <w:rsid w:val="003F3E26"/>
    <w:rsid w:val="003F3FE0"/>
    <w:rsid w:val="004004BA"/>
    <w:rsid w:val="0040102B"/>
    <w:rsid w:val="004010A2"/>
    <w:rsid w:val="004014DC"/>
    <w:rsid w:val="00401B20"/>
    <w:rsid w:val="004024AB"/>
    <w:rsid w:val="00402A02"/>
    <w:rsid w:val="00402D89"/>
    <w:rsid w:val="00403E9C"/>
    <w:rsid w:val="00410E41"/>
    <w:rsid w:val="0041348E"/>
    <w:rsid w:val="00413987"/>
    <w:rsid w:val="004142AD"/>
    <w:rsid w:val="0041544B"/>
    <w:rsid w:val="00415670"/>
    <w:rsid w:val="004158C5"/>
    <w:rsid w:val="00416BFA"/>
    <w:rsid w:val="00416F5E"/>
    <w:rsid w:val="00421B8B"/>
    <w:rsid w:val="00422B42"/>
    <w:rsid w:val="00423DD3"/>
    <w:rsid w:val="0042498B"/>
    <w:rsid w:val="00424D64"/>
    <w:rsid w:val="004260C2"/>
    <w:rsid w:val="00426E95"/>
    <w:rsid w:val="00427EE6"/>
    <w:rsid w:val="00430FD4"/>
    <w:rsid w:val="0043121D"/>
    <w:rsid w:val="0043124D"/>
    <w:rsid w:val="00431715"/>
    <w:rsid w:val="004319F1"/>
    <w:rsid w:val="004327C2"/>
    <w:rsid w:val="004327F2"/>
    <w:rsid w:val="00433747"/>
    <w:rsid w:val="00436836"/>
    <w:rsid w:val="00436B56"/>
    <w:rsid w:val="004374D7"/>
    <w:rsid w:val="004377D9"/>
    <w:rsid w:val="00437DE8"/>
    <w:rsid w:val="00440318"/>
    <w:rsid w:val="00442290"/>
    <w:rsid w:val="004423FD"/>
    <w:rsid w:val="0044280C"/>
    <w:rsid w:val="004461B8"/>
    <w:rsid w:val="0044699E"/>
    <w:rsid w:val="00447BF4"/>
    <w:rsid w:val="00447CFE"/>
    <w:rsid w:val="00450089"/>
    <w:rsid w:val="0045036D"/>
    <w:rsid w:val="00450C84"/>
    <w:rsid w:val="0045123F"/>
    <w:rsid w:val="00452167"/>
    <w:rsid w:val="00452EAF"/>
    <w:rsid w:val="004540AC"/>
    <w:rsid w:val="004551E4"/>
    <w:rsid w:val="00455E11"/>
    <w:rsid w:val="00455F4D"/>
    <w:rsid w:val="00456566"/>
    <w:rsid w:val="00456C74"/>
    <w:rsid w:val="004575F3"/>
    <w:rsid w:val="00457A51"/>
    <w:rsid w:val="00460751"/>
    <w:rsid w:val="00461C26"/>
    <w:rsid w:val="00463604"/>
    <w:rsid w:val="00463FF2"/>
    <w:rsid w:val="00464660"/>
    <w:rsid w:val="004669F1"/>
    <w:rsid w:val="004669FE"/>
    <w:rsid w:val="00467AA3"/>
    <w:rsid w:val="004730A8"/>
    <w:rsid w:val="00473E5E"/>
    <w:rsid w:val="00474063"/>
    <w:rsid w:val="0047456C"/>
    <w:rsid w:val="00474C0E"/>
    <w:rsid w:val="00474FCC"/>
    <w:rsid w:val="00476044"/>
    <w:rsid w:val="004806E2"/>
    <w:rsid w:val="004809FF"/>
    <w:rsid w:val="00482E53"/>
    <w:rsid w:val="00482EF4"/>
    <w:rsid w:val="00482F0A"/>
    <w:rsid w:val="004830E2"/>
    <w:rsid w:val="00483BD5"/>
    <w:rsid w:val="0048436E"/>
    <w:rsid w:val="00484454"/>
    <w:rsid w:val="0048540F"/>
    <w:rsid w:val="00485CC4"/>
    <w:rsid w:val="004869BE"/>
    <w:rsid w:val="00486AC8"/>
    <w:rsid w:val="00490184"/>
    <w:rsid w:val="004918D0"/>
    <w:rsid w:val="0049526B"/>
    <w:rsid w:val="0049563B"/>
    <w:rsid w:val="004963E9"/>
    <w:rsid w:val="00496860"/>
    <w:rsid w:val="00496A4A"/>
    <w:rsid w:val="004A205C"/>
    <w:rsid w:val="004A2DA3"/>
    <w:rsid w:val="004A353D"/>
    <w:rsid w:val="004A3A32"/>
    <w:rsid w:val="004A5930"/>
    <w:rsid w:val="004A6E16"/>
    <w:rsid w:val="004A7930"/>
    <w:rsid w:val="004A7EA6"/>
    <w:rsid w:val="004B01E2"/>
    <w:rsid w:val="004B028F"/>
    <w:rsid w:val="004B106F"/>
    <w:rsid w:val="004B1631"/>
    <w:rsid w:val="004B4374"/>
    <w:rsid w:val="004B4437"/>
    <w:rsid w:val="004B468F"/>
    <w:rsid w:val="004B4A60"/>
    <w:rsid w:val="004B5768"/>
    <w:rsid w:val="004B635F"/>
    <w:rsid w:val="004C1C4A"/>
    <w:rsid w:val="004C1F6D"/>
    <w:rsid w:val="004C3A9B"/>
    <w:rsid w:val="004C409A"/>
    <w:rsid w:val="004C4603"/>
    <w:rsid w:val="004C6026"/>
    <w:rsid w:val="004D00C1"/>
    <w:rsid w:val="004D11A0"/>
    <w:rsid w:val="004D16FF"/>
    <w:rsid w:val="004D1D12"/>
    <w:rsid w:val="004D3543"/>
    <w:rsid w:val="004D4BF2"/>
    <w:rsid w:val="004D72AC"/>
    <w:rsid w:val="004D7B81"/>
    <w:rsid w:val="004E0D33"/>
    <w:rsid w:val="004E12DD"/>
    <w:rsid w:val="004E1BA2"/>
    <w:rsid w:val="004E3F47"/>
    <w:rsid w:val="004E4685"/>
    <w:rsid w:val="004E480A"/>
    <w:rsid w:val="004E49FF"/>
    <w:rsid w:val="004E4AF9"/>
    <w:rsid w:val="004E509B"/>
    <w:rsid w:val="004E52E0"/>
    <w:rsid w:val="004E560A"/>
    <w:rsid w:val="004E5F6D"/>
    <w:rsid w:val="004E6C13"/>
    <w:rsid w:val="004E7B9D"/>
    <w:rsid w:val="004F1AA5"/>
    <w:rsid w:val="004F21C2"/>
    <w:rsid w:val="004F2457"/>
    <w:rsid w:val="004F3937"/>
    <w:rsid w:val="004F3A6F"/>
    <w:rsid w:val="004F4B6F"/>
    <w:rsid w:val="004F507F"/>
    <w:rsid w:val="004F584C"/>
    <w:rsid w:val="004F5E97"/>
    <w:rsid w:val="004F67A3"/>
    <w:rsid w:val="004F7478"/>
    <w:rsid w:val="004F794D"/>
    <w:rsid w:val="004F794F"/>
    <w:rsid w:val="004F7ED8"/>
    <w:rsid w:val="00501090"/>
    <w:rsid w:val="0050188C"/>
    <w:rsid w:val="00501947"/>
    <w:rsid w:val="00502BBC"/>
    <w:rsid w:val="005107FA"/>
    <w:rsid w:val="005115DA"/>
    <w:rsid w:val="005117AA"/>
    <w:rsid w:val="00511B34"/>
    <w:rsid w:val="0051216F"/>
    <w:rsid w:val="00512287"/>
    <w:rsid w:val="0051317B"/>
    <w:rsid w:val="00513427"/>
    <w:rsid w:val="005135C6"/>
    <w:rsid w:val="00513C86"/>
    <w:rsid w:val="00514CD8"/>
    <w:rsid w:val="005164A7"/>
    <w:rsid w:val="005172FA"/>
    <w:rsid w:val="00520654"/>
    <w:rsid w:val="00520A8D"/>
    <w:rsid w:val="00520B8E"/>
    <w:rsid w:val="005212D8"/>
    <w:rsid w:val="00521E0A"/>
    <w:rsid w:val="0052226F"/>
    <w:rsid w:val="00523389"/>
    <w:rsid w:val="00523B11"/>
    <w:rsid w:val="00523BE0"/>
    <w:rsid w:val="00524708"/>
    <w:rsid w:val="00524D4C"/>
    <w:rsid w:val="00525C6B"/>
    <w:rsid w:val="00525E0B"/>
    <w:rsid w:val="00526F9E"/>
    <w:rsid w:val="00527DF2"/>
    <w:rsid w:val="005302B9"/>
    <w:rsid w:val="00530EEE"/>
    <w:rsid w:val="00530FC7"/>
    <w:rsid w:val="005322BD"/>
    <w:rsid w:val="0053275C"/>
    <w:rsid w:val="00534529"/>
    <w:rsid w:val="0053639B"/>
    <w:rsid w:val="0053659A"/>
    <w:rsid w:val="00536A59"/>
    <w:rsid w:val="0054126D"/>
    <w:rsid w:val="0054158F"/>
    <w:rsid w:val="00541AA2"/>
    <w:rsid w:val="00541DAB"/>
    <w:rsid w:val="005434E4"/>
    <w:rsid w:val="005458D0"/>
    <w:rsid w:val="0054651B"/>
    <w:rsid w:val="005470DF"/>
    <w:rsid w:val="00550D47"/>
    <w:rsid w:val="005524FB"/>
    <w:rsid w:val="005526FA"/>
    <w:rsid w:val="0055272A"/>
    <w:rsid w:val="005533A3"/>
    <w:rsid w:val="005537C3"/>
    <w:rsid w:val="00554A42"/>
    <w:rsid w:val="00556285"/>
    <w:rsid w:val="00556292"/>
    <w:rsid w:val="0055734B"/>
    <w:rsid w:val="005604C2"/>
    <w:rsid w:val="00562A3B"/>
    <w:rsid w:val="00563178"/>
    <w:rsid w:val="005644AE"/>
    <w:rsid w:val="00565252"/>
    <w:rsid w:val="00567253"/>
    <w:rsid w:val="00567F61"/>
    <w:rsid w:val="0057045C"/>
    <w:rsid w:val="00571064"/>
    <w:rsid w:val="00571485"/>
    <w:rsid w:val="00571844"/>
    <w:rsid w:val="00571AFF"/>
    <w:rsid w:val="005726D9"/>
    <w:rsid w:val="005778F5"/>
    <w:rsid w:val="00577C8D"/>
    <w:rsid w:val="005804CF"/>
    <w:rsid w:val="00580547"/>
    <w:rsid w:val="005812E6"/>
    <w:rsid w:val="005813D4"/>
    <w:rsid w:val="0058231D"/>
    <w:rsid w:val="00582898"/>
    <w:rsid w:val="005837A6"/>
    <w:rsid w:val="005855EA"/>
    <w:rsid w:val="00585E1C"/>
    <w:rsid w:val="00587D3B"/>
    <w:rsid w:val="0059036B"/>
    <w:rsid w:val="00590F5C"/>
    <w:rsid w:val="005912C2"/>
    <w:rsid w:val="005936C9"/>
    <w:rsid w:val="0059437F"/>
    <w:rsid w:val="0059643F"/>
    <w:rsid w:val="0059692F"/>
    <w:rsid w:val="005A0090"/>
    <w:rsid w:val="005A05EF"/>
    <w:rsid w:val="005A1242"/>
    <w:rsid w:val="005A1FBB"/>
    <w:rsid w:val="005A291F"/>
    <w:rsid w:val="005A2EFE"/>
    <w:rsid w:val="005A31E6"/>
    <w:rsid w:val="005A3390"/>
    <w:rsid w:val="005B0F3D"/>
    <w:rsid w:val="005B28ED"/>
    <w:rsid w:val="005B4BC4"/>
    <w:rsid w:val="005B5343"/>
    <w:rsid w:val="005B642B"/>
    <w:rsid w:val="005B6702"/>
    <w:rsid w:val="005B6EA3"/>
    <w:rsid w:val="005B7B50"/>
    <w:rsid w:val="005C0462"/>
    <w:rsid w:val="005C16BA"/>
    <w:rsid w:val="005C2351"/>
    <w:rsid w:val="005C3099"/>
    <w:rsid w:val="005C46F1"/>
    <w:rsid w:val="005C5005"/>
    <w:rsid w:val="005C53EE"/>
    <w:rsid w:val="005C5885"/>
    <w:rsid w:val="005C69DB"/>
    <w:rsid w:val="005C6EB7"/>
    <w:rsid w:val="005D04D2"/>
    <w:rsid w:val="005D09F7"/>
    <w:rsid w:val="005D527C"/>
    <w:rsid w:val="005D659A"/>
    <w:rsid w:val="005D6613"/>
    <w:rsid w:val="005D6758"/>
    <w:rsid w:val="005D7ABE"/>
    <w:rsid w:val="005E2D64"/>
    <w:rsid w:val="005E4C78"/>
    <w:rsid w:val="005E5682"/>
    <w:rsid w:val="005E5714"/>
    <w:rsid w:val="005E62BD"/>
    <w:rsid w:val="005E7719"/>
    <w:rsid w:val="005E7F7C"/>
    <w:rsid w:val="005F105E"/>
    <w:rsid w:val="005F1F56"/>
    <w:rsid w:val="005F3B07"/>
    <w:rsid w:val="005F3D1D"/>
    <w:rsid w:val="005F4C64"/>
    <w:rsid w:val="005F63F1"/>
    <w:rsid w:val="00600A38"/>
    <w:rsid w:val="0060178F"/>
    <w:rsid w:val="00602052"/>
    <w:rsid w:val="00602731"/>
    <w:rsid w:val="00602FFA"/>
    <w:rsid w:val="00603403"/>
    <w:rsid w:val="00603ACD"/>
    <w:rsid w:val="006052C6"/>
    <w:rsid w:val="0061047E"/>
    <w:rsid w:val="0061095A"/>
    <w:rsid w:val="006124BC"/>
    <w:rsid w:val="0061259A"/>
    <w:rsid w:val="006133FA"/>
    <w:rsid w:val="00613692"/>
    <w:rsid w:val="006140E9"/>
    <w:rsid w:val="006142AB"/>
    <w:rsid w:val="006144A7"/>
    <w:rsid w:val="00616033"/>
    <w:rsid w:val="00616A5E"/>
    <w:rsid w:val="00620601"/>
    <w:rsid w:val="00621632"/>
    <w:rsid w:val="00622300"/>
    <w:rsid w:val="006224F7"/>
    <w:rsid w:val="00622960"/>
    <w:rsid w:val="00623C36"/>
    <w:rsid w:val="00623D14"/>
    <w:rsid w:val="00623DF3"/>
    <w:rsid w:val="0062436E"/>
    <w:rsid w:val="006243A3"/>
    <w:rsid w:val="0062494A"/>
    <w:rsid w:val="00625058"/>
    <w:rsid w:val="00626B4E"/>
    <w:rsid w:val="00626E97"/>
    <w:rsid w:val="00627E12"/>
    <w:rsid w:val="0063064E"/>
    <w:rsid w:val="006316AF"/>
    <w:rsid w:val="00631A8E"/>
    <w:rsid w:val="006321A6"/>
    <w:rsid w:val="00632296"/>
    <w:rsid w:val="006329F4"/>
    <w:rsid w:val="00632A74"/>
    <w:rsid w:val="0063317A"/>
    <w:rsid w:val="0063331A"/>
    <w:rsid w:val="0063343D"/>
    <w:rsid w:val="006341C2"/>
    <w:rsid w:val="00637AA3"/>
    <w:rsid w:val="006444AA"/>
    <w:rsid w:val="006454DE"/>
    <w:rsid w:val="00650222"/>
    <w:rsid w:val="00651872"/>
    <w:rsid w:val="00651B8A"/>
    <w:rsid w:val="00653404"/>
    <w:rsid w:val="00653683"/>
    <w:rsid w:val="00654D79"/>
    <w:rsid w:val="00655C2B"/>
    <w:rsid w:val="0065707D"/>
    <w:rsid w:val="00660039"/>
    <w:rsid w:val="006600B8"/>
    <w:rsid w:val="00660480"/>
    <w:rsid w:val="00660D64"/>
    <w:rsid w:val="006615C8"/>
    <w:rsid w:val="00661636"/>
    <w:rsid w:val="006626D9"/>
    <w:rsid w:val="00662D5A"/>
    <w:rsid w:val="00663257"/>
    <w:rsid w:val="006636FA"/>
    <w:rsid w:val="006649CB"/>
    <w:rsid w:val="00664A26"/>
    <w:rsid w:val="006653C0"/>
    <w:rsid w:val="00665733"/>
    <w:rsid w:val="0066585F"/>
    <w:rsid w:val="00666716"/>
    <w:rsid w:val="00666A24"/>
    <w:rsid w:val="0067153F"/>
    <w:rsid w:val="00672631"/>
    <w:rsid w:val="006731C3"/>
    <w:rsid w:val="00675823"/>
    <w:rsid w:val="00675B48"/>
    <w:rsid w:val="0067698D"/>
    <w:rsid w:val="00676DFD"/>
    <w:rsid w:val="00677699"/>
    <w:rsid w:val="006816A6"/>
    <w:rsid w:val="00681BA9"/>
    <w:rsid w:val="00681C1B"/>
    <w:rsid w:val="00681DDD"/>
    <w:rsid w:val="006824C0"/>
    <w:rsid w:val="00682AED"/>
    <w:rsid w:val="00682AF2"/>
    <w:rsid w:val="00684480"/>
    <w:rsid w:val="00684810"/>
    <w:rsid w:val="006860C9"/>
    <w:rsid w:val="00686717"/>
    <w:rsid w:val="00687B7A"/>
    <w:rsid w:val="00691D2F"/>
    <w:rsid w:val="00692406"/>
    <w:rsid w:val="006941F3"/>
    <w:rsid w:val="00696221"/>
    <w:rsid w:val="006967DB"/>
    <w:rsid w:val="00697C90"/>
    <w:rsid w:val="006A0A71"/>
    <w:rsid w:val="006A1EFF"/>
    <w:rsid w:val="006A3BF6"/>
    <w:rsid w:val="006A42DF"/>
    <w:rsid w:val="006A5E03"/>
    <w:rsid w:val="006A76E5"/>
    <w:rsid w:val="006A7FA0"/>
    <w:rsid w:val="006B0089"/>
    <w:rsid w:val="006B0DF0"/>
    <w:rsid w:val="006B255E"/>
    <w:rsid w:val="006B4226"/>
    <w:rsid w:val="006B5488"/>
    <w:rsid w:val="006B56A8"/>
    <w:rsid w:val="006B593B"/>
    <w:rsid w:val="006B74EF"/>
    <w:rsid w:val="006C0AA6"/>
    <w:rsid w:val="006C0BA4"/>
    <w:rsid w:val="006C0DEE"/>
    <w:rsid w:val="006C1779"/>
    <w:rsid w:val="006C2B04"/>
    <w:rsid w:val="006C36C0"/>
    <w:rsid w:val="006C4B55"/>
    <w:rsid w:val="006C57D8"/>
    <w:rsid w:val="006C5FEC"/>
    <w:rsid w:val="006C7EC7"/>
    <w:rsid w:val="006D05C8"/>
    <w:rsid w:val="006D0F50"/>
    <w:rsid w:val="006D1D38"/>
    <w:rsid w:val="006D4072"/>
    <w:rsid w:val="006D5C9F"/>
    <w:rsid w:val="006D6870"/>
    <w:rsid w:val="006D7925"/>
    <w:rsid w:val="006E026C"/>
    <w:rsid w:val="006E1B46"/>
    <w:rsid w:val="006E3257"/>
    <w:rsid w:val="006E43AD"/>
    <w:rsid w:val="006E6604"/>
    <w:rsid w:val="006E74A5"/>
    <w:rsid w:val="006F14E3"/>
    <w:rsid w:val="006F2FF8"/>
    <w:rsid w:val="006F37E4"/>
    <w:rsid w:val="006F5D1C"/>
    <w:rsid w:val="006F7DFD"/>
    <w:rsid w:val="0070177F"/>
    <w:rsid w:val="00701BE5"/>
    <w:rsid w:val="00701C0A"/>
    <w:rsid w:val="007025EC"/>
    <w:rsid w:val="007053BE"/>
    <w:rsid w:val="00705962"/>
    <w:rsid w:val="0070641D"/>
    <w:rsid w:val="00706611"/>
    <w:rsid w:val="0070663E"/>
    <w:rsid w:val="0071058A"/>
    <w:rsid w:val="007159B6"/>
    <w:rsid w:val="00715C08"/>
    <w:rsid w:val="0072084A"/>
    <w:rsid w:val="00720869"/>
    <w:rsid w:val="0072195E"/>
    <w:rsid w:val="007223D2"/>
    <w:rsid w:val="007223F7"/>
    <w:rsid w:val="00722472"/>
    <w:rsid w:val="007228C9"/>
    <w:rsid w:val="00722EB3"/>
    <w:rsid w:val="00723106"/>
    <w:rsid w:val="007239FB"/>
    <w:rsid w:val="007241CF"/>
    <w:rsid w:val="0072454F"/>
    <w:rsid w:val="007248EA"/>
    <w:rsid w:val="0072516A"/>
    <w:rsid w:val="007251C3"/>
    <w:rsid w:val="007261C3"/>
    <w:rsid w:val="00726629"/>
    <w:rsid w:val="0072719E"/>
    <w:rsid w:val="00730E06"/>
    <w:rsid w:val="0073175B"/>
    <w:rsid w:val="0073208D"/>
    <w:rsid w:val="00732453"/>
    <w:rsid w:val="007339EF"/>
    <w:rsid w:val="0073435A"/>
    <w:rsid w:val="00734430"/>
    <w:rsid w:val="00736E62"/>
    <w:rsid w:val="00737882"/>
    <w:rsid w:val="0074010E"/>
    <w:rsid w:val="0074197C"/>
    <w:rsid w:val="00741A23"/>
    <w:rsid w:val="00741AE9"/>
    <w:rsid w:val="007432C9"/>
    <w:rsid w:val="00744439"/>
    <w:rsid w:val="00746217"/>
    <w:rsid w:val="00747C0F"/>
    <w:rsid w:val="007519F0"/>
    <w:rsid w:val="00751B66"/>
    <w:rsid w:val="00754825"/>
    <w:rsid w:val="007555F0"/>
    <w:rsid w:val="00755A70"/>
    <w:rsid w:val="0076257F"/>
    <w:rsid w:val="00763329"/>
    <w:rsid w:val="00763DE5"/>
    <w:rsid w:val="0076628C"/>
    <w:rsid w:val="007677B3"/>
    <w:rsid w:val="00770190"/>
    <w:rsid w:val="007720E9"/>
    <w:rsid w:val="0077412B"/>
    <w:rsid w:val="007741D2"/>
    <w:rsid w:val="00774530"/>
    <w:rsid w:val="007746CC"/>
    <w:rsid w:val="00777DE0"/>
    <w:rsid w:val="00781083"/>
    <w:rsid w:val="00781D71"/>
    <w:rsid w:val="00782124"/>
    <w:rsid w:val="00782CCA"/>
    <w:rsid w:val="00783922"/>
    <w:rsid w:val="007858B2"/>
    <w:rsid w:val="007872E9"/>
    <w:rsid w:val="007939FE"/>
    <w:rsid w:val="007944AE"/>
    <w:rsid w:val="00796B92"/>
    <w:rsid w:val="00797FF9"/>
    <w:rsid w:val="007A1AE2"/>
    <w:rsid w:val="007A1B23"/>
    <w:rsid w:val="007A2A0B"/>
    <w:rsid w:val="007A3315"/>
    <w:rsid w:val="007A4073"/>
    <w:rsid w:val="007A4A8E"/>
    <w:rsid w:val="007A70EF"/>
    <w:rsid w:val="007A7932"/>
    <w:rsid w:val="007B0B74"/>
    <w:rsid w:val="007B1442"/>
    <w:rsid w:val="007B1DB0"/>
    <w:rsid w:val="007B252D"/>
    <w:rsid w:val="007B5DFD"/>
    <w:rsid w:val="007B6574"/>
    <w:rsid w:val="007C12B0"/>
    <w:rsid w:val="007C1B41"/>
    <w:rsid w:val="007C2AA4"/>
    <w:rsid w:val="007C2C3F"/>
    <w:rsid w:val="007C39B3"/>
    <w:rsid w:val="007C3CDF"/>
    <w:rsid w:val="007C4F40"/>
    <w:rsid w:val="007C5345"/>
    <w:rsid w:val="007C5A40"/>
    <w:rsid w:val="007C78DE"/>
    <w:rsid w:val="007D1452"/>
    <w:rsid w:val="007D5BCB"/>
    <w:rsid w:val="007E16F5"/>
    <w:rsid w:val="007E186F"/>
    <w:rsid w:val="007E3106"/>
    <w:rsid w:val="007E3356"/>
    <w:rsid w:val="007E60EC"/>
    <w:rsid w:val="007E73BB"/>
    <w:rsid w:val="007F0D4B"/>
    <w:rsid w:val="007F269C"/>
    <w:rsid w:val="007F2943"/>
    <w:rsid w:val="007F3B5C"/>
    <w:rsid w:val="007F40CF"/>
    <w:rsid w:val="007F4505"/>
    <w:rsid w:val="007F4801"/>
    <w:rsid w:val="007F4C51"/>
    <w:rsid w:val="007F59AE"/>
    <w:rsid w:val="007F60BA"/>
    <w:rsid w:val="007F700E"/>
    <w:rsid w:val="008012CF"/>
    <w:rsid w:val="0080284B"/>
    <w:rsid w:val="0080290D"/>
    <w:rsid w:val="00803229"/>
    <w:rsid w:val="008034CC"/>
    <w:rsid w:val="00804BA9"/>
    <w:rsid w:val="00804CDD"/>
    <w:rsid w:val="00804EAF"/>
    <w:rsid w:val="00806F9B"/>
    <w:rsid w:val="008108F4"/>
    <w:rsid w:val="00812CB8"/>
    <w:rsid w:val="00813A0D"/>
    <w:rsid w:val="00814391"/>
    <w:rsid w:val="00815741"/>
    <w:rsid w:val="00815AE9"/>
    <w:rsid w:val="00820785"/>
    <w:rsid w:val="0082107C"/>
    <w:rsid w:val="00821D0B"/>
    <w:rsid w:val="00823547"/>
    <w:rsid w:val="00823C45"/>
    <w:rsid w:val="008246FF"/>
    <w:rsid w:val="00824D3F"/>
    <w:rsid w:val="00825E32"/>
    <w:rsid w:val="008301FE"/>
    <w:rsid w:val="00830897"/>
    <w:rsid w:val="00832AA7"/>
    <w:rsid w:val="00833362"/>
    <w:rsid w:val="0083430E"/>
    <w:rsid w:val="00836599"/>
    <w:rsid w:val="008366EF"/>
    <w:rsid w:val="00837E2E"/>
    <w:rsid w:val="0084310B"/>
    <w:rsid w:val="008433FA"/>
    <w:rsid w:val="00843AB0"/>
    <w:rsid w:val="00845575"/>
    <w:rsid w:val="00845FFC"/>
    <w:rsid w:val="0084695A"/>
    <w:rsid w:val="008469AC"/>
    <w:rsid w:val="00846E51"/>
    <w:rsid w:val="00847859"/>
    <w:rsid w:val="00850B19"/>
    <w:rsid w:val="00850C60"/>
    <w:rsid w:val="008513E7"/>
    <w:rsid w:val="00851728"/>
    <w:rsid w:val="00851984"/>
    <w:rsid w:val="0085428A"/>
    <w:rsid w:val="00854FEF"/>
    <w:rsid w:val="008553BA"/>
    <w:rsid w:val="00855A2C"/>
    <w:rsid w:val="00855C6A"/>
    <w:rsid w:val="008612A2"/>
    <w:rsid w:val="00862556"/>
    <w:rsid w:val="0086284E"/>
    <w:rsid w:val="00862BE0"/>
    <w:rsid w:val="00865C7F"/>
    <w:rsid w:val="00865CEB"/>
    <w:rsid w:val="0086601A"/>
    <w:rsid w:val="008666B9"/>
    <w:rsid w:val="0086717B"/>
    <w:rsid w:val="00870B54"/>
    <w:rsid w:val="00870E97"/>
    <w:rsid w:val="00871622"/>
    <w:rsid w:val="008733AF"/>
    <w:rsid w:val="00874FA0"/>
    <w:rsid w:val="00875C5F"/>
    <w:rsid w:val="00875F81"/>
    <w:rsid w:val="00875F95"/>
    <w:rsid w:val="008763DF"/>
    <w:rsid w:val="00876960"/>
    <w:rsid w:val="0087732C"/>
    <w:rsid w:val="008807CD"/>
    <w:rsid w:val="00880AB8"/>
    <w:rsid w:val="00881926"/>
    <w:rsid w:val="00882C73"/>
    <w:rsid w:val="008838AD"/>
    <w:rsid w:val="00884153"/>
    <w:rsid w:val="00884277"/>
    <w:rsid w:val="0088667D"/>
    <w:rsid w:val="00886CD3"/>
    <w:rsid w:val="00886D04"/>
    <w:rsid w:val="008879FA"/>
    <w:rsid w:val="00890A75"/>
    <w:rsid w:val="00890B6A"/>
    <w:rsid w:val="00892D64"/>
    <w:rsid w:val="008946F0"/>
    <w:rsid w:val="00895135"/>
    <w:rsid w:val="008955EB"/>
    <w:rsid w:val="00896991"/>
    <w:rsid w:val="00896DE2"/>
    <w:rsid w:val="00897F04"/>
    <w:rsid w:val="008A0370"/>
    <w:rsid w:val="008A09BE"/>
    <w:rsid w:val="008A0A6C"/>
    <w:rsid w:val="008A26FD"/>
    <w:rsid w:val="008A48E1"/>
    <w:rsid w:val="008A4E3C"/>
    <w:rsid w:val="008A64D8"/>
    <w:rsid w:val="008A6B14"/>
    <w:rsid w:val="008A765F"/>
    <w:rsid w:val="008A7BA8"/>
    <w:rsid w:val="008B0825"/>
    <w:rsid w:val="008B0C42"/>
    <w:rsid w:val="008B220D"/>
    <w:rsid w:val="008B2E4D"/>
    <w:rsid w:val="008B3959"/>
    <w:rsid w:val="008B4EE9"/>
    <w:rsid w:val="008B6946"/>
    <w:rsid w:val="008B7921"/>
    <w:rsid w:val="008B7AFC"/>
    <w:rsid w:val="008B7D79"/>
    <w:rsid w:val="008C2E72"/>
    <w:rsid w:val="008C4096"/>
    <w:rsid w:val="008C41D7"/>
    <w:rsid w:val="008C41F9"/>
    <w:rsid w:val="008C4648"/>
    <w:rsid w:val="008C4DAD"/>
    <w:rsid w:val="008C58F9"/>
    <w:rsid w:val="008C7265"/>
    <w:rsid w:val="008C7B52"/>
    <w:rsid w:val="008D03E9"/>
    <w:rsid w:val="008D2814"/>
    <w:rsid w:val="008D3CA6"/>
    <w:rsid w:val="008D633B"/>
    <w:rsid w:val="008D6D18"/>
    <w:rsid w:val="008D7E66"/>
    <w:rsid w:val="008E0433"/>
    <w:rsid w:val="008E102F"/>
    <w:rsid w:val="008E1B4D"/>
    <w:rsid w:val="008E21AA"/>
    <w:rsid w:val="008E5AE6"/>
    <w:rsid w:val="008E5FE9"/>
    <w:rsid w:val="008E668D"/>
    <w:rsid w:val="008E6C46"/>
    <w:rsid w:val="008E7D00"/>
    <w:rsid w:val="008F04E3"/>
    <w:rsid w:val="008F1D8C"/>
    <w:rsid w:val="008F2D20"/>
    <w:rsid w:val="008F43D1"/>
    <w:rsid w:val="008F501A"/>
    <w:rsid w:val="008F572C"/>
    <w:rsid w:val="008F722F"/>
    <w:rsid w:val="00900E0B"/>
    <w:rsid w:val="00900ED6"/>
    <w:rsid w:val="00901125"/>
    <w:rsid w:val="009014D2"/>
    <w:rsid w:val="00903DF8"/>
    <w:rsid w:val="009044A4"/>
    <w:rsid w:val="0090471E"/>
    <w:rsid w:val="00906B58"/>
    <w:rsid w:val="00907412"/>
    <w:rsid w:val="009145F5"/>
    <w:rsid w:val="009147BC"/>
    <w:rsid w:val="00914EC3"/>
    <w:rsid w:val="009155DE"/>
    <w:rsid w:val="00917814"/>
    <w:rsid w:val="00917A42"/>
    <w:rsid w:val="00917EC8"/>
    <w:rsid w:val="00920743"/>
    <w:rsid w:val="00920B17"/>
    <w:rsid w:val="00920C6E"/>
    <w:rsid w:val="00920FBF"/>
    <w:rsid w:val="0092122B"/>
    <w:rsid w:val="00922D70"/>
    <w:rsid w:val="00923897"/>
    <w:rsid w:val="009242E8"/>
    <w:rsid w:val="009248DA"/>
    <w:rsid w:val="0092550F"/>
    <w:rsid w:val="009257FC"/>
    <w:rsid w:val="00927D3D"/>
    <w:rsid w:val="009306A9"/>
    <w:rsid w:val="009306B9"/>
    <w:rsid w:val="00932089"/>
    <w:rsid w:val="00934C55"/>
    <w:rsid w:val="009351B3"/>
    <w:rsid w:val="00936567"/>
    <w:rsid w:val="00937954"/>
    <w:rsid w:val="00940215"/>
    <w:rsid w:val="00940CEC"/>
    <w:rsid w:val="00941B55"/>
    <w:rsid w:val="00943484"/>
    <w:rsid w:val="00943500"/>
    <w:rsid w:val="009437E4"/>
    <w:rsid w:val="00946B47"/>
    <w:rsid w:val="00947BCF"/>
    <w:rsid w:val="00952E37"/>
    <w:rsid w:val="00953D4B"/>
    <w:rsid w:val="00953FF0"/>
    <w:rsid w:val="0095643D"/>
    <w:rsid w:val="009564A9"/>
    <w:rsid w:val="00956662"/>
    <w:rsid w:val="00964747"/>
    <w:rsid w:val="00964C29"/>
    <w:rsid w:val="00964D25"/>
    <w:rsid w:val="00965297"/>
    <w:rsid w:val="009701EB"/>
    <w:rsid w:val="009727C8"/>
    <w:rsid w:val="00972A71"/>
    <w:rsid w:val="009736DD"/>
    <w:rsid w:val="0097452B"/>
    <w:rsid w:val="00975B71"/>
    <w:rsid w:val="009766BD"/>
    <w:rsid w:val="00977D6F"/>
    <w:rsid w:val="00980D76"/>
    <w:rsid w:val="0098142E"/>
    <w:rsid w:val="0098143E"/>
    <w:rsid w:val="00981F71"/>
    <w:rsid w:val="0098209D"/>
    <w:rsid w:val="0098285F"/>
    <w:rsid w:val="00982F21"/>
    <w:rsid w:val="00982FC9"/>
    <w:rsid w:val="00983C6F"/>
    <w:rsid w:val="00984882"/>
    <w:rsid w:val="00985303"/>
    <w:rsid w:val="00985D46"/>
    <w:rsid w:val="009873A0"/>
    <w:rsid w:val="009945FA"/>
    <w:rsid w:val="0099497D"/>
    <w:rsid w:val="0099538D"/>
    <w:rsid w:val="00995483"/>
    <w:rsid w:val="0099664A"/>
    <w:rsid w:val="00996E17"/>
    <w:rsid w:val="00997406"/>
    <w:rsid w:val="00997A96"/>
    <w:rsid w:val="009A0467"/>
    <w:rsid w:val="009A0FBC"/>
    <w:rsid w:val="009A114B"/>
    <w:rsid w:val="009A777C"/>
    <w:rsid w:val="009B1265"/>
    <w:rsid w:val="009B2CAD"/>
    <w:rsid w:val="009B3589"/>
    <w:rsid w:val="009C0BA9"/>
    <w:rsid w:val="009C1620"/>
    <w:rsid w:val="009C304D"/>
    <w:rsid w:val="009C4157"/>
    <w:rsid w:val="009C4199"/>
    <w:rsid w:val="009C5403"/>
    <w:rsid w:val="009C5A03"/>
    <w:rsid w:val="009C6797"/>
    <w:rsid w:val="009C7FA3"/>
    <w:rsid w:val="009D0A5C"/>
    <w:rsid w:val="009D14B9"/>
    <w:rsid w:val="009D30C3"/>
    <w:rsid w:val="009D3391"/>
    <w:rsid w:val="009D3AB8"/>
    <w:rsid w:val="009D4839"/>
    <w:rsid w:val="009D6678"/>
    <w:rsid w:val="009D7295"/>
    <w:rsid w:val="009D795D"/>
    <w:rsid w:val="009E0BC9"/>
    <w:rsid w:val="009E0CB5"/>
    <w:rsid w:val="009E162B"/>
    <w:rsid w:val="009E17CA"/>
    <w:rsid w:val="009E20F1"/>
    <w:rsid w:val="009E23FA"/>
    <w:rsid w:val="009E2D37"/>
    <w:rsid w:val="009E311A"/>
    <w:rsid w:val="009E3219"/>
    <w:rsid w:val="009E3509"/>
    <w:rsid w:val="009E3A5E"/>
    <w:rsid w:val="009E5B38"/>
    <w:rsid w:val="009E7E2D"/>
    <w:rsid w:val="009E7FB1"/>
    <w:rsid w:val="009F0964"/>
    <w:rsid w:val="009F0C2B"/>
    <w:rsid w:val="009F36DE"/>
    <w:rsid w:val="009F4049"/>
    <w:rsid w:val="009F5930"/>
    <w:rsid w:val="009F5ED9"/>
    <w:rsid w:val="009F67B0"/>
    <w:rsid w:val="00A01586"/>
    <w:rsid w:val="00A01EC5"/>
    <w:rsid w:val="00A02785"/>
    <w:rsid w:val="00A04C9F"/>
    <w:rsid w:val="00A06839"/>
    <w:rsid w:val="00A103DC"/>
    <w:rsid w:val="00A11042"/>
    <w:rsid w:val="00A129D5"/>
    <w:rsid w:val="00A17413"/>
    <w:rsid w:val="00A20FF7"/>
    <w:rsid w:val="00A23209"/>
    <w:rsid w:val="00A23891"/>
    <w:rsid w:val="00A24AFF"/>
    <w:rsid w:val="00A25071"/>
    <w:rsid w:val="00A25EF4"/>
    <w:rsid w:val="00A266CD"/>
    <w:rsid w:val="00A30375"/>
    <w:rsid w:val="00A3293B"/>
    <w:rsid w:val="00A33FD9"/>
    <w:rsid w:val="00A3401B"/>
    <w:rsid w:val="00A3452A"/>
    <w:rsid w:val="00A34DD1"/>
    <w:rsid w:val="00A35207"/>
    <w:rsid w:val="00A36105"/>
    <w:rsid w:val="00A3627B"/>
    <w:rsid w:val="00A3778B"/>
    <w:rsid w:val="00A40B96"/>
    <w:rsid w:val="00A41B90"/>
    <w:rsid w:val="00A41C1D"/>
    <w:rsid w:val="00A42AAF"/>
    <w:rsid w:val="00A43134"/>
    <w:rsid w:val="00A437EB"/>
    <w:rsid w:val="00A4437A"/>
    <w:rsid w:val="00A447B9"/>
    <w:rsid w:val="00A50310"/>
    <w:rsid w:val="00A50BD5"/>
    <w:rsid w:val="00A52D67"/>
    <w:rsid w:val="00A538FA"/>
    <w:rsid w:val="00A54DA5"/>
    <w:rsid w:val="00A556A0"/>
    <w:rsid w:val="00A5743D"/>
    <w:rsid w:val="00A5780F"/>
    <w:rsid w:val="00A57D8A"/>
    <w:rsid w:val="00A60758"/>
    <w:rsid w:val="00A62EE6"/>
    <w:rsid w:val="00A6316C"/>
    <w:rsid w:val="00A63575"/>
    <w:rsid w:val="00A63BEF"/>
    <w:rsid w:val="00A65282"/>
    <w:rsid w:val="00A65BAD"/>
    <w:rsid w:val="00A70568"/>
    <w:rsid w:val="00A70CBA"/>
    <w:rsid w:val="00A723EC"/>
    <w:rsid w:val="00A73250"/>
    <w:rsid w:val="00A7330C"/>
    <w:rsid w:val="00A73811"/>
    <w:rsid w:val="00A7420E"/>
    <w:rsid w:val="00A749AC"/>
    <w:rsid w:val="00A76C69"/>
    <w:rsid w:val="00A810C2"/>
    <w:rsid w:val="00A81E6D"/>
    <w:rsid w:val="00A820EE"/>
    <w:rsid w:val="00A854E8"/>
    <w:rsid w:val="00A85EC0"/>
    <w:rsid w:val="00A86128"/>
    <w:rsid w:val="00A86469"/>
    <w:rsid w:val="00A86B76"/>
    <w:rsid w:val="00A9085A"/>
    <w:rsid w:val="00A9178B"/>
    <w:rsid w:val="00A92E83"/>
    <w:rsid w:val="00A92EFE"/>
    <w:rsid w:val="00A93F14"/>
    <w:rsid w:val="00A9498B"/>
    <w:rsid w:val="00A94A9D"/>
    <w:rsid w:val="00A94D43"/>
    <w:rsid w:val="00A94FD2"/>
    <w:rsid w:val="00A958FE"/>
    <w:rsid w:val="00A95CD4"/>
    <w:rsid w:val="00A976EB"/>
    <w:rsid w:val="00AA01BE"/>
    <w:rsid w:val="00AA04F5"/>
    <w:rsid w:val="00AA0C4B"/>
    <w:rsid w:val="00AA36FD"/>
    <w:rsid w:val="00AA3A9E"/>
    <w:rsid w:val="00AA56A8"/>
    <w:rsid w:val="00AA64BC"/>
    <w:rsid w:val="00AA6D27"/>
    <w:rsid w:val="00AA7D4F"/>
    <w:rsid w:val="00AB513A"/>
    <w:rsid w:val="00AB5FF6"/>
    <w:rsid w:val="00AB6342"/>
    <w:rsid w:val="00AB65B2"/>
    <w:rsid w:val="00AB714E"/>
    <w:rsid w:val="00AC1340"/>
    <w:rsid w:val="00AC1558"/>
    <w:rsid w:val="00AC16E4"/>
    <w:rsid w:val="00AC2E42"/>
    <w:rsid w:val="00AC30F3"/>
    <w:rsid w:val="00AC3592"/>
    <w:rsid w:val="00AC4B88"/>
    <w:rsid w:val="00AC4E60"/>
    <w:rsid w:val="00AC546F"/>
    <w:rsid w:val="00AC6251"/>
    <w:rsid w:val="00AC674F"/>
    <w:rsid w:val="00AC6E74"/>
    <w:rsid w:val="00AC7704"/>
    <w:rsid w:val="00AD1529"/>
    <w:rsid w:val="00AD165F"/>
    <w:rsid w:val="00AD3852"/>
    <w:rsid w:val="00AD4964"/>
    <w:rsid w:val="00AD6C5C"/>
    <w:rsid w:val="00AD7005"/>
    <w:rsid w:val="00AD78DF"/>
    <w:rsid w:val="00AE0BC4"/>
    <w:rsid w:val="00AE1D18"/>
    <w:rsid w:val="00AE5760"/>
    <w:rsid w:val="00AF05CA"/>
    <w:rsid w:val="00AF08A8"/>
    <w:rsid w:val="00AF375A"/>
    <w:rsid w:val="00AF422A"/>
    <w:rsid w:val="00AF44D7"/>
    <w:rsid w:val="00AF49AC"/>
    <w:rsid w:val="00AF7B25"/>
    <w:rsid w:val="00B035BE"/>
    <w:rsid w:val="00B03F14"/>
    <w:rsid w:val="00B03FC8"/>
    <w:rsid w:val="00B04A24"/>
    <w:rsid w:val="00B053DF"/>
    <w:rsid w:val="00B10746"/>
    <w:rsid w:val="00B112BD"/>
    <w:rsid w:val="00B11346"/>
    <w:rsid w:val="00B11998"/>
    <w:rsid w:val="00B11BA9"/>
    <w:rsid w:val="00B11E28"/>
    <w:rsid w:val="00B11E96"/>
    <w:rsid w:val="00B12BA3"/>
    <w:rsid w:val="00B12D16"/>
    <w:rsid w:val="00B13C0A"/>
    <w:rsid w:val="00B13DFD"/>
    <w:rsid w:val="00B13F92"/>
    <w:rsid w:val="00B1464C"/>
    <w:rsid w:val="00B14975"/>
    <w:rsid w:val="00B151E5"/>
    <w:rsid w:val="00B208D7"/>
    <w:rsid w:val="00B20F48"/>
    <w:rsid w:val="00B2214B"/>
    <w:rsid w:val="00B2286D"/>
    <w:rsid w:val="00B22F02"/>
    <w:rsid w:val="00B23061"/>
    <w:rsid w:val="00B2387F"/>
    <w:rsid w:val="00B25FD5"/>
    <w:rsid w:val="00B2606B"/>
    <w:rsid w:val="00B27F6C"/>
    <w:rsid w:val="00B320F6"/>
    <w:rsid w:val="00B32A07"/>
    <w:rsid w:val="00B3347E"/>
    <w:rsid w:val="00B34342"/>
    <w:rsid w:val="00B34987"/>
    <w:rsid w:val="00B34B5E"/>
    <w:rsid w:val="00B37477"/>
    <w:rsid w:val="00B407CC"/>
    <w:rsid w:val="00B42975"/>
    <w:rsid w:val="00B44705"/>
    <w:rsid w:val="00B44B2D"/>
    <w:rsid w:val="00B4544D"/>
    <w:rsid w:val="00B47D18"/>
    <w:rsid w:val="00B51757"/>
    <w:rsid w:val="00B51A0C"/>
    <w:rsid w:val="00B52DEC"/>
    <w:rsid w:val="00B52FF1"/>
    <w:rsid w:val="00B53433"/>
    <w:rsid w:val="00B54375"/>
    <w:rsid w:val="00B54518"/>
    <w:rsid w:val="00B5487A"/>
    <w:rsid w:val="00B54A26"/>
    <w:rsid w:val="00B55684"/>
    <w:rsid w:val="00B556A0"/>
    <w:rsid w:val="00B57E13"/>
    <w:rsid w:val="00B61F1F"/>
    <w:rsid w:val="00B61F57"/>
    <w:rsid w:val="00B62517"/>
    <w:rsid w:val="00B62763"/>
    <w:rsid w:val="00B66A20"/>
    <w:rsid w:val="00B66D93"/>
    <w:rsid w:val="00B67F1F"/>
    <w:rsid w:val="00B706B8"/>
    <w:rsid w:val="00B71C87"/>
    <w:rsid w:val="00B7442B"/>
    <w:rsid w:val="00B74C72"/>
    <w:rsid w:val="00B75EED"/>
    <w:rsid w:val="00B76D1F"/>
    <w:rsid w:val="00B777E2"/>
    <w:rsid w:val="00B83019"/>
    <w:rsid w:val="00B83C88"/>
    <w:rsid w:val="00B841A7"/>
    <w:rsid w:val="00B85362"/>
    <w:rsid w:val="00B8627F"/>
    <w:rsid w:val="00B87BF9"/>
    <w:rsid w:val="00B952E7"/>
    <w:rsid w:val="00B9581E"/>
    <w:rsid w:val="00B95966"/>
    <w:rsid w:val="00B96388"/>
    <w:rsid w:val="00B9723A"/>
    <w:rsid w:val="00B9777C"/>
    <w:rsid w:val="00B97D46"/>
    <w:rsid w:val="00BA07FF"/>
    <w:rsid w:val="00BA09F8"/>
    <w:rsid w:val="00BA3099"/>
    <w:rsid w:val="00BB07A0"/>
    <w:rsid w:val="00BB21C5"/>
    <w:rsid w:val="00BB285D"/>
    <w:rsid w:val="00BB434E"/>
    <w:rsid w:val="00BB4ECA"/>
    <w:rsid w:val="00BB55F9"/>
    <w:rsid w:val="00BB5C12"/>
    <w:rsid w:val="00BB65AB"/>
    <w:rsid w:val="00BB6E44"/>
    <w:rsid w:val="00BB6F6A"/>
    <w:rsid w:val="00BB721E"/>
    <w:rsid w:val="00BC0D63"/>
    <w:rsid w:val="00BC0EC9"/>
    <w:rsid w:val="00BC217F"/>
    <w:rsid w:val="00BC27CC"/>
    <w:rsid w:val="00BC4671"/>
    <w:rsid w:val="00BC4943"/>
    <w:rsid w:val="00BC4FE9"/>
    <w:rsid w:val="00BC5CE7"/>
    <w:rsid w:val="00BC631F"/>
    <w:rsid w:val="00BC6F3F"/>
    <w:rsid w:val="00BC70EC"/>
    <w:rsid w:val="00BC7A40"/>
    <w:rsid w:val="00BD0729"/>
    <w:rsid w:val="00BD0C3E"/>
    <w:rsid w:val="00BD0E9A"/>
    <w:rsid w:val="00BD18C8"/>
    <w:rsid w:val="00BD1D9F"/>
    <w:rsid w:val="00BD2D89"/>
    <w:rsid w:val="00BD7C57"/>
    <w:rsid w:val="00BE09C4"/>
    <w:rsid w:val="00BE14C9"/>
    <w:rsid w:val="00BE2C2F"/>
    <w:rsid w:val="00BE37DA"/>
    <w:rsid w:val="00BE5078"/>
    <w:rsid w:val="00BE59A5"/>
    <w:rsid w:val="00BE6360"/>
    <w:rsid w:val="00BE6900"/>
    <w:rsid w:val="00BE6F77"/>
    <w:rsid w:val="00BE7421"/>
    <w:rsid w:val="00BF05FC"/>
    <w:rsid w:val="00BF1D57"/>
    <w:rsid w:val="00BF2C72"/>
    <w:rsid w:val="00BF2ED6"/>
    <w:rsid w:val="00BF3F62"/>
    <w:rsid w:val="00BF4859"/>
    <w:rsid w:val="00BF5AD2"/>
    <w:rsid w:val="00C008B1"/>
    <w:rsid w:val="00C018A7"/>
    <w:rsid w:val="00C019B7"/>
    <w:rsid w:val="00C04606"/>
    <w:rsid w:val="00C06310"/>
    <w:rsid w:val="00C07625"/>
    <w:rsid w:val="00C10EAA"/>
    <w:rsid w:val="00C1124A"/>
    <w:rsid w:val="00C11BA3"/>
    <w:rsid w:val="00C121C4"/>
    <w:rsid w:val="00C1283E"/>
    <w:rsid w:val="00C12E17"/>
    <w:rsid w:val="00C13235"/>
    <w:rsid w:val="00C14321"/>
    <w:rsid w:val="00C14EC7"/>
    <w:rsid w:val="00C150D9"/>
    <w:rsid w:val="00C15178"/>
    <w:rsid w:val="00C15B73"/>
    <w:rsid w:val="00C16AC9"/>
    <w:rsid w:val="00C16F3F"/>
    <w:rsid w:val="00C20843"/>
    <w:rsid w:val="00C20DEF"/>
    <w:rsid w:val="00C211DC"/>
    <w:rsid w:val="00C219A5"/>
    <w:rsid w:val="00C22282"/>
    <w:rsid w:val="00C24758"/>
    <w:rsid w:val="00C26121"/>
    <w:rsid w:val="00C26129"/>
    <w:rsid w:val="00C262F2"/>
    <w:rsid w:val="00C26484"/>
    <w:rsid w:val="00C268EC"/>
    <w:rsid w:val="00C26E87"/>
    <w:rsid w:val="00C277FF"/>
    <w:rsid w:val="00C30222"/>
    <w:rsid w:val="00C3087D"/>
    <w:rsid w:val="00C313DD"/>
    <w:rsid w:val="00C3272F"/>
    <w:rsid w:val="00C3407D"/>
    <w:rsid w:val="00C34B1A"/>
    <w:rsid w:val="00C36CBF"/>
    <w:rsid w:val="00C377A4"/>
    <w:rsid w:val="00C40278"/>
    <w:rsid w:val="00C4141C"/>
    <w:rsid w:val="00C41B90"/>
    <w:rsid w:val="00C4207C"/>
    <w:rsid w:val="00C4234A"/>
    <w:rsid w:val="00C42516"/>
    <w:rsid w:val="00C43BA7"/>
    <w:rsid w:val="00C451FB"/>
    <w:rsid w:val="00C45A24"/>
    <w:rsid w:val="00C464E2"/>
    <w:rsid w:val="00C47A5F"/>
    <w:rsid w:val="00C534FA"/>
    <w:rsid w:val="00C540DC"/>
    <w:rsid w:val="00C55A81"/>
    <w:rsid w:val="00C55B46"/>
    <w:rsid w:val="00C56827"/>
    <w:rsid w:val="00C5701B"/>
    <w:rsid w:val="00C57209"/>
    <w:rsid w:val="00C57DF6"/>
    <w:rsid w:val="00C618FF"/>
    <w:rsid w:val="00C61BC0"/>
    <w:rsid w:val="00C62338"/>
    <w:rsid w:val="00C62F72"/>
    <w:rsid w:val="00C63166"/>
    <w:rsid w:val="00C6676A"/>
    <w:rsid w:val="00C70A2E"/>
    <w:rsid w:val="00C724D8"/>
    <w:rsid w:val="00C741A3"/>
    <w:rsid w:val="00C76F7A"/>
    <w:rsid w:val="00C774E3"/>
    <w:rsid w:val="00C77ED0"/>
    <w:rsid w:val="00C80152"/>
    <w:rsid w:val="00C80775"/>
    <w:rsid w:val="00C808B4"/>
    <w:rsid w:val="00C81A67"/>
    <w:rsid w:val="00C8222C"/>
    <w:rsid w:val="00C83CA6"/>
    <w:rsid w:val="00C83F80"/>
    <w:rsid w:val="00C85B94"/>
    <w:rsid w:val="00C86015"/>
    <w:rsid w:val="00C861F8"/>
    <w:rsid w:val="00C8782F"/>
    <w:rsid w:val="00C9013A"/>
    <w:rsid w:val="00C90E73"/>
    <w:rsid w:val="00C914DE"/>
    <w:rsid w:val="00C92E53"/>
    <w:rsid w:val="00C93B52"/>
    <w:rsid w:val="00C9510C"/>
    <w:rsid w:val="00C95434"/>
    <w:rsid w:val="00C970B4"/>
    <w:rsid w:val="00C97DC3"/>
    <w:rsid w:val="00CA0BB1"/>
    <w:rsid w:val="00CA1589"/>
    <w:rsid w:val="00CA2EB2"/>
    <w:rsid w:val="00CA5FBC"/>
    <w:rsid w:val="00CA650C"/>
    <w:rsid w:val="00CA7B08"/>
    <w:rsid w:val="00CB015A"/>
    <w:rsid w:val="00CB104B"/>
    <w:rsid w:val="00CB2C6C"/>
    <w:rsid w:val="00CB2F48"/>
    <w:rsid w:val="00CB49FC"/>
    <w:rsid w:val="00CB6352"/>
    <w:rsid w:val="00CB6C11"/>
    <w:rsid w:val="00CB742F"/>
    <w:rsid w:val="00CB7685"/>
    <w:rsid w:val="00CB769C"/>
    <w:rsid w:val="00CB7BC5"/>
    <w:rsid w:val="00CC1950"/>
    <w:rsid w:val="00CC2DA8"/>
    <w:rsid w:val="00CC418E"/>
    <w:rsid w:val="00CC4D2B"/>
    <w:rsid w:val="00CC4E71"/>
    <w:rsid w:val="00CC5238"/>
    <w:rsid w:val="00CC56B2"/>
    <w:rsid w:val="00CC5A02"/>
    <w:rsid w:val="00CC5C0C"/>
    <w:rsid w:val="00CC75F4"/>
    <w:rsid w:val="00CD00DF"/>
    <w:rsid w:val="00CD0BC1"/>
    <w:rsid w:val="00CD1432"/>
    <w:rsid w:val="00CD1BDB"/>
    <w:rsid w:val="00CD1DFC"/>
    <w:rsid w:val="00CD3922"/>
    <w:rsid w:val="00CD5F76"/>
    <w:rsid w:val="00CD6113"/>
    <w:rsid w:val="00CD6EEA"/>
    <w:rsid w:val="00CD73D4"/>
    <w:rsid w:val="00CD74A5"/>
    <w:rsid w:val="00CE008C"/>
    <w:rsid w:val="00CE182E"/>
    <w:rsid w:val="00CE1C63"/>
    <w:rsid w:val="00CE21C7"/>
    <w:rsid w:val="00CE21D2"/>
    <w:rsid w:val="00CE680D"/>
    <w:rsid w:val="00CE7E34"/>
    <w:rsid w:val="00CF01B1"/>
    <w:rsid w:val="00CF0A07"/>
    <w:rsid w:val="00CF1B6B"/>
    <w:rsid w:val="00CF25AC"/>
    <w:rsid w:val="00CF3358"/>
    <w:rsid w:val="00CF3871"/>
    <w:rsid w:val="00CF3BC8"/>
    <w:rsid w:val="00CF44A4"/>
    <w:rsid w:val="00CF5CCA"/>
    <w:rsid w:val="00CF690E"/>
    <w:rsid w:val="00CF6BAE"/>
    <w:rsid w:val="00CF7933"/>
    <w:rsid w:val="00D0094F"/>
    <w:rsid w:val="00D00B25"/>
    <w:rsid w:val="00D01259"/>
    <w:rsid w:val="00D01C3C"/>
    <w:rsid w:val="00D02B34"/>
    <w:rsid w:val="00D02BC3"/>
    <w:rsid w:val="00D043C2"/>
    <w:rsid w:val="00D05812"/>
    <w:rsid w:val="00D05F26"/>
    <w:rsid w:val="00D077C5"/>
    <w:rsid w:val="00D1046E"/>
    <w:rsid w:val="00D10E69"/>
    <w:rsid w:val="00D11DA5"/>
    <w:rsid w:val="00D12759"/>
    <w:rsid w:val="00D12792"/>
    <w:rsid w:val="00D141A5"/>
    <w:rsid w:val="00D1497C"/>
    <w:rsid w:val="00D153BB"/>
    <w:rsid w:val="00D1603A"/>
    <w:rsid w:val="00D16518"/>
    <w:rsid w:val="00D2132C"/>
    <w:rsid w:val="00D2167A"/>
    <w:rsid w:val="00D22A25"/>
    <w:rsid w:val="00D22AF5"/>
    <w:rsid w:val="00D23A46"/>
    <w:rsid w:val="00D25123"/>
    <w:rsid w:val="00D2584B"/>
    <w:rsid w:val="00D2657B"/>
    <w:rsid w:val="00D2724E"/>
    <w:rsid w:val="00D27CF9"/>
    <w:rsid w:val="00D30210"/>
    <w:rsid w:val="00D30448"/>
    <w:rsid w:val="00D30CD8"/>
    <w:rsid w:val="00D31186"/>
    <w:rsid w:val="00D3166E"/>
    <w:rsid w:val="00D31F7C"/>
    <w:rsid w:val="00D31F98"/>
    <w:rsid w:val="00D320CD"/>
    <w:rsid w:val="00D3335D"/>
    <w:rsid w:val="00D33F1D"/>
    <w:rsid w:val="00D3436B"/>
    <w:rsid w:val="00D35173"/>
    <w:rsid w:val="00D43580"/>
    <w:rsid w:val="00D43CFC"/>
    <w:rsid w:val="00D45015"/>
    <w:rsid w:val="00D4568F"/>
    <w:rsid w:val="00D50DEC"/>
    <w:rsid w:val="00D518F3"/>
    <w:rsid w:val="00D53A42"/>
    <w:rsid w:val="00D5458F"/>
    <w:rsid w:val="00D55616"/>
    <w:rsid w:val="00D55864"/>
    <w:rsid w:val="00D5609C"/>
    <w:rsid w:val="00D572F6"/>
    <w:rsid w:val="00D57A81"/>
    <w:rsid w:val="00D60034"/>
    <w:rsid w:val="00D614BA"/>
    <w:rsid w:val="00D619AE"/>
    <w:rsid w:val="00D621D9"/>
    <w:rsid w:val="00D63650"/>
    <w:rsid w:val="00D658E2"/>
    <w:rsid w:val="00D66899"/>
    <w:rsid w:val="00D6768C"/>
    <w:rsid w:val="00D67D3D"/>
    <w:rsid w:val="00D71218"/>
    <w:rsid w:val="00D71E83"/>
    <w:rsid w:val="00D72090"/>
    <w:rsid w:val="00D73324"/>
    <w:rsid w:val="00D7430B"/>
    <w:rsid w:val="00D7636C"/>
    <w:rsid w:val="00D764CA"/>
    <w:rsid w:val="00D8073B"/>
    <w:rsid w:val="00D81C7A"/>
    <w:rsid w:val="00D84758"/>
    <w:rsid w:val="00D85646"/>
    <w:rsid w:val="00D857C2"/>
    <w:rsid w:val="00D87926"/>
    <w:rsid w:val="00D903FD"/>
    <w:rsid w:val="00D91243"/>
    <w:rsid w:val="00D915D9"/>
    <w:rsid w:val="00D93782"/>
    <w:rsid w:val="00D93B5E"/>
    <w:rsid w:val="00D945DF"/>
    <w:rsid w:val="00D9499E"/>
    <w:rsid w:val="00D96BAD"/>
    <w:rsid w:val="00D975CF"/>
    <w:rsid w:val="00D97AFF"/>
    <w:rsid w:val="00DA16B6"/>
    <w:rsid w:val="00DA1B07"/>
    <w:rsid w:val="00DA24D9"/>
    <w:rsid w:val="00DA3668"/>
    <w:rsid w:val="00DA487B"/>
    <w:rsid w:val="00DA659B"/>
    <w:rsid w:val="00DA6BD4"/>
    <w:rsid w:val="00DB0082"/>
    <w:rsid w:val="00DB03B4"/>
    <w:rsid w:val="00DB1460"/>
    <w:rsid w:val="00DB2531"/>
    <w:rsid w:val="00DB4F18"/>
    <w:rsid w:val="00DB5DB5"/>
    <w:rsid w:val="00DB6870"/>
    <w:rsid w:val="00DC0427"/>
    <w:rsid w:val="00DC1795"/>
    <w:rsid w:val="00DC2621"/>
    <w:rsid w:val="00DC2C69"/>
    <w:rsid w:val="00DC3454"/>
    <w:rsid w:val="00DC34F8"/>
    <w:rsid w:val="00DC35AF"/>
    <w:rsid w:val="00DC4656"/>
    <w:rsid w:val="00DC4BEB"/>
    <w:rsid w:val="00DC6837"/>
    <w:rsid w:val="00DD1D44"/>
    <w:rsid w:val="00DD33B2"/>
    <w:rsid w:val="00DD3987"/>
    <w:rsid w:val="00DD3E82"/>
    <w:rsid w:val="00DD52D9"/>
    <w:rsid w:val="00DD5542"/>
    <w:rsid w:val="00DD6B43"/>
    <w:rsid w:val="00DD74BA"/>
    <w:rsid w:val="00DE014A"/>
    <w:rsid w:val="00DE088D"/>
    <w:rsid w:val="00DE2830"/>
    <w:rsid w:val="00DE2988"/>
    <w:rsid w:val="00DE3F52"/>
    <w:rsid w:val="00DE4E24"/>
    <w:rsid w:val="00DE52D8"/>
    <w:rsid w:val="00DE5F4E"/>
    <w:rsid w:val="00DE722D"/>
    <w:rsid w:val="00DF0419"/>
    <w:rsid w:val="00DF0C2D"/>
    <w:rsid w:val="00DF34E6"/>
    <w:rsid w:val="00DF6698"/>
    <w:rsid w:val="00DF6FA2"/>
    <w:rsid w:val="00DF7E4E"/>
    <w:rsid w:val="00E0001A"/>
    <w:rsid w:val="00E004EC"/>
    <w:rsid w:val="00E00912"/>
    <w:rsid w:val="00E01E2D"/>
    <w:rsid w:val="00E02DB4"/>
    <w:rsid w:val="00E0328E"/>
    <w:rsid w:val="00E03458"/>
    <w:rsid w:val="00E03B47"/>
    <w:rsid w:val="00E045DA"/>
    <w:rsid w:val="00E04CBB"/>
    <w:rsid w:val="00E04D13"/>
    <w:rsid w:val="00E05FB5"/>
    <w:rsid w:val="00E066F5"/>
    <w:rsid w:val="00E10BFB"/>
    <w:rsid w:val="00E10CD4"/>
    <w:rsid w:val="00E11C33"/>
    <w:rsid w:val="00E13C7D"/>
    <w:rsid w:val="00E14AB8"/>
    <w:rsid w:val="00E14E33"/>
    <w:rsid w:val="00E154BF"/>
    <w:rsid w:val="00E15F7B"/>
    <w:rsid w:val="00E16124"/>
    <w:rsid w:val="00E230AA"/>
    <w:rsid w:val="00E23686"/>
    <w:rsid w:val="00E23BE7"/>
    <w:rsid w:val="00E23EE3"/>
    <w:rsid w:val="00E24021"/>
    <w:rsid w:val="00E2440B"/>
    <w:rsid w:val="00E24AA1"/>
    <w:rsid w:val="00E25A0A"/>
    <w:rsid w:val="00E26C2C"/>
    <w:rsid w:val="00E273D2"/>
    <w:rsid w:val="00E27873"/>
    <w:rsid w:val="00E307E6"/>
    <w:rsid w:val="00E332C6"/>
    <w:rsid w:val="00E33E72"/>
    <w:rsid w:val="00E346B7"/>
    <w:rsid w:val="00E376E9"/>
    <w:rsid w:val="00E3798B"/>
    <w:rsid w:val="00E40917"/>
    <w:rsid w:val="00E41088"/>
    <w:rsid w:val="00E43055"/>
    <w:rsid w:val="00E43DB8"/>
    <w:rsid w:val="00E4446C"/>
    <w:rsid w:val="00E446E4"/>
    <w:rsid w:val="00E45096"/>
    <w:rsid w:val="00E465E8"/>
    <w:rsid w:val="00E467CF"/>
    <w:rsid w:val="00E46A54"/>
    <w:rsid w:val="00E46E9A"/>
    <w:rsid w:val="00E470D5"/>
    <w:rsid w:val="00E5050A"/>
    <w:rsid w:val="00E523C1"/>
    <w:rsid w:val="00E5265B"/>
    <w:rsid w:val="00E53817"/>
    <w:rsid w:val="00E53FFA"/>
    <w:rsid w:val="00E543CC"/>
    <w:rsid w:val="00E54CDA"/>
    <w:rsid w:val="00E5642C"/>
    <w:rsid w:val="00E56F90"/>
    <w:rsid w:val="00E618AC"/>
    <w:rsid w:val="00E63812"/>
    <w:rsid w:val="00E63A88"/>
    <w:rsid w:val="00E63BED"/>
    <w:rsid w:val="00E649F1"/>
    <w:rsid w:val="00E64DDC"/>
    <w:rsid w:val="00E65161"/>
    <w:rsid w:val="00E6535C"/>
    <w:rsid w:val="00E65597"/>
    <w:rsid w:val="00E7131B"/>
    <w:rsid w:val="00E7179E"/>
    <w:rsid w:val="00E7287F"/>
    <w:rsid w:val="00E73249"/>
    <w:rsid w:val="00E7496F"/>
    <w:rsid w:val="00E76CA2"/>
    <w:rsid w:val="00E76D8E"/>
    <w:rsid w:val="00E82CEF"/>
    <w:rsid w:val="00E8426A"/>
    <w:rsid w:val="00E8438E"/>
    <w:rsid w:val="00E85D98"/>
    <w:rsid w:val="00E87AF3"/>
    <w:rsid w:val="00E90E43"/>
    <w:rsid w:val="00E91BA9"/>
    <w:rsid w:val="00E93AD7"/>
    <w:rsid w:val="00E93B28"/>
    <w:rsid w:val="00E9483C"/>
    <w:rsid w:val="00E9536F"/>
    <w:rsid w:val="00E956E7"/>
    <w:rsid w:val="00EA0476"/>
    <w:rsid w:val="00EA1108"/>
    <w:rsid w:val="00EA1475"/>
    <w:rsid w:val="00EA17D0"/>
    <w:rsid w:val="00EA257B"/>
    <w:rsid w:val="00EA30C4"/>
    <w:rsid w:val="00EA3408"/>
    <w:rsid w:val="00EA3945"/>
    <w:rsid w:val="00EA3C3E"/>
    <w:rsid w:val="00EA4A9B"/>
    <w:rsid w:val="00EA6D67"/>
    <w:rsid w:val="00EB0393"/>
    <w:rsid w:val="00EB0811"/>
    <w:rsid w:val="00EB1A1C"/>
    <w:rsid w:val="00EB31E7"/>
    <w:rsid w:val="00EB4729"/>
    <w:rsid w:val="00EB5AEF"/>
    <w:rsid w:val="00EB646B"/>
    <w:rsid w:val="00EB76A7"/>
    <w:rsid w:val="00EC01C9"/>
    <w:rsid w:val="00EC14C3"/>
    <w:rsid w:val="00EC1B4D"/>
    <w:rsid w:val="00EC654A"/>
    <w:rsid w:val="00EC6B14"/>
    <w:rsid w:val="00EC6CEB"/>
    <w:rsid w:val="00EC7713"/>
    <w:rsid w:val="00ED0FD5"/>
    <w:rsid w:val="00ED13D5"/>
    <w:rsid w:val="00ED252A"/>
    <w:rsid w:val="00ED2F53"/>
    <w:rsid w:val="00ED4EA6"/>
    <w:rsid w:val="00ED55BE"/>
    <w:rsid w:val="00ED66B6"/>
    <w:rsid w:val="00ED6F14"/>
    <w:rsid w:val="00ED73C2"/>
    <w:rsid w:val="00EE019E"/>
    <w:rsid w:val="00EE1192"/>
    <w:rsid w:val="00EE354E"/>
    <w:rsid w:val="00EE3C7C"/>
    <w:rsid w:val="00EE5720"/>
    <w:rsid w:val="00EE66EC"/>
    <w:rsid w:val="00EE7016"/>
    <w:rsid w:val="00EF1558"/>
    <w:rsid w:val="00EF1E4A"/>
    <w:rsid w:val="00EF2184"/>
    <w:rsid w:val="00EF2B98"/>
    <w:rsid w:val="00EF4292"/>
    <w:rsid w:val="00EF4515"/>
    <w:rsid w:val="00EF50CF"/>
    <w:rsid w:val="00EF5384"/>
    <w:rsid w:val="00F019F6"/>
    <w:rsid w:val="00F037F3"/>
    <w:rsid w:val="00F03D21"/>
    <w:rsid w:val="00F10354"/>
    <w:rsid w:val="00F10D59"/>
    <w:rsid w:val="00F1167F"/>
    <w:rsid w:val="00F11AA7"/>
    <w:rsid w:val="00F125C3"/>
    <w:rsid w:val="00F13417"/>
    <w:rsid w:val="00F14017"/>
    <w:rsid w:val="00F14872"/>
    <w:rsid w:val="00F149C4"/>
    <w:rsid w:val="00F14D33"/>
    <w:rsid w:val="00F173B7"/>
    <w:rsid w:val="00F176D1"/>
    <w:rsid w:val="00F21BCE"/>
    <w:rsid w:val="00F22A91"/>
    <w:rsid w:val="00F24112"/>
    <w:rsid w:val="00F243FC"/>
    <w:rsid w:val="00F24F27"/>
    <w:rsid w:val="00F25077"/>
    <w:rsid w:val="00F263D9"/>
    <w:rsid w:val="00F30D5F"/>
    <w:rsid w:val="00F311E7"/>
    <w:rsid w:val="00F312F7"/>
    <w:rsid w:val="00F32886"/>
    <w:rsid w:val="00F33ABF"/>
    <w:rsid w:val="00F34C6F"/>
    <w:rsid w:val="00F34D32"/>
    <w:rsid w:val="00F34EE8"/>
    <w:rsid w:val="00F359C9"/>
    <w:rsid w:val="00F36B56"/>
    <w:rsid w:val="00F40685"/>
    <w:rsid w:val="00F40C36"/>
    <w:rsid w:val="00F41E42"/>
    <w:rsid w:val="00F46F82"/>
    <w:rsid w:val="00F51540"/>
    <w:rsid w:val="00F52F3F"/>
    <w:rsid w:val="00F53A06"/>
    <w:rsid w:val="00F55FCD"/>
    <w:rsid w:val="00F64EAB"/>
    <w:rsid w:val="00F67ABC"/>
    <w:rsid w:val="00F67B10"/>
    <w:rsid w:val="00F67F25"/>
    <w:rsid w:val="00F70287"/>
    <w:rsid w:val="00F71A4F"/>
    <w:rsid w:val="00F739BE"/>
    <w:rsid w:val="00F74A85"/>
    <w:rsid w:val="00F74F82"/>
    <w:rsid w:val="00F754E1"/>
    <w:rsid w:val="00F76122"/>
    <w:rsid w:val="00F76AF1"/>
    <w:rsid w:val="00F80FCB"/>
    <w:rsid w:val="00F82A97"/>
    <w:rsid w:val="00F87D7C"/>
    <w:rsid w:val="00F90CBC"/>
    <w:rsid w:val="00F94AD5"/>
    <w:rsid w:val="00F94E60"/>
    <w:rsid w:val="00F959B9"/>
    <w:rsid w:val="00F95BEB"/>
    <w:rsid w:val="00F964E3"/>
    <w:rsid w:val="00F97497"/>
    <w:rsid w:val="00F97DC5"/>
    <w:rsid w:val="00FA0021"/>
    <w:rsid w:val="00FA0112"/>
    <w:rsid w:val="00FA0238"/>
    <w:rsid w:val="00FA0502"/>
    <w:rsid w:val="00FA1746"/>
    <w:rsid w:val="00FA20EB"/>
    <w:rsid w:val="00FA2783"/>
    <w:rsid w:val="00FA2A15"/>
    <w:rsid w:val="00FA3465"/>
    <w:rsid w:val="00FA4200"/>
    <w:rsid w:val="00FA4E63"/>
    <w:rsid w:val="00FA5708"/>
    <w:rsid w:val="00FA6306"/>
    <w:rsid w:val="00FA668E"/>
    <w:rsid w:val="00FB03AA"/>
    <w:rsid w:val="00FB076A"/>
    <w:rsid w:val="00FB1253"/>
    <w:rsid w:val="00FB4172"/>
    <w:rsid w:val="00FB4563"/>
    <w:rsid w:val="00FB476B"/>
    <w:rsid w:val="00FB67C8"/>
    <w:rsid w:val="00FC0999"/>
    <w:rsid w:val="00FC0D08"/>
    <w:rsid w:val="00FC1C52"/>
    <w:rsid w:val="00FC4522"/>
    <w:rsid w:val="00FC5DDD"/>
    <w:rsid w:val="00FC6914"/>
    <w:rsid w:val="00FC6AD3"/>
    <w:rsid w:val="00FC704C"/>
    <w:rsid w:val="00FD071E"/>
    <w:rsid w:val="00FD1A13"/>
    <w:rsid w:val="00FD26BD"/>
    <w:rsid w:val="00FD3ABA"/>
    <w:rsid w:val="00FD3C4E"/>
    <w:rsid w:val="00FD3E60"/>
    <w:rsid w:val="00FD45DE"/>
    <w:rsid w:val="00FD4B43"/>
    <w:rsid w:val="00FD6550"/>
    <w:rsid w:val="00FD6CC4"/>
    <w:rsid w:val="00FD787E"/>
    <w:rsid w:val="00FE01A2"/>
    <w:rsid w:val="00FE0E9F"/>
    <w:rsid w:val="00FE1A66"/>
    <w:rsid w:val="00FE530E"/>
    <w:rsid w:val="00FE719B"/>
    <w:rsid w:val="00FE75BB"/>
    <w:rsid w:val="00FE7D64"/>
    <w:rsid w:val="00FF1A5B"/>
    <w:rsid w:val="00FF2861"/>
    <w:rsid w:val="00FF3BCD"/>
    <w:rsid w:val="00FF4B9F"/>
    <w:rsid w:val="00FF5A8D"/>
    <w:rsid w:val="00FF72B5"/>
    <w:rsid w:val="00FF75E6"/>
    <w:rsid w:val="00FF7A4F"/>
    <w:rsid w:val="00FF7DC4"/>
    <w:rsid w:val="01340B32"/>
    <w:rsid w:val="016F430C"/>
    <w:rsid w:val="01712F37"/>
    <w:rsid w:val="02AE590C"/>
    <w:rsid w:val="02D955E5"/>
    <w:rsid w:val="03DE3796"/>
    <w:rsid w:val="05E355AA"/>
    <w:rsid w:val="05F333B2"/>
    <w:rsid w:val="0616772D"/>
    <w:rsid w:val="06F41F43"/>
    <w:rsid w:val="0759363F"/>
    <w:rsid w:val="08616068"/>
    <w:rsid w:val="0A3A0529"/>
    <w:rsid w:val="0D761432"/>
    <w:rsid w:val="0FFC03D4"/>
    <w:rsid w:val="11A9217E"/>
    <w:rsid w:val="120860F8"/>
    <w:rsid w:val="14305FBA"/>
    <w:rsid w:val="14CF5839"/>
    <w:rsid w:val="14FD1AC0"/>
    <w:rsid w:val="1563352C"/>
    <w:rsid w:val="15B61D0D"/>
    <w:rsid w:val="15EF2E7C"/>
    <w:rsid w:val="15F4486A"/>
    <w:rsid w:val="164662AA"/>
    <w:rsid w:val="18733AC2"/>
    <w:rsid w:val="187345EE"/>
    <w:rsid w:val="187E3513"/>
    <w:rsid w:val="189873D8"/>
    <w:rsid w:val="19AE2FD2"/>
    <w:rsid w:val="19CD1587"/>
    <w:rsid w:val="1AF90041"/>
    <w:rsid w:val="1B116BF4"/>
    <w:rsid w:val="1B4C3B48"/>
    <w:rsid w:val="1C0B2BDD"/>
    <w:rsid w:val="1C6A2117"/>
    <w:rsid w:val="1C6F642E"/>
    <w:rsid w:val="1C835FA0"/>
    <w:rsid w:val="1CEF1CDA"/>
    <w:rsid w:val="1D9E652E"/>
    <w:rsid w:val="1DB00AF0"/>
    <w:rsid w:val="1DF17CAE"/>
    <w:rsid w:val="1F294B1D"/>
    <w:rsid w:val="212E1977"/>
    <w:rsid w:val="26167C2F"/>
    <w:rsid w:val="280B656E"/>
    <w:rsid w:val="29347C7E"/>
    <w:rsid w:val="2A5319FD"/>
    <w:rsid w:val="2B33127F"/>
    <w:rsid w:val="2B8C7AFA"/>
    <w:rsid w:val="2C5F332D"/>
    <w:rsid w:val="2C7006E8"/>
    <w:rsid w:val="2DB512A7"/>
    <w:rsid w:val="2F480928"/>
    <w:rsid w:val="314F3970"/>
    <w:rsid w:val="32D962D9"/>
    <w:rsid w:val="33CC66B0"/>
    <w:rsid w:val="35E940EC"/>
    <w:rsid w:val="36054D5D"/>
    <w:rsid w:val="36174B40"/>
    <w:rsid w:val="36823170"/>
    <w:rsid w:val="3773030B"/>
    <w:rsid w:val="38012015"/>
    <w:rsid w:val="380F3E05"/>
    <w:rsid w:val="3863288E"/>
    <w:rsid w:val="39011ED9"/>
    <w:rsid w:val="39A1422F"/>
    <w:rsid w:val="39DA3D61"/>
    <w:rsid w:val="3A6932FF"/>
    <w:rsid w:val="3D6D2B21"/>
    <w:rsid w:val="3EFD643E"/>
    <w:rsid w:val="424D51E2"/>
    <w:rsid w:val="430322FD"/>
    <w:rsid w:val="438E0846"/>
    <w:rsid w:val="44890DDB"/>
    <w:rsid w:val="44CB46A3"/>
    <w:rsid w:val="46360566"/>
    <w:rsid w:val="46996BDC"/>
    <w:rsid w:val="47022DDB"/>
    <w:rsid w:val="48130411"/>
    <w:rsid w:val="482F2645"/>
    <w:rsid w:val="49982DD9"/>
    <w:rsid w:val="49E306C4"/>
    <w:rsid w:val="4A0A0B8D"/>
    <w:rsid w:val="4B7631A5"/>
    <w:rsid w:val="4F125CDB"/>
    <w:rsid w:val="4FDE26F6"/>
    <w:rsid w:val="50987222"/>
    <w:rsid w:val="50A373DC"/>
    <w:rsid w:val="50FA6AF3"/>
    <w:rsid w:val="51883226"/>
    <w:rsid w:val="52BD1E63"/>
    <w:rsid w:val="52E73445"/>
    <w:rsid w:val="556D236A"/>
    <w:rsid w:val="57A053C8"/>
    <w:rsid w:val="57B604D8"/>
    <w:rsid w:val="5823558C"/>
    <w:rsid w:val="5A5B05F4"/>
    <w:rsid w:val="5AB800BD"/>
    <w:rsid w:val="5ABC3575"/>
    <w:rsid w:val="5AD03F5B"/>
    <w:rsid w:val="5AD26310"/>
    <w:rsid w:val="5ADD445F"/>
    <w:rsid w:val="5B7A6F8C"/>
    <w:rsid w:val="5BF78CFF"/>
    <w:rsid w:val="5CBD3DFD"/>
    <w:rsid w:val="5D536B46"/>
    <w:rsid w:val="5DFF7B4C"/>
    <w:rsid w:val="5F346F7D"/>
    <w:rsid w:val="5FCE72F4"/>
    <w:rsid w:val="5FEE1A5D"/>
    <w:rsid w:val="62166CE1"/>
    <w:rsid w:val="64247C23"/>
    <w:rsid w:val="65C407AF"/>
    <w:rsid w:val="66562D95"/>
    <w:rsid w:val="66E70752"/>
    <w:rsid w:val="67957581"/>
    <w:rsid w:val="67E31343"/>
    <w:rsid w:val="69970F32"/>
    <w:rsid w:val="699F6438"/>
    <w:rsid w:val="6C317E40"/>
    <w:rsid w:val="6C68388B"/>
    <w:rsid w:val="6D8541C3"/>
    <w:rsid w:val="6E5C62F8"/>
    <w:rsid w:val="70531E2E"/>
    <w:rsid w:val="70C31ED0"/>
    <w:rsid w:val="71DB115E"/>
    <w:rsid w:val="726D2162"/>
    <w:rsid w:val="73345B18"/>
    <w:rsid w:val="749845E0"/>
    <w:rsid w:val="751B1964"/>
    <w:rsid w:val="75B175C5"/>
    <w:rsid w:val="75F647A0"/>
    <w:rsid w:val="76A553AD"/>
    <w:rsid w:val="77412422"/>
    <w:rsid w:val="77DE995B"/>
    <w:rsid w:val="795F684B"/>
    <w:rsid w:val="79F55DCD"/>
    <w:rsid w:val="7AEB754E"/>
    <w:rsid w:val="7BFFD58C"/>
    <w:rsid w:val="7C1C26BA"/>
    <w:rsid w:val="7D5D078F"/>
    <w:rsid w:val="7DE93DD1"/>
    <w:rsid w:val="7EC87457"/>
    <w:rsid w:val="7F11402B"/>
    <w:rsid w:val="7F947D6D"/>
    <w:rsid w:val="7FCAF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07FF"/>
  <w15:docId w15:val="{22141FC2-1E73-4A2F-ABEF-F48BA342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unhideWhenUsed="1"/>
    <w:lsdException w:name="toc 4" w:semiHidden="1" w:unhideWhenUsed="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qFormat="1"/>
    <w:lsdException w:name="footer" w:uiPriority="99" w:qFormat="1"/>
    <w:lsdException w:name="index heading" w:uiPriority="99"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134BAC"/>
    <w:pPr>
      <w:widowControl w:val="0"/>
      <w:jc w:val="both"/>
    </w:pPr>
    <w:rPr>
      <w:kern w:val="2"/>
      <w:sz w:val="21"/>
      <w:szCs w:val="24"/>
    </w:rPr>
  </w:style>
  <w:style w:type="paragraph" w:styleId="1">
    <w:name w:val="heading 1"/>
    <w:basedOn w:val="a"/>
    <w:next w:val="a"/>
    <w:qFormat/>
    <w:pPr>
      <w:jc w:val="left"/>
      <w:outlineLvl w:val="0"/>
    </w:pPr>
    <w:rPr>
      <w:rFonts w:ascii="宋体" w:hAnsi="宋体" w:hint="eastAsia"/>
      <w:b/>
      <w:kern w:val="44"/>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next w:val="10"/>
    <w:uiPriority w:val="99"/>
    <w:qFormat/>
    <w:pPr>
      <w:widowControl w:val="0"/>
      <w:jc w:val="both"/>
    </w:pPr>
    <w:rPr>
      <w:rFonts w:ascii="Arial" w:eastAsia="方正小标宋_GBK" w:hAnsi="Arial" w:cstheme="minorBidi"/>
      <w:b/>
      <w:bCs/>
      <w:kern w:val="2"/>
      <w:sz w:val="21"/>
      <w:szCs w:val="24"/>
    </w:rPr>
  </w:style>
  <w:style w:type="paragraph" w:styleId="10">
    <w:name w:val="index 1"/>
    <w:next w:val="a"/>
    <w:qFormat/>
    <w:pPr>
      <w:widowControl w:val="0"/>
      <w:jc w:val="both"/>
    </w:pPr>
    <w:rPr>
      <w:rFonts w:eastAsia="方正小标宋_GBK" w:cstheme="minorBidi"/>
      <w:kern w:val="2"/>
      <w:sz w:val="21"/>
      <w:szCs w:val="22"/>
    </w:rPr>
  </w:style>
  <w:style w:type="paragraph" w:styleId="a4">
    <w:name w:val="Normal Indent"/>
    <w:basedOn w:val="a"/>
    <w:qFormat/>
    <w:pPr>
      <w:snapToGrid w:val="0"/>
      <w:spacing w:line="300" w:lineRule="auto"/>
      <w:ind w:firstLine="556"/>
    </w:pPr>
    <w:rPr>
      <w:rFonts w:ascii="仿宋_GB2312" w:eastAsia="仿宋_GB2312"/>
      <w:kern w:val="0"/>
      <w:szCs w:val="20"/>
    </w:rPr>
  </w:style>
  <w:style w:type="paragraph" w:styleId="a5">
    <w:name w:val="Document Map"/>
    <w:basedOn w:val="a"/>
    <w:link w:val="a6"/>
    <w:qFormat/>
    <w:rPr>
      <w:rFonts w:ascii="宋体"/>
      <w:sz w:val="18"/>
      <w:szCs w:val="18"/>
      <w:lang w:val="zh-CN"/>
    </w:rPr>
  </w:style>
  <w:style w:type="paragraph" w:styleId="a7">
    <w:name w:val="annotation text"/>
    <w:basedOn w:val="a"/>
    <w:link w:val="a8"/>
    <w:semiHidden/>
    <w:unhideWhenUsed/>
    <w:qFormat/>
    <w:pPr>
      <w:jc w:val="left"/>
    </w:pPr>
  </w:style>
  <w:style w:type="paragraph" w:styleId="a9">
    <w:name w:val="Body Text"/>
    <w:basedOn w:val="a"/>
    <w:next w:val="TOC5"/>
    <w:uiPriority w:val="99"/>
    <w:unhideWhenUsed/>
    <w:qFormat/>
    <w:pPr>
      <w:spacing w:after="120"/>
    </w:pPr>
  </w:style>
  <w:style w:type="paragraph" w:styleId="TOC5">
    <w:name w:val="toc 5"/>
    <w:basedOn w:val="a"/>
    <w:next w:val="a"/>
    <w:uiPriority w:val="39"/>
    <w:semiHidden/>
    <w:unhideWhenUsed/>
    <w:qFormat/>
    <w:pPr>
      <w:ind w:leftChars="800" w:left="1680"/>
    </w:pPr>
  </w:style>
  <w:style w:type="paragraph" w:styleId="aa">
    <w:name w:val="Balloon Text"/>
    <w:basedOn w:val="a"/>
    <w:link w:val="ab"/>
    <w:qFormat/>
    <w:rPr>
      <w:sz w:val="18"/>
      <w:szCs w:val="18"/>
      <w:lang w:val="zh-CN"/>
    </w:rPr>
  </w:style>
  <w:style w:type="paragraph" w:styleId="ac">
    <w:name w:val="footer"/>
    <w:basedOn w:val="a"/>
    <w:link w:val="ad"/>
    <w:uiPriority w:val="99"/>
    <w:qFormat/>
    <w:pPr>
      <w:tabs>
        <w:tab w:val="center" w:pos="4153"/>
        <w:tab w:val="right" w:pos="8306"/>
      </w:tabs>
      <w:snapToGrid w:val="0"/>
      <w:jc w:val="left"/>
    </w:pPr>
    <w:rPr>
      <w:sz w:val="18"/>
      <w:szCs w:val="18"/>
      <w:lang w:val="zh-CN"/>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semiHidden/>
    <w:qFormat/>
    <w:pPr>
      <w:spacing w:line="600" w:lineRule="exact"/>
    </w:pPr>
    <w:rPr>
      <w:rFonts w:eastAsia="仿宋_GB2312"/>
      <w:sz w:val="32"/>
    </w:rPr>
  </w:style>
  <w:style w:type="paragraph" w:styleId="TOC2">
    <w:name w:val="toc 2"/>
    <w:basedOn w:val="a"/>
    <w:next w:val="a"/>
    <w:semiHidden/>
    <w:qFormat/>
    <w:pPr>
      <w:autoSpaceDE w:val="0"/>
      <w:autoSpaceDN w:val="0"/>
      <w:adjustRightInd w:val="0"/>
      <w:spacing w:line="600" w:lineRule="exact"/>
      <w:ind w:leftChars="200" w:left="200"/>
      <w:jc w:val="left"/>
    </w:pPr>
    <w:rPr>
      <w:rFonts w:ascii="仿宋_GB2312" w:eastAsia="仿宋_GB2312" w:cs="仿宋_GB2312"/>
      <w:kern w:val="0"/>
      <w:sz w:val="32"/>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annotation subject"/>
    <w:basedOn w:val="a7"/>
    <w:next w:val="a7"/>
    <w:link w:val="af2"/>
    <w:semiHidden/>
    <w:unhideWhenUsed/>
    <w:qFormat/>
    <w:rPr>
      <w:b/>
      <w:bCs/>
    </w:rPr>
  </w:style>
  <w:style w:type="table" w:styleId="af3">
    <w:name w:val="Table Grid"/>
    <w:basedOn w:val="a2"/>
    <w:uiPriority w:val="59"/>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qFormat/>
  </w:style>
  <w:style w:type="character" w:styleId="af5">
    <w:name w:val="FollowedHyperlink"/>
    <w:basedOn w:val="a1"/>
    <w:qFormat/>
    <w:rPr>
      <w:color w:val="576B95"/>
      <w:u w:val="none"/>
    </w:rPr>
  </w:style>
  <w:style w:type="character" w:styleId="af6">
    <w:name w:val="Emphasis"/>
    <w:basedOn w:val="a1"/>
    <w:qFormat/>
    <w:rPr>
      <w:i/>
    </w:rPr>
  </w:style>
  <w:style w:type="character" w:styleId="af7">
    <w:name w:val="Hyperlink"/>
    <w:basedOn w:val="a1"/>
    <w:qFormat/>
    <w:rPr>
      <w:color w:val="576B95"/>
      <w:u w:val="none"/>
    </w:rPr>
  </w:style>
  <w:style w:type="character" w:styleId="af8">
    <w:name w:val="annotation reference"/>
    <w:basedOn w:val="a1"/>
    <w:semiHidden/>
    <w:unhideWhenUsed/>
    <w:qFormat/>
    <w:rPr>
      <w:sz w:val="21"/>
      <w:szCs w:val="21"/>
    </w:rPr>
  </w:style>
  <w:style w:type="table" w:customStyle="1" w:styleId="11">
    <w:name w:val="浅色底纹1"/>
    <w:basedOn w:val="a2"/>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
    <w:name w:val="页眉 字符"/>
    <w:link w:val="ae"/>
    <w:qFormat/>
    <w:rPr>
      <w:kern w:val="2"/>
      <w:sz w:val="18"/>
      <w:szCs w:val="18"/>
    </w:rPr>
  </w:style>
  <w:style w:type="character" w:customStyle="1" w:styleId="a6">
    <w:name w:val="文档结构图 字符"/>
    <w:link w:val="a5"/>
    <w:qFormat/>
    <w:rPr>
      <w:rFonts w:ascii="宋体"/>
      <w:kern w:val="2"/>
      <w:sz w:val="18"/>
      <w:szCs w:val="18"/>
    </w:rPr>
  </w:style>
  <w:style w:type="character" w:customStyle="1" w:styleId="ad">
    <w:name w:val="页脚 字符"/>
    <w:link w:val="ac"/>
    <w:uiPriority w:val="99"/>
    <w:qFormat/>
    <w:rPr>
      <w:kern w:val="2"/>
      <w:sz w:val="18"/>
      <w:szCs w:val="18"/>
    </w:rPr>
  </w:style>
  <w:style w:type="character" w:customStyle="1" w:styleId="ab">
    <w:name w:val="批注框文本 字符"/>
    <w:link w:val="aa"/>
    <w:qFormat/>
    <w:rPr>
      <w:kern w:val="2"/>
      <w:sz w:val="18"/>
      <w:szCs w:val="18"/>
    </w:rPr>
  </w:style>
  <w:style w:type="paragraph" w:styleId="af9">
    <w:name w:val="List Paragraph"/>
    <w:basedOn w:val="a"/>
    <w:uiPriority w:val="99"/>
    <w:qFormat/>
    <w:pPr>
      <w:ind w:firstLineChars="200" w:firstLine="420"/>
    </w:pPr>
  </w:style>
  <w:style w:type="paragraph" w:customStyle="1" w:styleId="12">
    <w:name w:val="修订1"/>
    <w:hidden/>
    <w:uiPriority w:val="99"/>
    <w:semiHidden/>
    <w:qFormat/>
    <w:rPr>
      <w:kern w:val="2"/>
      <w:sz w:val="21"/>
      <w:szCs w:val="24"/>
    </w:rPr>
  </w:style>
  <w:style w:type="paragraph" w:customStyle="1" w:styleId="Style38">
    <w:name w:val="_Style 38"/>
    <w:next w:val="a"/>
    <w:uiPriority w:val="34"/>
    <w:qFormat/>
    <w:pPr>
      <w:widowControl w:val="0"/>
      <w:ind w:firstLineChars="200" w:firstLine="420"/>
      <w:jc w:val="both"/>
    </w:pPr>
    <w:rPr>
      <w:rFonts w:asciiTheme="minorHAnsi" w:eastAsiaTheme="minorEastAsia" w:hAnsiTheme="minorHAnsi"/>
      <w:kern w:val="2"/>
      <w:sz w:val="21"/>
      <w:szCs w:val="22"/>
    </w:rPr>
  </w:style>
  <w:style w:type="paragraph" w:customStyle="1" w:styleId="13">
    <w:name w:val="列表段落1"/>
    <w:uiPriority w:val="34"/>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a8">
    <w:name w:val="批注文字 字符"/>
    <w:basedOn w:val="a1"/>
    <w:link w:val="a7"/>
    <w:semiHidden/>
    <w:qFormat/>
    <w:rPr>
      <w:kern w:val="2"/>
      <w:sz w:val="21"/>
      <w:szCs w:val="24"/>
    </w:rPr>
  </w:style>
  <w:style w:type="character" w:customStyle="1" w:styleId="af2">
    <w:name w:val="批注主题 字符"/>
    <w:basedOn w:val="a8"/>
    <w:link w:val="af1"/>
    <w:semiHidden/>
    <w:qFormat/>
    <w:rPr>
      <w:b/>
      <w:bCs/>
      <w:kern w:val="2"/>
      <w:sz w:val="21"/>
      <w:szCs w:val="24"/>
    </w:rPr>
  </w:style>
  <w:style w:type="paragraph" w:customStyle="1" w:styleId="-">
    <w:name w:val="公文-正文"/>
    <w:basedOn w:val="a"/>
    <w:qFormat/>
    <w:rsid w:val="00BC6F3F"/>
    <w:pPr>
      <w:spacing w:line="560" w:lineRule="exact"/>
      <w:ind w:firstLineChars="200" w:firstLine="640"/>
    </w:pPr>
    <w:rPr>
      <w:rFonts w:eastAsia="仿宋_GB2312"/>
      <w:sz w:val="32"/>
      <w:szCs w:val="32"/>
    </w:rPr>
  </w:style>
  <w:style w:type="paragraph" w:styleId="afa">
    <w:name w:val="Revision"/>
    <w:hidden/>
    <w:uiPriority w:val="99"/>
    <w:semiHidden/>
    <w:rsid w:val="000733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3521">
      <w:bodyDiv w:val="1"/>
      <w:marLeft w:val="0"/>
      <w:marRight w:val="0"/>
      <w:marTop w:val="0"/>
      <w:marBottom w:val="0"/>
      <w:divBdr>
        <w:top w:val="none" w:sz="0" w:space="0" w:color="auto"/>
        <w:left w:val="none" w:sz="0" w:space="0" w:color="auto"/>
        <w:bottom w:val="none" w:sz="0" w:space="0" w:color="auto"/>
        <w:right w:val="none" w:sz="0" w:space="0" w:color="auto"/>
      </w:divBdr>
    </w:div>
    <w:div w:id="1399281154">
      <w:bodyDiv w:val="1"/>
      <w:marLeft w:val="0"/>
      <w:marRight w:val="0"/>
      <w:marTop w:val="0"/>
      <w:marBottom w:val="0"/>
      <w:divBdr>
        <w:top w:val="none" w:sz="0" w:space="0" w:color="auto"/>
        <w:left w:val="none" w:sz="0" w:space="0" w:color="auto"/>
        <w:bottom w:val="none" w:sz="0" w:space="0" w:color="auto"/>
        <w:right w:val="none" w:sz="0" w:space="0" w:color="auto"/>
      </w:divBdr>
    </w:div>
    <w:div w:id="1964145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367</Words>
  <Characters>2092</Characters>
  <Application>Microsoft Office Word</Application>
  <DocSecurity>0</DocSecurity>
  <Lines>17</Lines>
  <Paragraphs>4</Paragraphs>
  <ScaleCrop>false</ScaleCrop>
  <Company>微软中国</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政策宣讲活动宣传方案</dc:title>
  <dc:creator>微软用户</dc:creator>
  <cp:lastModifiedBy>Shuorong JIA</cp:lastModifiedBy>
  <cp:revision>4</cp:revision>
  <cp:lastPrinted>2023-05-24T01:51:00Z</cp:lastPrinted>
  <dcterms:created xsi:type="dcterms:W3CDTF">2023-05-27T06:32:00Z</dcterms:created>
  <dcterms:modified xsi:type="dcterms:W3CDTF">2023-05-27T11:23:00Z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F10E86203BA5480BA51DEAA4F8424042</vt:lpwstr>
  </property>
</Properties>
</file>