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35DB4" w14:textId="7A5972E6" w:rsidR="00D97189" w:rsidRPr="008C7AAC" w:rsidRDefault="008C7AAC" w:rsidP="008C7AAC">
      <w:pPr>
        <w:jc w:val="center"/>
        <w:rPr>
          <w:rFonts w:ascii="宋体" w:eastAsia="宋体" w:hAnsi="宋体"/>
          <w:b/>
          <w:bCs/>
          <w:sz w:val="24"/>
          <w:szCs w:val="28"/>
        </w:rPr>
      </w:pPr>
      <w:r w:rsidRPr="008C7AAC">
        <w:rPr>
          <w:rFonts w:ascii="宋体" w:eastAsia="宋体" w:hAnsi="宋体" w:hint="eastAsia"/>
          <w:b/>
          <w:bCs/>
          <w:sz w:val="24"/>
          <w:szCs w:val="28"/>
        </w:rPr>
        <w:t>诺诚健华奥布替尼</w:t>
      </w:r>
    </w:p>
    <w:p w14:paraId="5784D9C3" w14:textId="77777777" w:rsidR="00D97189" w:rsidRDefault="00D97189"/>
    <w:p w14:paraId="18D6C348" w14:textId="74DEE03F" w:rsidR="00D97189" w:rsidRPr="00E665FD" w:rsidRDefault="00D97189" w:rsidP="00D97189">
      <w:pPr>
        <w:rPr>
          <w:rFonts w:ascii="Arial" w:eastAsia="宋体" w:hAnsi="Arial" w:cs="Arial"/>
          <w:b/>
          <w:bCs/>
          <w:sz w:val="24"/>
          <w:szCs w:val="28"/>
        </w:rPr>
      </w:pPr>
      <w:r w:rsidRPr="00E665FD">
        <w:rPr>
          <w:rFonts w:eastAsia="宋体" w:cstheme="minorHAnsi"/>
        </w:rPr>
        <w:t>奥</w:t>
      </w:r>
      <w:proofErr w:type="gramStart"/>
      <w:r w:rsidRPr="00E665FD">
        <w:rPr>
          <w:rFonts w:eastAsia="宋体" w:cstheme="minorHAnsi"/>
        </w:rPr>
        <w:t>布替尼</w:t>
      </w:r>
      <w:proofErr w:type="gramEnd"/>
      <w:r>
        <w:rPr>
          <w:rFonts w:eastAsia="宋体" w:cstheme="minorHAnsi" w:hint="eastAsia"/>
        </w:rPr>
        <w:t>（商品名：宜诺</w:t>
      </w:r>
      <w:proofErr w:type="gramStart"/>
      <w:r>
        <w:rPr>
          <w:rFonts w:eastAsia="宋体" w:cstheme="minorHAnsi" w:hint="eastAsia"/>
        </w:rPr>
        <w:t>凯</w:t>
      </w:r>
      <w:proofErr w:type="gramEnd"/>
      <w:r w:rsidRPr="0059752B">
        <w:rPr>
          <w:rFonts w:ascii="Arial" w:hAnsi="Arial" w:cs="Arial"/>
          <w:sz w:val="24"/>
          <w:szCs w:val="24"/>
          <w:vertAlign w:val="superscript"/>
        </w:rPr>
        <w:t>®</w:t>
      </w:r>
      <w:r>
        <w:rPr>
          <w:rFonts w:eastAsia="宋体" w:cstheme="minorHAnsi" w:hint="eastAsia"/>
        </w:rPr>
        <w:t>）</w:t>
      </w:r>
      <w:proofErr w:type="gramStart"/>
      <w:r w:rsidRPr="00E665FD">
        <w:rPr>
          <w:rFonts w:eastAsia="宋体" w:cstheme="minorHAnsi"/>
          <w:szCs w:val="21"/>
        </w:rPr>
        <w:t>是</w:t>
      </w:r>
      <w:r w:rsidRPr="00E665FD">
        <w:rPr>
          <w:rFonts w:eastAsia="宋体" w:cstheme="minorHAnsi"/>
        </w:rPr>
        <w:t>诺诚健</w:t>
      </w:r>
      <w:proofErr w:type="gramEnd"/>
      <w:r w:rsidRPr="00E665FD">
        <w:rPr>
          <w:rFonts w:eastAsia="宋体" w:cstheme="minorHAnsi"/>
        </w:rPr>
        <w:t>华研发的</w:t>
      </w:r>
      <w:r w:rsidRPr="00E665FD">
        <w:rPr>
          <w:rFonts w:eastAsia="宋体" w:cstheme="minorHAnsi"/>
        </w:rPr>
        <w:t>1</w:t>
      </w:r>
      <w:r w:rsidRPr="00E665FD">
        <w:rPr>
          <w:rFonts w:eastAsia="宋体" w:cstheme="minorHAnsi"/>
        </w:rPr>
        <w:t>类创新药，是具高度选择性的新型布鲁顿酪氨酸激酶（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）抑制剂，用于治疗</w:t>
      </w:r>
      <w:r w:rsidR="00E2189C">
        <w:rPr>
          <w:rFonts w:eastAsia="宋体" w:cstheme="minorHAnsi" w:hint="eastAsia"/>
        </w:rPr>
        <w:t>血液</w:t>
      </w:r>
      <w:r w:rsidRPr="00E665FD">
        <w:rPr>
          <w:rFonts w:eastAsia="宋体" w:cstheme="minorHAnsi"/>
        </w:rPr>
        <w:t>瘤及自身免疫性疾病，具有全球知识产权。</w:t>
      </w:r>
    </w:p>
    <w:p w14:paraId="020E730F" w14:textId="77777777" w:rsidR="00D97189" w:rsidRPr="00E665FD" w:rsidRDefault="00D97189" w:rsidP="00D97189">
      <w:pPr>
        <w:ind w:rightChars="-171" w:right="-359"/>
        <w:rPr>
          <w:rFonts w:eastAsia="宋体" w:cstheme="minorHAnsi"/>
        </w:rPr>
      </w:pPr>
    </w:p>
    <w:p w14:paraId="7F60A803" w14:textId="02213CBC" w:rsidR="00D97189" w:rsidRDefault="00D97189" w:rsidP="00D97189">
      <w:pPr>
        <w:ind w:rightChars="-171" w:right="-359"/>
        <w:rPr>
          <w:rFonts w:eastAsia="宋体" w:cstheme="minorHAnsi"/>
        </w:rPr>
      </w:pP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抑制剂能阻断</w:t>
      </w:r>
      <w:r w:rsidRPr="00E665FD">
        <w:rPr>
          <w:rFonts w:eastAsia="宋体" w:cstheme="minorHAnsi"/>
        </w:rPr>
        <w:t>B</w:t>
      </w:r>
      <w:r w:rsidRPr="00E665FD">
        <w:rPr>
          <w:rFonts w:eastAsia="宋体" w:cstheme="minorHAnsi"/>
        </w:rPr>
        <w:t>细胞受体（</w:t>
      </w:r>
      <w:r w:rsidRPr="00E665FD">
        <w:rPr>
          <w:rFonts w:eastAsia="宋体" w:cstheme="minorHAnsi"/>
        </w:rPr>
        <w:t>BCR</w:t>
      </w:r>
      <w:r w:rsidRPr="00E665FD">
        <w:rPr>
          <w:rFonts w:eastAsia="宋体" w:cstheme="minorHAnsi"/>
        </w:rPr>
        <w:t>）诱导的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活化及下游信号通路，从而抑制</w:t>
      </w:r>
      <w:r w:rsidRPr="00E665FD">
        <w:rPr>
          <w:rFonts w:eastAsia="宋体" w:cstheme="minorHAnsi"/>
        </w:rPr>
        <w:t>B</w:t>
      </w:r>
      <w:r w:rsidRPr="00E665FD">
        <w:rPr>
          <w:rFonts w:eastAsia="宋体" w:cstheme="minorHAnsi"/>
        </w:rPr>
        <w:t>细胞肿瘤的生长和促进细胞凋亡。目前已有的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抑制剂中，由于药物靶点选择的不够精准，尚存在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靶点占有率个体间差异较大、脱靶效应等问题，仍迫切需要更有效安全的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抑制剂来满足患者治疗需求。</w:t>
      </w:r>
    </w:p>
    <w:p w14:paraId="5023A614" w14:textId="02A72670" w:rsidR="004D6D3E" w:rsidRDefault="004D6D3E" w:rsidP="00D97189">
      <w:pPr>
        <w:ind w:rightChars="-171" w:right="-359"/>
        <w:rPr>
          <w:rFonts w:eastAsia="宋体" w:cstheme="minorHAnsi"/>
        </w:rPr>
      </w:pPr>
    </w:p>
    <w:p w14:paraId="3E670710" w14:textId="47B4BE65" w:rsidR="00546355" w:rsidRPr="00C96766" w:rsidRDefault="004D6D3E" w:rsidP="00D97189">
      <w:pPr>
        <w:ind w:rightChars="-171" w:right="-359"/>
        <w:rPr>
          <w:rFonts w:eastAsia="宋体" w:cstheme="minorHAnsi"/>
          <w:b/>
          <w:bCs/>
        </w:rPr>
      </w:pPr>
      <w:r w:rsidRPr="004D6D3E">
        <w:rPr>
          <w:rFonts w:eastAsia="宋体" w:cstheme="minorHAnsi" w:hint="eastAsia"/>
          <w:b/>
          <w:bCs/>
        </w:rPr>
        <w:t>奥</w:t>
      </w:r>
      <w:proofErr w:type="gramStart"/>
      <w:r w:rsidRPr="004D6D3E">
        <w:rPr>
          <w:rFonts w:eastAsia="宋体" w:cstheme="minorHAnsi" w:hint="eastAsia"/>
          <w:b/>
          <w:bCs/>
        </w:rPr>
        <w:t>布替尼</w:t>
      </w:r>
      <w:proofErr w:type="gramEnd"/>
      <w:r w:rsidRPr="004D6D3E">
        <w:rPr>
          <w:rFonts w:eastAsia="宋体" w:cstheme="minorHAnsi" w:hint="eastAsia"/>
          <w:b/>
          <w:bCs/>
        </w:rPr>
        <w:t>的先进性</w:t>
      </w:r>
      <w:r w:rsidRPr="00C96766">
        <w:rPr>
          <w:rFonts w:eastAsia="宋体" w:cstheme="minorHAnsi" w:hint="eastAsia"/>
          <w:b/>
          <w:bCs/>
        </w:rPr>
        <w:t>和前沿性</w:t>
      </w:r>
      <w:r w:rsidR="00C96766" w:rsidRPr="00C96766">
        <w:rPr>
          <w:rFonts w:eastAsia="宋体" w:cstheme="minorHAnsi" w:hint="eastAsia"/>
          <w:b/>
          <w:bCs/>
        </w:rPr>
        <w:t>——</w:t>
      </w:r>
      <w:r w:rsidR="00546355" w:rsidRPr="00C96766">
        <w:rPr>
          <w:rFonts w:eastAsia="宋体" w:cstheme="minorHAnsi"/>
          <w:b/>
          <w:bCs/>
        </w:rPr>
        <w:t>更精准的靶点选择性，更高的完全缓解率</w:t>
      </w:r>
    </w:p>
    <w:p w14:paraId="3A1A89AE" w14:textId="77777777" w:rsidR="00D97189" w:rsidRPr="004D6D3E" w:rsidRDefault="00D97189" w:rsidP="00D97189">
      <w:pPr>
        <w:ind w:rightChars="-171" w:right="-359"/>
        <w:rPr>
          <w:rFonts w:eastAsia="宋体" w:cstheme="minorHAnsi"/>
          <w:b/>
          <w:bCs/>
        </w:rPr>
      </w:pPr>
    </w:p>
    <w:p w14:paraId="11C9D047" w14:textId="474D7215" w:rsidR="00546355" w:rsidRDefault="00D97189" w:rsidP="00D97189">
      <w:pPr>
        <w:ind w:rightChars="-171" w:right="-359"/>
        <w:rPr>
          <w:rFonts w:eastAsia="宋体" w:cstheme="minorHAnsi"/>
        </w:rPr>
      </w:pPr>
      <w:r w:rsidRPr="00E665FD">
        <w:rPr>
          <w:rFonts w:eastAsia="宋体" w:cstheme="minorHAnsi"/>
        </w:rPr>
        <w:t>作为</w:t>
      </w:r>
      <w:proofErr w:type="gramStart"/>
      <w:r w:rsidRPr="00E665FD">
        <w:rPr>
          <w:rFonts w:eastAsia="宋体" w:cstheme="minorHAnsi"/>
        </w:rPr>
        <w:t>新型不</w:t>
      </w:r>
      <w:proofErr w:type="gramEnd"/>
      <w:r w:rsidRPr="00E665FD">
        <w:rPr>
          <w:rFonts w:eastAsia="宋体" w:cstheme="minorHAnsi"/>
        </w:rPr>
        <w:t>可逆共价结合的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抑制剂，奥</w:t>
      </w:r>
      <w:proofErr w:type="gramStart"/>
      <w:r w:rsidRPr="00E665FD">
        <w:rPr>
          <w:rFonts w:eastAsia="宋体" w:cstheme="minorHAnsi"/>
        </w:rPr>
        <w:t>布替尼具有</w:t>
      </w:r>
      <w:proofErr w:type="gramEnd"/>
      <w:r w:rsidRPr="00E665FD">
        <w:rPr>
          <w:rFonts w:eastAsia="宋体" w:cstheme="minorHAnsi"/>
        </w:rPr>
        <w:t>创新的化合物结构，其更小的空间夹角，三维结构与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活性中心更匹配，提高了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的激酶抑制活性和选择性；其采用单环母核，减少了铰链区</w:t>
      </w:r>
      <w:r w:rsidRPr="00E665FD">
        <w:rPr>
          <w:rFonts w:eastAsia="宋体" w:cstheme="minorHAnsi"/>
        </w:rPr>
        <w:t>H</w:t>
      </w:r>
      <w:r w:rsidRPr="00E665FD">
        <w:rPr>
          <w:rFonts w:eastAsia="宋体" w:cstheme="minorHAnsi"/>
        </w:rPr>
        <w:t>键结合位点，降低与其他激酶结合的可能，去除手性中心，减少空间构象，从而避免与其他激酶的相互结合，提高了激酶选择性。结构的优化保证了奥</w:t>
      </w:r>
      <w:proofErr w:type="gramStart"/>
      <w:r w:rsidRPr="00E665FD">
        <w:rPr>
          <w:rFonts w:eastAsia="宋体" w:cstheme="minorHAnsi"/>
        </w:rPr>
        <w:t>布替尼具有</w:t>
      </w:r>
      <w:proofErr w:type="gramEnd"/>
      <w:r w:rsidR="00F3256B">
        <w:rPr>
          <w:rFonts w:eastAsia="宋体" w:cstheme="minorHAnsi" w:hint="eastAsia"/>
        </w:rPr>
        <w:t>高</w:t>
      </w:r>
      <w:r w:rsidRPr="00E665FD">
        <w:rPr>
          <w:rFonts w:eastAsia="宋体" w:cstheme="minorHAnsi"/>
        </w:rPr>
        <w:t>选择性，降低了脱靶效应，使奥</w:t>
      </w:r>
      <w:proofErr w:type="gramStart"/>
      <w:r w:rsidRPr="00E665FD">
        <w:rPr>
          <w:rFonts w:eastAsia="宋体" w:cstheme="minorHAnsi"/>
        </w:rPr>
        <w:t>布替尼拥有</w:t>
      </w:r>
      <w:proofErr w:type="gramEnd"/>
      <w:r w:rsidRPr="00E665FD">
        <w:rPr>
          <w:rFonts w:eastAsia="宋体" w:cstheme="minorHAnsi"/>
        </w:rPr>
        <w:t>更好的疗效和安全性。</w:t>
      </w:r>
    </w:p>
    <w:p w14:paraId="0F9712B5" w14:textId="77777777" w:rsidR="00546355" w:rsidRDefault="00546355" w:rsidP="00D97189">
      <w:pPr>
        <w:ind w:rightChars="-171" w:right="-359"/>
        <w:rPr>
          <w:rFonts w:eastAsia="宋体" w:cstheme="minorHAnsi"/>
        </w:rPr>
      </w:pPr>
    </w:p>
    <w:p w14:paraId="2720BC18" w14:textId="35A8DD72" w:rsidR="00D97189" w:rsidRDefault="00D97189" w:rsidP="00D97189">
      <w:pPr>
        <w:ind w:rightChars="-171" w:right="-359"/>
        <w:rPr>
          <w:rFonts w:eastAsia="宋体" w:cstheme="minorHAnsi"/>
        </w:rPr>
      </w:pPr>
      <w:r w:rsidRPr="00E665FD">
        <w:rPr>
          <w:rFonts w:eastAsia="宋体" w:cstheme="minorHAnsi"/>
        </w:rPr>
        <w:t>例如，奥</w:t>
      </w:r>
      <w:proofErr w:type="gramStart"/>
      <w:r w:rsidRPr="00E665FD">
        <w:rPr>
          <w:rFonts w:eastAsia="宋体" w:cstheme="minorHAnsi"/>
        </w:rPr>
        <w:t>布替尼</w:t>
      </w:r>
      <w:proofErr w:type="gramEnd"/>
      <w:r w:rsidRPr="00E665FD">
        <w:rPr>
          <w:rFonts w:eastAsia="宋体" w:cstheme="minorHAnsi"/>
        </w:rPr>
        <w:t>对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靶点的占有率近</w:t>
      </w:r>
      <w:r w:rsidRPr="00E665FD">
        <w:rPr>
          <w:rFonts w:eastAsia="宋体" w:cstheme="minorHAnsi"/>
        </w:rPr>
        <w:t>100%</w:t>
      </w:r>
      <w:r w:rsidR="00546355">
        <w:rPr>
          <w:rFonts w:eastAsia="宋体" w:cstheme="minorHAnsi" w:hint="eastAsia"/>
        </w:rPr>
        <w:t>，</w:t>
      </w:r>
      <w:r w:rsidR="004D6D3E" w:rsidRPr="00E665FD">
        <w:rPr>
          <w:rFonts w:eastAsia="宋体" w:cstheme="minorHAnsi"/>
        </w:rPr>
        <w:t>创新剂型固体分散体提高生物利用度，在</w:t>
      </w:r>
      <w:r w:rsidR="00546355" w:rsidRPr="00546355">
        <w:rPr>
          <w:rFonts w:eastAsia="宋体" w:cstheme="minorHAnsi"/>
        </w:rPr>
        <w:t>治疗复发</w:t>
      </w:r>
      <w:r w:rsidR="00546355" w:rsidRPr="00546355">
        <w:rPr>
          <w:rFonts w:eastAsia="宋体" w:cstheme="minorHAnsi"/>
        </w:rPr>
        <w:t>/</w:t>
      </w:r>
      <w:r w:rsidR="00546355" w:rsidRPr="00546355">
        <w:rPr>
          <w:rFonts w:eastAsia="宋体" w:cstheme="minorHAnsi"/>
        </w:rPr>
        <w:t>难治</w:t>
      </w:r>
      <w:r w:rsidR="00546355" w:rsidRPr="00E665FD">
        <w:rPr>
          <w:rFonts w:eastAsia="宋体" w:cstheme="minorHAnsi"/>
        </w:rPr>
        <w:t>慢性淋巴细胞白血病（</w:t>
      </w:r>
      <w:r w:rsidR="00546355" w:rsidRPr="00E665FD">
        <w:rPr>
          <w:rFonts w:eastAsia="宋体" w:cstheme="minorHAnsi"/>
        </w:rPr>
        <w:t>CLL</w:t>
      </w:r>
      <w:r w:rsidR="00546355" w:rsidRPr="00E665FD">
        <w:rPr>
          <w:rFonts w:eastAsia="宋体" w:cstheme="minorHAnsi"/>
        </w:rPr>
        <w:t>）</w:t>
      </w:r>
      <w:r w:rsidR="00546355" w:rsidRPr="00E665FD">
        <w:rPr>
          <w:rFonts w:eastAsia="宋体" w:cstheme="minorHAnsi"/>
        </w:rPr>
        <w:t>/</w:t>
      </w:r>
      <w:r w:rsidR="00546355" w:rsidRPr="00E665FD">
        <w:rPr>
          <w:rFonts w:eastAsia="宋体" w:cstheme="minorHAnsi"/>
        </w:rPr>
        <w:t>小细胞白血病（</w:t>
      </w:r>
      <w:r w:rsidR="00546355" w:rsidRPr="00E665FD">
        <w:rPr>
          <w:rFonts w:eastAsia="宋体" w:cstheme="minorHAnsi"/>
        </w:rPr>
        <w:t>SLL</w:t>
      </w:r>
      <w:r w:rsidR="00546355" w:rsidRPr="00E665FD">
        <w:rPr>
          <w:rFonts w:eastAsia="宋体" w:cstheme="minorHAnsi"/>
        </w:rPr>
        <w:t>）</w:t>
      </w:r>
      <w:r w:rsidR="00546355" w:rsidRPr="00546355">
        <w:rPr>
          <w:rFonts w:eastAsia="宋体" w:cstheme="minorHAnsi"/>
        </w:rPr>
        <w:t>中，总缓解率高达</w:t>
      </w:r>
      <w:r w:rsidR="00546355" w:rsidRPr="00546355">
        <w:rPr>
          <w:rFonts w:eastAsia="宋体" w:cstheme="minorHAnsi"/>
        </w:rPr>
        <w:t>93.8%</w:t>
      </w:r>
      <w:r w:rsidR="00546355" w:rsidRPr="00546355">
        <w:rPr>
          <w:rFonts w:eastAsia="宋体" w:cstheme="minorHAnsi"/>
        </w:rPr>
        <w:t>，完全缓解率（</w:t>
      </w:r>
      <w:r w:rsidR="00546355" w:rsidRPr="00546355">
        <w:rPr>
          <w:rFonts w:eastAsia="宋体" w:cstheme="minorHAnsi"/>
        </w:rPr>
        <w:t>CR/</w:t>
      </w:r>
      <w:proofErr w:type="spellStart"/>
      <w:r w:rsidR="00546355" w:rsidRPr="00546355">
        <w:rPr>
          <w:rFonts w:eastAsia="宋体" w:cstheme="minorHAnsi"/>
        </w:rPr>
        <w:t>CRi</w:t>
      </w:r>
      <w:proofErr w:type="spellEnd"/>
      <w:r w:rsidR="00546355" w:rsidRPr="00546355">
        <w:rPr>
          <w:rFonts w:eastAsia="宋体" w:cstheme="minorHAnsi"/>
        </w:rPr>
        <w:t>）高达</w:t>
      </w:r>
      <w:r w:rsidR="00546355" w:rsidRPr="00546355">
        <w:rPr>
          <w:rFonts w:eastAsia="宋体" w:cstheme="minorHAnsi"/>
        </w:rPr>
        <w:t>26.3%</w:t>
      </w:r>
      <w:r w:rsidR="00546355" w:rsidRPr="00546355">
        <w:rPr>
          <w:rFonts w:eastAsia="宋体" w:cstheme="minorHAnsi"/>
        </w:rPr>
        <w:t>。</w:t>
      </w:r>
      <w:r w:rsidR="00546355">
        <w:rPr>
          <w:rFonts w:eastAsia="宋体" w:cstheme="minorHAnsi" w:hint="eastAsia"/>
        </w:rPr>
        <w:t>；</w:t>
      </w:r>
      <w:r w:rsidRPr="00E665FD">
        <w:rPr>
          <w:rFonts w:eastAsia="宋体" w:cstheme="minorHAnsi"/>
        </w:rPr>
        <w:t>个体间差异小，对其他激酶无明显抑制作用，在确保疗效的同时又有效避免了由于脱靶效应造成的不良反应；实现了一天一次</w:t>
      </w:r>
      <w:r w:rsidRPr="00E665FD">
        <w:rPr>
          <w:rFonts w:eastAsia="宋体" w:cstheme="minorHAnsi"/>
        </w:rPr>
        <w:t>150</w:t>
      </w:r>
      <w:r w:rsidRPr="00E665FD">
        <w:rPr>
          <w:rFonts w:eastAsia="宋体" w:cstheme="minorHAnsi"/>
        </w:rPr>
        <w:t>毫克口服给药，为患者持续治疗带来了方便。</w:t>
      </w:r>
    </w:p>
    <w:p w14:paraId="2A442992" w14:textId="13FB80A3" w:rsidR="00C96766" w:rsidRDefault="00C96766" w:rsidP="00D97189">
      <w:pPr>
        <w:ind w:rightChars="-171" w:right="-359"/>
        <w:rPr>
          <w:rFonts w:eastAsia="宋体" w:cstheme="minorHAnsi"/>
        </w:rPr>
      </w:pPr>
    </w:p>
    <w:p w14:paraId="589AB520" w14:textId="77777777" w:rsidR="00C96766" w:rsidRPr="00C96766" w:rsidRDefault="00C96766" w:rsidP="00C96766">
      <w:pPr>
        <w:rPr>
          <w:rFonts w:eastAsia="宋体" w:cstheme="minorHAnsi"/>
        </w:rPr>
      </w:pPr>
      <w:r w:rsidRPr="00C96766">
        <w:rPr>
          <w:rFonts w:eastAsia="宋体" w:cstheme="minorHAnsi" w:hint="eastAsia"/>
        </w:rPr>
        <w:t>凭借在创新性方面的出色表现，奥</w:t>
      </w:r>
      <w:proofErr w:type="gramStart"/>
      <w:r w:rsidRPr="00C96766">
        <w:rPr>
          <w:rFonts w:eastAsia="宋体" w:cstheme="minorHAnsi" w:hint="eastAsia"/>
        </w:rPr>
        <w:t>布替尼</w:t>
      </w:r>
      <w:proofErr w:type="gramEnd"/>
      <w:r w:rsidRPr="00C96766">
        <w:rPr>
          <w:rFonts w:eastAsia="宋体" w:cstheme="minorHAnsi" w:hint="eastAsia"/>
        </w:rPr>
        <w:t>获得多项荣誉：</w:t>
      </w:r>
    </w:p>
    <w:p w14:paraId="42237E71" w14:textId="77777777" w:rsidR="00C96766" w:rsidRPr="00C96766" w:rsidRDefault="00C96766" w:rsidP="00C96766">
      <w:pPr>
        <w:pStyle w:val="a7"/>
        <w:numPr>
          <w:ilvl w:val="0"/>
          <w:numId w:val="4"/>
        </w:numPr>
        <w:rPr>
          <w:rFonts w:eastAsia="宋体" w:cstheme="minorHAnsi"/>
          <w:lang w:eastAsia="zh-CN"/>
        </w:rPr>
      </w:pPr>
      <w:r w:rsidRPr="00C96766">
        <w:rPr>
          <w:rFonts w:eastAsia="宋体" w:cstheme="minorHAnsi" w:hint="eastAsia"/>
          <w:lang w:eastAsia="zh-CN"/>
        </w:rPr>
        <w:t>北京市新技术新产品（服务）证书</w:t>
      </w:r>
    </w:p>
    <w:p w14:paraId="66B68B84" w14:textId="77777777" w:rsidR="00C96766" w:rsidRPr="00C96766" w:rsidRDefault="00C96766" w:rsidP="00C96766">
      <w:pPr>
        <w:pStyle w:val="a7"/>
        <w:numPr>
          <w:ilvl w:val="0"/>
          <w:numId w:val="4"/>
        </w:numPr>
        <w:rPr>
          <w:rFonts w:eastAsia="宋体" w:cstheme="minorHAnsi"/>
          <w:lang w:eastAsia="zh-CN"/>
        </w:rPr>
      </w:pPr>
      <w:r w:rsidRPr="00C96766">
        <w:rPr>
          <w:rFonts w:eastAsia="宋体" w:cstheme="minorHAnsi"/>
          <w:lang w:eastAsia="zh-CN"/>
        </w:rPr>
        <w:t>2021</w:t>
      </w:r>
      <w:r w:rsidRPr="00C96766">
        <w:rPr>
          <w:rFonts w:eastAsia="宋体" w:cstheme="minorHAnsi"/>
          <w:lang w:eastAsia="zh-CN"/>
        </w:rPr>
        <w:t>年</w:t>
      </w:r>
      <w:r w:rsidRPr="00C96766">
        <w:rPr>
          <w:rFonts w:eastAsia="宋体" w:cstheme="minorHAnsi"/>
          <w:lang w:eastAsia="zh-CN"/>
        </w:rPr>
        <w:t>“</w:t>
      </w:r>
      <w:r w:rsidRPr="00C96766">
        <w:rPr>
          <w:rFonts w:eastAsia="宋体" w:cstheme="minorHAnsi"/>
          <w:lang w:eastAsia="zh-CN"/>
        </w:rPr>
        <w:t>健康中国</w:t>
      </w:r>
      <w:r w:rsidRPr="00C96766">
        <w:rPr>
          <w:rFonts w:eastAsia="宋体" w:cstheme="minorHAnsi"/>
          <w:lang w:eastAsia="zh-CN"/>
        </w:rPr>
        <w:t>·21</w:t>
      </w:r>
      <w:r w:rsidRPr="00C96766">
        <w:rPr>
          <w:rFonts w:eastAsia="宋体" w:cstheme="minorHAnsi"/>
          <w:lang w:eastAsia="zh-CN"/>
        </w:rPr>
        <w:t>癌症关注</w:t>
      </w:r>
      <w:r w:rsidRPr="00C96766">
        <w:rPr>
          <w:rFonts w:eastAsia="宋体" w:cstheme="minorHAnsi"/>
          <w:lang w:eastAsia="zh-CN"/>
        </w:rPr>
        <w:t>”</w:t>
      </w:r>
      <w:r w:rsidRPr="00C96766">
        <w:rPr>
          <w:rFonts w:eastAsia="宋体" w:cstheme="minorHAnsi"/>
          <w:lang w:eastAsia="zh-CN"/>
        </w:rPr>
        <w:t>年度</w:t>
      </w:r>
      <w:r w:rsidRPr="00C96766">
        <w:rPr>
          <w:rFonts w:eastAsia="宋体" w:cstheme="minorHAnsi"/>
          <w:lang w:eastAsia="zh-CN"/>
        </w:rPr>
        <w:t>10</w:t>
      </w:r>
      <w:r w:rsidRPr="00C96766">
        <w:rPr>
          <w:rFonts w:eastAsia="宋体" w:cstheme="minorHAnsi"/>
          <w:lang w:eastAsia="zh-CN"/>
        </w:rPr>
        <w:t>大优秀创新性抗癌药物案例</w:t>
      </w:r>
    </w:p>
    <w:p w14:paraId="04133853" w14:textId="77777777" w:rsidR="00C96766" w:rsidRPr="00C96766" w:rsidRDefault="00C96766" w:rsidP="00C96766">
      <w:pPr>
        <w:pStyle w:val="a7"/>
        <w:numPr>
          <w:ilvl w:val="0"/>
          <w:numId w:val="4"/>
        </w:numPr>
        <w:rPr>
          <w:rFonts w:eastAsia="宋体" w:cstheme="minorHAnsi"/>
        </w:rPr>
      </w:pPr>
      <w:r w:rsidRPr="00C96766">
        <w:rPr>
          <w:rFonts w:eastAsia="宋体" w:cstheme="minorHAnsi"/>
        </w:rPr>
        <w:t>2021</w:t>
      </w:r>
      <w:proofErr w:type="gramStart"/>
      <w:r w:rsidRPr="00C96766">
        <w:rPr>
          <w:rFonts w:eastAsia="宋体" w:cstheme="minorHAnsi"/>
        </w:rPr>
        <w:t>西普会</w:t>
      </w:r>
      <w:r w:rsidRPr="00C96766">
        <w:rPr>
          <w:rFonts w:eastAsia="宋体" w:cstheme="minorHAnsi"/>
        </w:rPr>
        <w:t>“</w:t>
      </w:r>
      <w:proofErr w:type="gramEnd"/>
      <w:r w:rsidRPr="00C96766">
        <w:rPr>
          <w:rFonts w:eastAsia="宋体" w:cstheme="minorHAnsi"/>
        </w:rPr>
        <w:t>2020</w:t>
      </w:r>
      <w:r w:rsidRPr="00C96766">
        <w:rPr>
          <w:rFonts w:eastAsia="宋体" w:cstheme="minorHAnsi"/>
        </w:rPr>
        <w:t>年度新药</w:t>
      </w:r>
      <w:r w:rsidRPr="00C96766">
        <w:rPr>
          <w:rFonts w:eastAsia="宋体" w:cstheme="minorHAnsi"/>
        </w:rPr>
        <w:t>”</w:t>
      </w:r>
    </w:p>
    <w:p w14:paraId="706474CF" w14:textId="77777777" w:rsidR="00C96766" w:rsidRPr="00C96766" w:rsidRDefault="00C96766" w:rsidP="00C96766">
      <w:pPr>
        <w:pStyle w:val="a7"/>
        <w:numPr>
          <w:ilvl w:val="0"/>
          <w:numId w:val="4"/>
        </w:numPr>
        <w:rPr>
          <w:rFonts w:eastAsia="宋体" w:cstheme="minorHAnsi"/>
          <w:lang w:eastAsia="zh-CN"/>
        </w:rPr>
      </w:pPr>
      <w:r w:rsidRPr="00C96766">
        <w:rPr>
          <w:rFonts w:eastAsia="宋体" w:cstheme="minorHAnsi"/>
          <w:lang w:eastAsia="zh-CN"/>
        </w:rPr>
        <w:t xml:space="preserve">2021 </w:t>
      </w:r>
      <w:r w:rsidRPr="00C96766">
        <w:rPr>
          <w:rFonts w:eastAsia="宋体" w:cstheme="minorHAnsi"/>
          <w:lang w:eastAsia="zh-CN"/>
        </w:rPr>
        <w:t>中国国际服务贸易交易会</w:t>
      </w:r>
      <w:r w:rsidRPr="00C96766">
        <w:rPr>
          <w:rFonts w:eastAsia="宋体" w:cstheme="minorHAnsi"/>
          <w:lang w:eastAsia="zh-CN"/>
        </w:rPr>
        <w:t>“</w:t>
      </w:r>
      <w:r w:rsidRPr="00C96766">
        <w:rPr>
          <w:rFonts w:eastAsia="宋体" w:cstheme="minorHAnsi"/>
          <w:lang w:eastAsia="zh-CN"/>
        </w:rPr>
        <w:t>科技创新服务示范案例</w:t>
      </w:r>
      <w:r w:rsidRPr="00C96766">
        <w:rPr>
          <w:rFonts w:eastAsia="宋体" w:cstheme="minorHAnsi"/>
          <w:lang w:eastAsia="zh-CN"/>
        </w:rPr>
        <w:t>”</w:t>
      </w:r>
    </w:p>
    <w:p w14:paraId="58E20CED" w14:textId="77777777" w:rsidR="00C96766" w:rsidRPr="00C96766" w:rsidRDefault="00C96766" w:rsidP="00C96766">
      <w:pPr>
        <w:pStyle w:val="a7"/>
        <w:numPr>
          <w:ilvl w:val="0"/>
          <w:numId w:val="4"/>
        </w:numPr>
        <w:rPr>
          <w:rFonts w:eastAsia="宋体" w:cstheme="minorHAnsi"/>
          <w:lang w:eastAsia="zh-CN"/>
        </w:rPr>
      </w:pPr>
      <w:r w:rsidRPr="00C96766">
        <w:rPr>
          <w:rFonts w:eastAsia="宋体" w:cstheme="minorHAnsi" w:hint="eastAsia"/>
          <w:lang w:eastAsia="zh-CN"/>
        </w:rPr>
        <w:t>《证券时报》</w:t>
      </w:r>
      <w:r w:rsidRPr="00C96766">
        <w:rPr>
          <w:rFonts w:eastAsia="宋体" w:cstheme="minorHAnsi"/>
          <w:lang w:eastAsia="zh-CN"/>
        </w:rPr>
        <w:t>2020</w:t>
      </w:r>
      <w:r w:rsidRPr="00C96766">
        <w:rPr>
          <w:rFonts w:eastAsia="宋体" w:cstheme="minorHAnsi"/>
          <w:lang w:eastAsia="zh-CN"/>
        </w:rPr>
        <w:t>药物创新济世奖</w:t>
      </w:r>
      <w:r w:rsidRPr="00C96766">
        <w:rPr>
          <w:rFonts w:eastAsia="宋体" w:cstheme="minorHAnsi"/>
          <w:lang w:eastAsia="zh-CN"/>
        </w:rPr>
        <w:t>“</w:t>
      </w:r>
      <w:r w:rsidRPr="00C96766">
        <w:rPr>
          <w:rFonts w:eastAsia="宋体" w:cstheme="minorHAnsi"/>
          <w:lang w:eastAsia="zh-CN"/>
        </w:rPr>
        <w:t>年度十大药物创新成就奖</w:t>
      </w:r>
      <w:r w:rsidRPr="00C96766">
        <w:rPr>
          <w:rFonts w:eastAsia="宋体" w:cstheme="minorHAnsi"/>
          <w:lang w:eastAsia="zh-CN"/>
        </w:rPr>
        <w:t>”</w:t>
      </w:r>
    </w:p>
    <w:p w14:paraId="7316D74E" w14:textId="77777777" w:rsidR="00C96766" w:rsidRPr="00C96766" w:rsidRDefault="00C96766" w:rsidP="00C96766">
      <w:pPr>
        <w:pStyle w:val="a7"/>
        <w:numPr>
          <w:ilvl w:val="0"/>
          <w:numId w:val="4"/>
        </w:numPr>
        <w:rPr>
          <w:rFonts w:eastAsia="宋体" w:cstheme="minorHAnsi"/>
          <w:lang w:eastAsia="zh-CN"/>
        </w:rPr>
      </w:pPr>
      <w:r w:rsidRPr="00C96766">
        <w:rPr>
          <w:rFonts w:eastAsia="宋体" w:cstheme="minorHAnsi" w:hint="eastAsia"/>
          <w:lang w:eastAsia="zh-CN"/>
        </w:rPr>
        <w:t>创世技“</w:t>
      </w:r>
      <w:r w:rsidRPr="00C96766">
        <w:rPr>
          <w:rFonts w:eastAsia="宋体" w:cstheme="minorHAnsi"/>
          <w:lang w:eastAsia="zh-CN"/>
        </w:rPr>
        <w:t>2020</w:t>
      </w:r>
      <w:r w:rsidRPr="00C96766">
        <w:rPr>
          <w:rFonts w:eastAsia="宋体" w:cstheme="minorHAnsi"/>
          <w:lang w:eastAsia="zh-CN"/>
        </w:rPr>
        <w:t>颠覆性潜力榜</w:t>
      </w:r>
      <w:r w:rsidRPr="00C96766">
        <w:rPr>
          <w:rFonts w:eastAsia="宋体" w:cstheme="minorHAnsi"/>
          <w:lang w:eastAsia="zh-CN"/>
        </w:rPr>
        <w:t>”</w:t>
      </w:r>
    </w:p>
    <w:p w14:paraId="3282A257" w14:textId="4C622204" w:rsidR="00C96766" w:rsidRPr="00C96766" w:rsidRDefault="00C96766" w:rsidP="00D97189">
      <w:pPr>
        <w:ind w:rightChars="-171" w:right="-359"/>
        <w:rPr>
          <w:rFonts w:eastAsia="宋体" w:cstheme="minorHAnsi"/>
          <w:b/>
          <w:bCs/>
        </w:rPr>
      </w:pPr>
      <w:r w:rsidRPr="00C96766">
        <w:rPr>
          <w:rFonts w:eastAsia="宋体" w:cstheme="minorHAnsi" w:hint="eastAsia"/>
          <w:b/>
          <w:bCs/>
        </w:rPr>
        <w:t>奥</w:t>
      </w:r>
      <w:proofErr w:type="gramStart"/>
      <w:r w:rsidRPr="00C96766">
        <w:rPr>
          <w:rFonts w:eastAsia="宋体" w:cstheme="minorHAnsi" w:hint="eastAsia"/>
          <w:b/>
          <w:bCs/>
        </w:rPr>
        <w:t>布替尼</w:t>
      </w:r>
      <w:proofErr w:type="gramEnd"/>
      <w:r w:rsidRPr="00C96766">
        <w:rPr>
          <w:rFonts w:eastAsia="宋体" w:cstheme="minorHAnsi" w:hint="eastAsia"/>
          <w:b/>
          <w:bCs/>
        </w:rPr>
        <w:t>的应用前景</w:t>
      </w:r>
    </w:p>
    <w:p w14:paraId="2A993305" w14:textId="524721EE" w:rsidR="004D6D3E" w:rsidRDefault="004D6D3E" w:rsidP="00D97189">
      <w:pPr>
        <w:ind w:rightChars="-171" w:right="-359"/>
        <w:rPr>
          <w:rFonts w:eastAsia="宋体" w:cstheme="minorHAnsi"/>
        </w:rPr>
      </w:pPr>
    </w:p>
    <w:p w14:paraId="59FAFF82" w14:textId="37E2E714" w:rsidR="00D97189" w:rsidRPr="00C96766" w:rsidRDefault="00D97189" w:rsidP="00D97189">
      <w:pPr>
        <w:rPr>
          <w:rFonts w:eastAsia="宋体" w:cstheme="minorHAnsi"/>
          <w:b/>
          <w:bCs/>
        </w:rPr>
      </w:pPr>
      <w:r w:rsidRPr="00C96766">
        <w:rPr>
          <w:rFonts w:eastAsia="宋体" w:cstheme="minorHAnsi"/>
          <w:b/>
          <w:bCs/>
        </w:rPr>
        <w:t>（</w:t>
      </w:r>
      <w:r w:rsidR="00C96766" w:rsidRPr="00C96766">
        <w:rPr>
          <w:rFonts w:eastAsia="宋体" w:cstheme="minorHAnsi" w:hint="eastAsia"/>
          <w:b/>
          <w:bCs/>
        </w:rPr>
        <w:t>1</w:t>
      </w:r>
      <w:r w:rsidRPr="00C96766">
        <w:rPr>
          <w:rFonts w:eastAsia="宋体" w:cstheme="minorHAnsi"/>
          <w:b/>
          <w:bCs/>
        </w:rPr>
        <w:t>）</w:t>
      </w:r>
      <w:r w:rsidR="00AA09FA">
        <w:rPr>
          <w:rFonts w:eastAsia="宋体" w:cstheme="minorHAnsi" w:hint="eastAsia"/>
          <w:b/>
          <w:bCs/>
        </w:rPr>
        <w:t>中国获批上市，并</w:t>
      </w:r>
      <w:r w:rsidRPr="00C96766">
        <w:rPr>
          <w:rFonts w:eastAsia="宋体" w:cstheme="minorHAnsi"/>
          <w:b/>
          <w:bCs/>
        </w:rPr>
        <w:t>获得美国</w:t>
      </w:r>
      <w:r w:rsidRPr="00C96766">
        <w:rPr>
          <w:rFonts w:eastAsia="宋体" w:cstheme="minorHAnsi"/>
          <w:b/>
          <w:bCs/>
        </w:rPr>
        <w:t>FDA</w:t>
      </w:r>
      <w:r w:rsidRPr="00C96766">
        <w:rPr>
          <w:rFonts w:eastAsia="宋体" w:cstheme="minorHAnsi"/>
          <w:b/>
          <w:bCs/>
        </w:rPr>
        <w:t>突破性疗法认定</w:t>
      </w:r>
    </w:p>
    <w:p w14:paraId="0D2904BB" w14:textId="77777777" w:rsidR="00D97189" w:rsidRPr="00E665FD" w:rsidRDefault="00D97189" w:rsidP="00D97189">
      <w:pPr>
        <w:widowControl/>
        <w:rPr>
          <w:rFonts w:eastAsia="宋体" w:cstheme="minorHAnsi"/>
        </w:rPr>
      </w:pPr>
    </w:p>
    <w:p w14:paraId="2308F1F9" w14:textId="77777777" w:rsidR="00B52796" w:rsidRPr="00B52796" w:rsidRDefault="00B52796" w:rsidP="00B52796">
      <w:pPr>
        <w:widowControl/>
        <w:jc w:val="left"/>
        <w:rPr>
          <w:rFonts w:eastAsia="宋体" w:cstheme="minorHAnsi"/>
          <w:kern w:val="0"/>
          <w:sz w:val="22"/>
        </w:rPr>
      </w:pPr>
      <w:r w:rsidRPr="00B52796">
        <w:rPr>
          <w:rFonts w:eastAsia="宋体" w:cstheme="minorHAnsi" w:hint="eastAsia"/>
          <w:kern w:val="0"/>
          <w:sz w:val="22"/>
        </w:rPr>
        <w:t>淋巴瘤是增长率最快的恶性肿瘤之一，也是中国死亡率最高的十大恶性肿瘤之一，每年新增约</w:t>
      </w:r>
      <w:r w:rsidRPr="00B52796">
        <w:rPr>
          <w:rFonts w:eastAsia="宋体" w:cstheme="minorHAnsi"/>
          <w:kern w:val="0"/>
          <w:sz w:val="22"/>
        </w:rPr>
        <w:t>9.3</w:t>
      </w:r>
      <w:r w:rsidRPr="00B52796">
        <w:rPr>
          <w:rFonts w:eastAsia="宋体" w:cstheme="minorHAnsi" w:hint="eastAsia"/>
          <w:kern w:val="0"/>
          <w:sz w:val="22"/>
        </w:rPr>
        <w:t>万人被诊断为淋巴瘤，超过</w:t>
      </w:r>
      <w:r w:rsidRPr="00B52796">
        <w:rPr>
          <w:rFonts w:eastAsia="宋体" w:cstheme="minorHAnsi"/>
          <w:kern w:val="0"/>
          <w:sz w:val="22"/>
        </w:rPr>
        <w:t>5</w:t>
      </w:r>
      <w:r w:rsidRPr="00B52796">
        <w:rPr>
          <w:rFonts w:eastAsia="宋体" w:cstheme="minorHAnsi" w:hint="eastAsia"/>
          <w:kern w:val="0"/>
          <w:sz w:val="22"/>
        </w:rPr>
        <w:t>万人死于这种癌症且仍逐年升高。</w:t>
      </w:r>
      <w:r w:rsidRPr="00B52796">
        <w:rPr>
          <w:rFonts w:eastAsia="宋体" w:cstheme="minorHAnsi"/>
          <w:kern w:val="0"/>
          <w:sz w:val="22"/>
        </w:rPr>
        <w:t>BTK</w:t>
      </w:r>
      <w:r w:rsidRPr="00B52796">
        <w:rPr>
          <w:rFonts w:eastAsia="宋体" w:cstheme="minorHAnsi"/>
          <w:kern w:val="0"/>
          <w:sz w:val="22"/>
        </w:rPr>
        <w:t>抑制剂已成为</w:t>
      </w:r>
      <w:r w:rsidRPr="00B52796">
        <w:rPr>
          <w:rFonts w:eastAsia="宋体" w:cstheme="minorHAnsi"/>
          <w:kern w:val="0"/>
          <w:sz w:val="22"/>
        </w:rPr>
        <w:t>B</w:t>
      </w:r>
      <w:r w:rsidRPr="00B52796">
        <w:rPr>
          <w:rFonts w:eastAsia="宋体" w:cstheme="minorHAnsi"/>
          <w:kern w:val="0"/>
          <w:sz w:val="22"/>
        </w:rPr>
        <w:t>细胞恶性肿瘤的重要方法</w:t>
      </w:r>
      <w:r w:rsidRPr="00B52796">
        <w:rPr>
          <w:rFonts w:eastAsia="宋体" w:cstheme="minorHAnsi" w:hint="eastAsia"/>
          <w:kern w:val="0"/>
          <w:sz w:val="22"/>
        </w:rPr>
        <w:t>。</w:t>
      </w:r>
      <w:r w:rsidRPr="00B52796">
        <w:rPr>
          <w:rFonts w:eastAsia="宋体" w:cstheme="minorHAnsi"/>
          <w:kern w:val="0"/>
          <w:sz w:val="22"/>
        </w:rPr>
        <w:t>根据弗若斯特沙利文分析，预计到</w:t>
      </w:r>
      <w:r w:rsidRPr="00B52796">
        <w:rPr>
          <w:rFonts w:eastAsia="宋体" w:cstheme="minorHAnsi"/>
          <w:kern w:val="0"/>
          <w:sz w:val="22"/>
        </w:rPr>
        <w:t>2025</w:t>
      </w:r>
      <w:r w:rsidRPr="00B52796">
        <w:rPr>
          <w:rFonts w:eastAsia="宋体" w:cstheme="minorHAnsi"/>
          <w:kern w:val="0"/>
          <w:sz w:val="22"/>
        </w:rPr>
        <w:t>年，</w:t>
      </w:r>
      <w:r w:rsidRPr="00B52796">
        <w:rPr>
          <w:rFonts w:eastAsia="宋体" w:cstheme="minorHAnsi" w:hint="eastAsia"/>
          <w:kern w:val="0"/>
          <w:sz w:val="22"/>
        </w:rPr>
        <w:t>全球</w:t>
      </w:r>
      <w:r w:rsidRPr="00B52796">
        <w:rPr>
          <w:rFonts w:eastAsia="宋体" w:cstheme="minorHAnsi" w:hint="eastAsia"/>
          <w:kern w:val="0"/>
          <w:sz w:val="22"/>
        </w:rPr>
        <w:t>B</w:t>
      </w:r>
      <w:r w:rsidRPr="00B52796">
        <w:rPr>
          <w:rFonts w:eastAsia="宋体" w:cstheme="minorHAnsi"/>
          <w:kern w:val="0"/>
          <w:sz w:val="22"/>
        </w:rPr>
        <w:t>TK</w:t>
      </w:r>
      <w:r w:rsidRPr="00B52796">
        <w:rPr>
          <w:rFonts w:eastAsia="宋体" w:cstheme="minorHAnsi" w:hint="eastAsia"/>
          <w:kern w:val="0"/>
          <w:sz w:val="22"/>
        </w:rPr>
        <w:t>抑制剂</w:t>
      </w:r>
      <w:r w:rsidRPr="00B52796">
        <w:rPr>
          <w:rFonts w:eastAsia="宋体" w:cstheme="minorHAnsi"/>
          <w:kern w:val="0"/>
          <w:sz w:val="22"/>
        </w:rPr>
        <w:t>市场规模将以</w:t>
      </w:r>
      <w:r w:rsidRPr="00B52796">
        <w:rPr>
          <w:rFonts w:eastAsia="宋体" w:cstheme="minorHAnsi"/>
          <w:kern w:val="0"/>
          <w:sz w:val="22"/>
        </w:rPr>
        <w:t>22.7%</w:t>
      </w:r>
      <w:r w:rsidRPr="00B52796">
        <w:rPr>
          <w:rFonts w:eastAsia="宋体" w:cstheme="minorHAnsi"/>
          <w:kern w:val="0"/>
          <w:sz w:val="22"/>
        </w:rPr>
        <w:t>的复合年增长率达到</w:t>
      </w:r>
      <w:r w:rsidRPr="00B52796">
        <w:rPr>
          <w:rFonts w:eastAsia="宋体" w:cstheme="minorHAnsi"/>
          <w:kern w:val="0"/>
          <w:sz w:val="22"/>
        </w:rPr>
        <w:t>200</w:t>
      </w:r>
      <w:r w:rsidRPr="00B52796">
        <w:rPr>
          <w:rFonts w:eastAsia="宋体" w:cstheme="minorHAnsi"/>
          <w:kern w:val="0"/>
          <w:sz w:val="22"/>
        </w:rPr>
        <w:t>亿美元，并以</w:t>
      </w:r>
      <w:r w:rsidRPr="00B52796">
        <w:rPr>
          <w:rFonts w:eastAsia="宋体" w:cstheme="minorHAnsi"/>
          <w:kern w:val="0"/>
          <w:sz w:val="22"/>
        </w:rPr>
        <w:t>5.5%</w:t>
      </w:r>
      <w:r w:rsidRPr="00B52796">
        <w:rPr>
          <w:rFonts w:eastAsia="宋体" w:cstheme="minorHAnsi"/>
          <w:kern w:val="0"/>
          <w:sz w:val="22"/>
        </w:rPr>
        <w:t>的复合年增长率扩大到</w:t>
      </w:r>
      <w:r w:rsidRPr="00B52796">
        <w:rPr>
          <w:rFonts w:eastAsia="宋体" w:cstheme="minorHAnsi"/>
          <w:kern w:val="0"/>
          <w:sz w:val="22"/>
        </w:rPr>
        <w:t xml:space="preserve"> 2030</w:t>
      </w:r>
      <w:r w:rsidRPr="00B52796">
        <w:rPr>
          <w:rFonts w:eastAsia="宋体" w:cstheme="minorHAnsi"/>
          <w:kern w:val="0"/>
          <w:sz w:val="22"/>
        </w:rPr>
        <w:t>年的</w:t>
      </w:r>
      <w:r w:rsidRPr="00B52796">
        <w:rPr>
          <w:rFonts w:eastAsia="宋体" w:cstheme="minorHAnsi"/>
          <w:kern w:val="0"/>
          <w:sz w:val="22"/>
        </w:rPr>
        <w:t>261</w:t>
      </w:r>
      <w:r w:rsidRPr="00B52796">
        <w:rPr>
          <w:rFonts w:eastAsia="宋体" w:cstheme="minorHAnsi"/>
          <w:kern w:val="0"/>
          <w:sz w:val="22"/>
        </w:rPr>
        <w:t>亿美元。</w:t>
      </w:r>
    </w:p>
    <w:p w14:paraId="29379308" w14:textId="77777777" w:rsidR="00B52796" w:rsidRPr="00B52796" w:rsidRDefault="00B52796" w:rsidP="00B52796">
      <w:pPr>
        <w:widowControl/>
        <w:ind w:firstLineChars="200" w:firstLine="440"/>
        <w:jc w:val="left"/>
        <w:rPr>
          <w:rFonts w:eastAsia="宋体" w:cstheme="minorHAnsi"/>
          <w:kern w:val="0"/>
          <w:sz w:val="22"/>
        </w:rPr>
      </w:pPr>
    </w:p>
    <w:p w14:paraId="0E5AB779" w14:textId="77777777" w:rsidR="00AC1C2E" w:rsidRDefault="00AC1C2E" w:rsidP="00AC1C2E">
      <w:pPr>
        <w:widowControl/>
        <w:rPr>
          <w:rFonts w:eastAsia="宋体" w:cstheme="minorHAnsi"/>
          <w:kern w:val="0"/>
          <w:sz w:val="22"/>
        </w:rPr>
      </w:pPr>
      <w:r w:rsidRPr="00AC1C2E">
        <w:rPr>
          <w:rFonts w:eastAsia="宋体" w:cstheme="minorHAnsi" w:hint="eastAsia"/>
          <w:kern w:val="0"/>
          <w:sz w:val="22"/>
        </w:rPr>
        <w:t>奥</w:t>
      </w:r>
      <w:proofErr w:type="gramStart"/>
      <w:r w:rsidRPr="00AC1C2E">
        <w:rPr>
          <w:rFonts w:eastAsia="宋体" w:cstheme="minorHAnsi" w:hint="eastAsia"/>
          <w:kern w:val="0"/>
          <w:sz w:val="22"/>
        </w:rPr>
        <w:t>布替尼</w:t>
      </w:r>
      <w:proofErr w:type="gramEnd"/>
      <w:r w:rsidRPr="00AC1C2E">
        <w:rPr>
          <w:rFonts w:eastAsia="宋体" w:cstheme="minorHAnsi" w:hint="eastAsia"/>
          <w:kern w:val="0"/>
          <w:sz w:val="22"/>
        </w:rPr>
        <w:t>于</w:t>
      </w:r>
      <w:r w:rsidRPr="00AC1C2E">
        <w:rPr>
          <w:rFonts w:eastAsia="宋体" w:cstheme="minorHAnsi"/>
          <w:kern w:val="0"/>
          <w:sz w:val="22"/>
        </w:rPr>
        <w:t>2020</w:t>
      </w:r>
      <w:r w:rsidRPr="00AC1C2E">
        <w:rPr>
          <w:rFonts w:eastAsia="宋体" w:cstheme="minorHAnsi"/>
          <w:kern w:val="0"/>
          <w:sz w:val="22"/>
        </w:rPr>
        <w:t>年</w:t>
      </w:r>
      <w:r w:rsidRPr="00AC1C2E">
        <w:rPr>
          <w:rFonts w:eastAsia="宋体" w:cstheme="minorHAnsi"/>
          <w:kern w:val="0"/>
          <w:sz w:val="22"/>
        </w:rPr>
        <w:t>12</w:t>
      </w:r>
      <w:r w:rsidRPr="00AC1C2E">
        <w:rPr>
          <w:rFonts w:eastAsia="宋体" w:cstheme="minorHAnsi"/>
          <w:kern w:val="0"/>
          <w:sz w:val="22"/>
        </w:rPr>
        <w:t>月</w:t>
      </w:r>
      <w:r w:rsidRPr="00AC1C2E">
        <w:rPr>
          <w:rFonts w:eastAsia="宋体" w:cstheme="minorHAnsi"/>
          <w:kern w:val="0"/>
          <w:sz w:val="22"/>
        </w:rPr>
        <w:t>25</w:t>
      </w:r>
      <w:r w:rsidRPr="00AC1C2E">
        <w:rPr>
          <w:rFonts w:eastAsia="宋体" w:cstheme="minorHAnsi"/>
          <w:kern w:val="0"/>
          <w:sz w:val="22"/>
        </w:rPr>
        <w:t>日在中国附</w:t>
      </w:r>
      <w:proofErr w:type="gramStart"/>
      <w:r w:rsidRPr="00AC1C2E">
        <w:rPr>
          <w:rFonts w:eastAsia="宋体" w:cstheme="minorHAnsi"/>
          <w:kern w:val="0"/>
          <w:sz w:val="22"/>
        </w:rPr>
        <w:t>条件获批用于</w:t>
      </w:r>
      <w:proofErr w:type="gramEnd"/>
      <w:r w:rsidRPr="00AC1C2E">
        <w:rPr>
          <w:rFonts w:eastAsia="宋体" w:cstheme="minorHAnsi"/>
          <w:kern w:val="0"/>
          <w:sz w:val="22"/>
        </w:rPr>
        <w:t>治疗复发</w:t>
      </w:r>
      <w:r w:rsidRPr="00AC1C2E">
        <w:rPr>
          <w:rFonts w:eastAsia="宋体" w:cstheme="minorHAnsi"/>
          <w:kern w:val="0"/>
          <w:sz w:val="22"/>
        </w:rPr>
        <w:t>/</w:t>
      </w:r>
      <w:r w:rsidRPr="00AC1C2E">
        <w:rPr>
          <w:rFonts w:eastAsia="宋体" w:cstheme="minorHAnsi"/>
          <w:kern w:val="0"/>
          <w:sz w:val="22"/>
        </w:rPr>
        <w:t>难治性慢性淋巴细胞白血病</w:t>
      </w:r>
      <w:r w:rsidRPr="00AC1C2E">
        <w:rPr>
          <w:rFonts w:eastAsia="宋体" w:cstheme="minorHAnsi"/>
          <w:kern w:val="0"/>
          <w:sz w:val="22"/>
        </w:rPr>
        <w:t>(CLL)/</w:t>
      </w:r>
      <w:r w:rsidRPr="00AC1C2E">
        <w:rPr>
          <w:rFonts w:eastAsia="宋体" w:cstheme="minorHAnsi"/>
          <w:kern w:val="0"/>
          <w:sz w:val="22"/>
        </w:rPr>
        <w:t>小淋巴细胞淋巴瘤</w:t>
      </w:r>
      <w:r w:rsidRPr="00AC1C2E">
        <w:rPr>
          <w:rFonts w:eastAsia="宋体" w:cstheme="minorHAnsi"/>
          <w:kern w:val="0"/>
          <w:sz w:val="22"/>
        </w:rPr>
        <w:t>(SLL)</w:t>
      </w:r>
      <w:r w:rsidRPr="00AC1C2E">
        <w:rPr>
          <w:rFonts w:eastAsia="宋体" w:cstheme="minorHAnsi"/>
          <w:kern w:val="0"/>
          <w:sz w:val="22"/>
        </w:rPr>
        <w:t>、以及复发</w:t>
      </w:r>
      <w:r w:rsidRPr="00AC1C2E">
        <w:rPr>
          <w:rFonts w:eastAsia="宋体" w:cstheme="minorHAnsi"/>
          <w:kern w:val="0"/>
          <w:sz w:val="22"/>
        </w:rPr>
        <w:t>/</w:t>
      </w:r>
      <w:proofErr w:type="gramStart"/>
      <w:r w:rsidRPr="00AC1C2E">
        <w:rPr>
          <w:rFonts w:eastAsia="宋体" w:cstheme="minorHAnsi"/>
          <w:kern w:val="0"/>
          <w:sz w:val="22"/>
        </w:rPr>
        <w:t>难治性套细胞</w:t>
      </w:r>
      <w:proofErr w:type="gramEnd"/>
      <w:r w:rsidRPr="00AC1C2E">
        <w:rPr>
          <w:rFonts w:eastAsia="宋体" w:cstheme="minorHAnsi"/>
          <w:kern w:val="0"/>
          <w:sz w:val="22"/>
        </w:rPr>
        <w:t>淋巴瘤</w:t>
      </w:r>
      <w:r w:rsidRPr="00AC1C2E">
        <w:rPr>
          <w:rFonts w:eastAsia="宋体" w:cstheme="minorHAnsi"/>
          <w:kern w:val="0"/>
          <w:sz w:val="22"/>
        </w:rPr>
        <w:t xml:space="preserve">(MCL) </w:t>
      </w:r>
      <w:r w:rsidRPr="00AC1C2E">
        <w:rPr>
          <w:rFonts w:eastAsia="宋体" w:cstheme="minorHAnsi"/>
          <w:kern w:val="0"/>
          <w:sz w:val="22"/>
        </w:rPr>
        <w:t>两项适应症。</w:t>
      </w:r>
      <w:r w:rsidRPr="00AC1C2E">
        <w:rPr>
          <w:rFonts w:eastAsia="宋体" w:cstheme="minorHAnsi"/>
          <w:kern w:val="0"/>
          <w:sz w:val="22"/>
        </w:rPr>
        <w:lastRenderedPageBreak/>
        <w:t>2021</w:t>
      </w:r>
      <w:r w:rsidRPr="00AC1C2E">
        <w:rPr>
          <w:rFonts w:eastAsia="宋体" w:cstheme="minorHAnsi"/>
          <w:kern w:val="0"/>
          <w:sz w:val="22"/>
        </w:rPr>
        <w:t>年底，奥</w:t>
      </w:r>
      <w:proofErr w:type="gramStart"/>
      <w:r w:rsidRPr="00AC1C2E">
        <w:rPr>
          <w:rFonts w:eastAsia="宋体" w:cstheme="minorHAnsi"/>
          <w:kern w:val="0"/>
          <w:sz w:val="22"/>
        </w:rPr>
        <w:t>布替尼</w:t>
      </w:r>
      <w:proofErr w:type="gramEnd"/>
      <w:r w:rsidRPr="00AC1C2E">
        <w:rPr>
          <w:rFonts w:eastAsia="宋体" w:cstheme="minorHAnsi"/>
          <w:kern w:val="0"/>
          <w:sz w:val="22"/>
        </w:rPr>
        <w:t>被纳入国家</w:t>
      </w:r>
      <w:proofErr w:type="gramStart"/>
      <w:r w:rsidRPr="00AC1C2E">
        <w:rPr>
          <w:rFonts w:eastAsia="宋体" w:cstheme="minorHAnsi"/>
          <w:kern w:val="0"/>
          <w:sz w:val="22"/>
        </w:rPr>
        <w:t>医</w:t>
      </w:r>
      <w:proofErr w:type="gramEnd"/>
      <w:r w:rsidRPr="00AC1C2E">
        <w:rPr>
          <w:rFonts w:eastAsia="宋体" w:cstheme="minorHAnsi"/>
          <w:kern w:val="0"/>
          <w:sz w:val="22"/>
        </w:rPr>
        <w:t>保以惠及更多患者。</w:t>
      </w:r>
      <w:r w:rsidRPr="00AC1C2E">
        <w:rPr>
          <w:rFonts w:eastAsia="宋体" w:cstheme="minorHAnsi"/>
          <w:kern w:val="0"/>
          <w:sz w:val="22"/>
        </w:rPr>
        <w:t>2022</w:t>
      </w:r>
      <w:r w:rsidRPr="00AC1C2E">
        <w:rPr>
          <w:rFonts w:eastAsia="宋体" w:cstheme="minorHAnsi"/>
          <w:kern w:val="0"/>
          <w:sz w:val="22"/>
        </w:rPr>
        <w:t>年</w:t>
      </w:r>
      <w:r w:rsidRPr="00AC1C2E">
        <w:rPr>
          <w:rFonts w:eastAsia="宋体" w:cstheme="minorHAnsi"/>
          <w:kern w:val="0"/>
          <w:sz w:val="22"/>
        </w:rPr>
        <w:t>11</w:t>
      </w:r>
      <w:r w:rsidRPr="00AC1C2E">
        <w:rPr>
          <w:rFonts w:eastAsia="宋体" w:cstheme="minorHAnsi"/>
          <w:kern w:val="0"/>
          <w:sz w:val="22"/>
        </w:rPr>
        <w:t>月</w:t>
      </w:r>
      <w:r w:rsidRPr="00AC1C2E">
        <w:rPr>
          <w:rFonts w:eastAsia="宋体" w:cstheme="minorHAnsi"/>
          <w:kern w:val="0"/>
          <w:sz w:val="22"/>
        </w:rPr>
        <w:t>22</w:t>
      </w:r>
      <w:r w:rsidRPr="00AC1C2E">
        <w:rPr>
          <w:rFonts w:eastAsia="宋体" w:cstheme="minorHAnsi"/>
          <w:kern w:val="0"/>
          <w:sz w:val="22"/>
        </w:rPr>
        <w:t>日，奥</w:t>
      </w:r>
      <w:proofErr w:type="gramStart"/>
      <w:r w:rsidRPr="00AC1C2E">
        <w:rPr>
          <w:rFonts w:eastAsia="宋体" w:cstheme="minorHAnsi"/>
          <w:kern w:val="0"/>
          <w:sz w:val="22"/>
        </w:rPr>
        <w:t>布替尼</w:t>
      </w:r>
      <w:proofErr w:type="gramEnd"/>
      <w:r w:rsidRPr="00AC1C2E">
        <w:rPr>
          <w:rFonts w:eastAsia="宋体" w:cstheme="minorHAnsi"/>
          <w:kern w:val="0"/>
          <w:sz w:val="22"/>
        </w:rPr>
        <w:t>在新加坡获</w:t>
      </w:r>
      <w:proofErr w:type="gramStart"/>
      <w:r w:rsidRPr="00AC1C2E">
        <w:rPr>
          <w:rFonts w:eastAsia="宋体" w:cstheme="minorHAnsi"/>
          <w:kern w:val="0"/>
          <w:sz w:val="22"/>
        </w:rPr>
        <w:t>批用于</w:t>
      </w:r>
      <w:proofErr w:type="gramEnd"/>
      <w:r w:rsidRPr="00AC1C2E">
        <w:rPr>
          <w:rFonts w:eastAsia="宋体" w:cstheme="minorHAnsi"/>
          <w:kern w:val="0"/>
          <w:sz w:val="22"/>
        </w:rPr>
        <w:t>治疗复发</w:t>
      </w:r>
      <w:r w:rsidRPr="00AC1C2E">
        <w:rPr>
          <w:rFonts w:eastAsia="宋体" w:cstheme="minorHAnsi"/>
          <w:kern w:val="0"/>
          <w:sz w:val="22"/>
        </w:rPr>
        <w:t>/</w:t>
      </w:r>
      <w:proofErr w:type="gramStart"/>
      <w:r w:rsidRPr="00AC1C2E">
        <w:rPr>
          <w:rFonts w:eastAsia="宋体" w:cstheme="minorHAnsi"/>
          <w:kern w:val="0"/>
          <w:sz w:val="22"/>
        </w:rPr>
        <w:t>难治性套细胞</w:t>
      </w:r>
      <w:proofErr w:type="gramEnd"/>
      <w:r w:rsidRPr="00AC1C2E">
        <w:rPr>
          <w:rFonts w:eastAsia="宋体" w:cstheme="minorHAnsi"/>
          <w:kern w:val="0"/>
          <w:sz w:val="22"/>
        </w:rPr>
        <w:t>淋巴瘤患者。</w:t>
      </w:r>
      <w:r w:rsidRPr="00AC1C2E">
        <w:rPr>
          <w:rFonts w:eastAsia="宋体" w:cstheme="minorHAnsi"/>
          <w:kern w:val="0"/>
          <w:sz w:val="22"/>
        </w:rPr>
        <w:t>2023</w:t>
      </w:r>
      <w:r w:rsidRPr="00AC1C2E">
        <w:rPr>
          <w:rFonts w:eastAsia="宋体" w:cstheme="minorHAnsi"/>
          <w:kern w:val="0"/>
          <w:sz w:val="22"/>
        </w:rPr>
        <w:t>年</w:t>
      </w:r>
      <w:r w:rsidRPr="00AC1C2E">
        <w:rPr>
          <w:rFonts w:eastAsia="宋体" w:cstheme="minorHAnsi"/>
          <w:kern w:val="0"/>
          <w:sz w:val="22"/>
        </w:rPr>
        <w:t>4</w:t>
      </w:r>
      <w:r w:rsidRPr="00AC1C2E">
        <w:rPr>
          <w:rFonts w:eastAsia="宋体" w:cstheme="minorHAnsi"/>
          <w:kern w:val="0"/>
          <w:sz w:val="22"/>
        </w:rPr>
        <w:t>月</w:t>
      </w:r>
      <w:r w:rsidRPr="00AC1C2E">
        <w:rPr>
          <w:rFonts w:eastAsia="宋体" w:cstheme="minorHAnsi"/>
          <w:kern w:val="0"/>
          <w:sz w:val="22"/>
        </w:rPr>
        <w:t>20</w:t>
      </w:r>
      <w:r w:rsidRPr="00AC1C2E">
        <w:rPr>
          <w:rFonts w:eastAsia="宋体" w:cstheme="minorHAnsi"/>
          <w:kern w:val="0"/>
          <w:sz w:val="22"/>
        </w:rPr>
        <w:t>日，奥</w:t>
      </w:r>
      <w:proofErr w:type="gramStart"/>
      <w:r w:rsidRPr="00AC1C2E">
        <w:rPr>
          <w:rFonts w:eastAsia="宋体" w:cstheme="minorHAnsi"/>
          <w:kern w:val="0"/>
          <w:sz w:val="22"/>
        </w:rPr>
        <w:t>布替尼</w:t>
      </w:r>
      <w:proofErr w:type="gramEnd"/>
      <w:r w:rsidRPr="00AC1C2E">
        <w:rPr>
          <w:rFonts w:eastAsia="宋体" w:cstheme="minorHAnsi"/>
          <w:kern w:val="0"/>
          <w:sz w:val="22"/>
        </w:rPr>
        <w:t>在中国获</w:t>
      </w:r>
      <w:proofErr w:type="gramStart"/>
      <w:r w:rsidRPr="00AC1C2E">
        <w:rPr>
          <w:rFonts w:eastAsia="宋体" w:cstheme="minorHAnsi"/>
          <w:kern w:val="0"/>
          <w:sz w:val="22"/>
        </w:rPr>
        <w:t>批用于</w:t>
      </w:r>
      <w:proofErr w:type="gramEnd"/>
      <w:r w:rsidRPr="00AC1C2E">
        <w:rPr>
          <w:rFonts w:eastAsia="宋体" w:cstheme="minorHAnsi"/>
          <w:kern w:val="0"/>
          <w:sz w:val="22"/>
        </w:rPr>
        <w:t>治疗复发</w:t>
      </w:r>
      <w:r w:rsidRPr="00AC1C2E">
        <w:rPr>
          <w:rFonts w:eastAsia="宋体" w:cstheme="minorHAnsi"/>
          <w:kern w:val="0"/>
          <w:sz w:val="22"/>
        </w:rPr>
        <w:t>/</w:t>
      </w:r>
      <w:r w:rsidRPr="00AC1C2E">
        <w:rPr>
          <w:rFonts w:eastAsia="宋体" w:cstheme="minorHAnsi"/>
          <w:kern w:val="0"/>
          <w:sz w:val="22"/>
        </w:rPr>
        <w:t>难治性边缘区淋巴瘤（</w:t>
      </w:r>
      <w:r w:rsidRPr="00AC1C2E">
        <w:rPr>
          <w:rFonts w:eastAsia="宋体" w:cstheme="minorHAnsi"/>
          <w:kern w:val="0"/>
          <w:sz w:val="22"/>
        </w:rPr>
        <w:t>MZL</w:t>
      </w:r>
      <w:r w:rsidRPr="00AC1C2E">
        <w:rPr>
          <w:rFonts w:eastAsia="宋体" w:cstheme="minorHAnsi"/>
          <w:kern w:val="0"/>
          <w:sz w:val="22"/>
        </w:rPr>
        <w:t>）患者。</w:t>
      </w:r>
    </w:p>
    <w:p w14:paraId="5EEA2057" w14:textId="77777777" w:rsidR="00AC1C2E" w:rsidRPr="00AC1C2E" w:rsidRDefault="00AC1C2E" w:rsidP="00AC1C2E">
      <w:pPr>
        <w:widowControl/>
        <w:rPr>
          <w:rFonts w:eastAsia="宋体" w:cstheme="minorHAnsi" w:hint="eastAsia"/>
          <w:kern w:val="0"/>
          <w:sz w:val="22"/>
        </w:rPr>
      </w:pPr>
    </w:p>
    <w:p w14:paraId="493D4CB0" w14:textId="77777777" w:rsidR="00AC1C2E" w:rsidRDefault="00AC1C2E" w:rsidP="00AC1C2E">
      <w:pPr>
        <w:widowControl/>
        <w:rPr>
          <w:rFonts w:eastAsia="宋体" w:cstheme="minorHAnsi"/>
          <w:kern w:val="0"/>
          <w:sz w:val="22"/>
        </w:rPr>
      </w:pPr>
      <w:r w:rsidRPr="00AC1C2E">
        <w:rPr>
          <w:rFonts w:eastAsia="宋体" w:cstheme="minorHAnsi" w:hint="eastAsia"/>
          <w:kern w:val="0"/>
          <w:sz w:val="22"/>
        </w:rPr>
        <w:t>除此之外，正在中国和美国开展以奥</w:t>
      </w:r>
      <w:proofErr w:type="gramStart"/>
      <w:r w:rsidRPr="00AC1C2E">
        <w:rPr>
          <w:rFonts w:eastAsia="宋体" w:cstheme="minorHAnsi" w:hint="eastAsia"/>
          <w:kern w:val="0"/>
          <w:sz w:val="22"/>
        </w:rPr>
        <w:t>布替尼</w:t>
      </w:r>
      <w:proofErr w:type="gramEnd"/>
      <w:r w:rsidRPr="00AC1C2E">
        <w:rPr>
          <w:rFonts w:eastAsia="宋体" w:cstheme="minorHAnsi" w:hint="eastAsia"/>
          <w:kern w:val="0"/>
          <w:sz w:val="22"/>
        </w:rPr>
        <w:t>作为单独用药或联合用药的多中心、多适应症临床试验，如一线治疗弥漫性大</w:t>
      </w:r>
      <w:r w:rsidRPr="00AC1C2E">
        <w:rPr>
          <w:rFonts w:eastAsia="宋体" w:cstheme="minorHAnsi"/>
          <w:kern w:val="0"/>
          <w:sz w:val="22"/>
        </w:rPr>
        <w:t>B</w:t>
      </w:r>
      <w:r w:rsidRPr="00AC1C2E">
        <w:rPr>
          <w:rFonts w:eastAsia="宋体" w:cstheme="minorHAnsi"/>
          <w:kern w:val="0"/>
          <w:sz w:val="22"/>
        </w:rPr>
        <w:t>细胞淋巴瘤</w:t>
      </w:r>
      <w:r w:rsidRPr="00AC1C2E">
        <w:rPr>
          <w:rFonts w:eastAsia="宋体" w:cstheme="minorHAnsi"/>
          <w:kern w:val="0"/>
          <w:sz w:val="22"/>
        </w:rPr>
        <w:t xml:space="preserve">(DLBCL) MCD </w:t>
      </w:r>
      <w:r w:rsidRPr="00AC1C2E">
        <w:rPr>
          <w:rFonts w:eastAsia="宋体" w:cstheme="minorHAnsi"/>
          <w:kern w:val="0"/>
          <w:sz w:val="22"/>
        </w:rPr>
        <w:t>亚型等适应症。</w:t>
      </w:r>
    </w:p>
    <w:p w14:paraId="0D03430F" w14:textId="77777777" w:rsidR="00AC1C2E" w:rsidRPr="00AC1C2E" w:rsidRDefault="00AC1C2E" w:rsidP="00AC1C2E">
      <w:pPr>
        <w:widowControl/>
        <w:rPr>
          <w:rFonts w:eastAsia="宋体" w:cstheme="minorHAnsi" w:hint="eastAsia"/>
          <w:kern w:val="0"/>
          <w:sz w:val="22"/>
        </w:rPr>
      </w:pPr>
    </w:p>
    <w:p w14:paraId="4FB3CA76" w14:textId="77777777" w:rsidR="00AC1C2E" w:rsidRDefault="00AC1C2E" w:rsidP="00AC1C2E">
      <w:pPr>
        <w:widowControl/>
        <w:rPr>
          <w:rFonts w:eastAsia="宋体" w:cstheme="minorHAnsi"/>
          <w:kern w:val="0"/>
          <w:sz w:val="22"/>
        </w:rPr>
      </w:pPr>
      <w:r w:rsidRPr="00AC1C2E">
        <w:rPr>
          <w:rFonts w:eastAsia="宋体" w:cstheme="minorHAnsi" w:hint="eastAsia"/>
          <w:kern w:val="0"/>
          <w:sz w:val="22"/>
        </w:rPr>
        <w:t>奥</w:t>
      </w:r>
      <w:proofErr w:type="gramStart"/>
      <w:r w:rsidRPr="00AC1C2E">
        <w:rPr>
          <w:rFonts w:eastAsia="宋体" w:cstheme="minorHAnsi" w:hint="eastAsia"/>
          <w:kern w:val="0"/>
          <w:sz w:val="22"/>
        </w:rPr>
        <w:t>布替尼</w:t>
      </w:r>
      <w:proofErr w:type="gramEnd"/>
      <w:r w:rsidRPr="00AC1C2E">
        <w:rPr>
          <w:rFonts w:eastAsia="宋体" w:cstheme="minorHAnsi" w:hint="eastAsia"/>
          <w:kern w:val="0"/>
          <w:sz w:val="22"/>
        </w:rPr>
        <w:t>获得美国食品药品监督管理局（</w:t>
      </w:r>
      <w:r w:rsidRPr="00AC1C2E">
        <w:rPr>
          <w:rFonts w:eastAsia="宋体" w:cstheme="minorHAnsi"/>
          <w:kern w:val="0"/>
          <w:sz w:val="22"/>
        </w:rPr>
        <w:t>FDA</w:t>
      </w:r>
      <w:r w:rsidRPr="00AC1C2E">
        <w:rPr>
          <w:rFonts w:eastAsia="宋体" w:cstheme="minorHAnsi"/>
          <w:kern w:val="0"/>
          <w:sz w:val="22"/>
        </w:rPr>
        <w:t>）授予突破性疗法认定（</w:t>
      </w:r>
      <w:r w:rsidRPr="00AC1C2E">
        <w:rPr>
          <w:rFonts w:eastAsia="宋体" w:cstheme="minorHAnsi"/>
          <w:kern w:val="0"/>
          <w:sz w:val="22"/>
        </w:rPr>
        <w:t>Breakthrough Therapy Designation</w:t>
      </w:r>
      <w:r w:rsidRPr="00AC1C2E">
        <w:rPr>
          <w:rFonts w:eastAsia="宋体" w:cstheme="minorHAnsi"/>
          <w:kern w:val="0"/>
          <w:sz w:val="22"/>
        </w:rPr>
        <w:t>），用于治疗复发</w:t>
      </w:r>
      <w:r w:rsidRPr="00AC1C2E">
        <w:rPr>
          <w:rFonts w:eastAsia="宋体" w:cstheme="minorHAnsi"/>
          <w:kern w:val="0"/>
          <w:sz w:val="22"/>
        </w:rPr>
        <w:t>/</w:t>
      </w:r>
      <w:proofErr w:type="gramStart"/>
      <w:r w:rsidRPr="00AC1C2E">
        <w:rPr>
          <w:rFonts w:eastAsia="宋体" w:cstheme="minorHAnsi"/>
          <w:kern w:val="0"/>
          <w:sz w:val="22"/>
        </w:rPr>
        <w:t>难治性套细胞</w:t>
      </w:r>
      <w:proofErr w:type="gramEnd"/>
      <w:r w:rsidRPr="00AC1C2E">
        <w:rPr>
          <w:rFonts w:eastAsia="宋体" w:cstheme="minorHAnsi"/>
          <w:kern w:val="0"/>
          <w:sz w:val="22"/>
        </w:rPr>
        <w:t>淋巴瘤（</w:t>
      </w:r>
      <w:r w:rsidRPr="00AC1C2E">
        <w:rPr>
          <w:rFonts w:eastAsia="宋体" w:cstheme="minorHAnsi"/>
          <w:kern w:val="0"/>
          <w:sz w:val="22"/>
        </w:rPr>
        <w:t>R/R MCL</w:t>
      </w:r>
      <w:r w:rsidRPr="00AC1C2E">
        <w:rPr>
          <w:rFonts w:eastAsia="宋体" w:cstheme="minorHAnsi"/>
          <w:kern w:val="0"/>
          <w:sz w:val="22"/>
        </w:rPr>
        <w:t>），目前已完成患者入组。</w:t>
      </w:r>
    </w:p>
    <w:p w14:paraId="47A75734" w14:textId="77777777" w:rsidR="00AC1C2E" w:rsidRPr="00AC1C2E" w:rsidRDefault="00AC1C2E" w:rsidP="00AC1C2E">
      <w:pPr>
        <w:widowControl/>
        <w:rPr>
          <w:rFonts w:eastAsia="宋体" w:cstheme="minorHAnsi" w:hint="eastAsia"/>
          <w:kern w:val="0"/>
          <w:sz w:val="22"/>
        </w:rPr>
      </w:pPr>
    </w:p>
    <w:p w14:paraId="7E8A8478" w14:textId="3F6AF87E" w:rsidR="00B52796" w:rsidRDefault="00AC1C2E" w:rsidP="00AC1C2E">
      <w:pPr>
        <w:widowControl/>
        <w:rPr>
          <w:rFonts w:eastAsia="宋体" w:cstheme="minorHAnsi"/>
          <w:kern w:val="0"/>
          <w:sz w:val="22"/>
        </w:rPr>
      </w:pPr>
      <w:r w:rsidRPr="00AC1C2E">
        <w:rPr>
          <w:rFonts w:eastAsia="宋体" w:cstheme="minorHAnsi" w:hint="eastAsia"/>
          <w:kern w:val="0"/>
          <w:sz w:val="22"/>
        </w:rPr>
        <w:t>奥</w:t>
      </w:r>
      <w:proofErr w:type="gramStart"/>
      <w:r w:rsidRPr="00AC1C2E">
        <w:rPr>
          <w:rFonts w:eastAsia="宋体" w:cstheme="minorHAnsi" w:hint="eastAsia"/>
          <w:kern w:val="0"/>
          <w:sz w:val="22"/>
        </w:rPr>
        <w:t>布替尼治疗</w:t>
      </w:r>
      <w:proofErr w:type="gramEnd"/>
      <w:r w:rsidRPr="00AC1C2E">
        <w:rPr>
          <w:rFonts w:eastAsia="宋体" w:cstheme="minorHAnsi" w:hint="eastAsia"/>
          <w:kern w:val="0"/>
          <w:sz w:val="22"/>
        </w:rPr>
        <w:t>多发性硬化（</w:t>
      </w:r>
      <w:r w:rsidRPr="00AC1C2E">
        <w:rPr>
          <w:rFonts w:eastAsia="宋体" w:cstheme="minorHAnsi"/>
          <w:kern w:val="0"/>
          <w:sz w:val="22"/>
        </w:rPr>
        <w:t>MS</w:t>
      </w:r>
      <w:r w:rsidRPr="00AC1C2E">
        <w:rPr>
          <w:rFonts w:eastAsia="宋体" w:cstheme="minorHAnsi"/>
          <w:kern w:val="0"/>
          <w:sz w:val="22"/>
        </w:rPr>
        <w:t>）的全球</w:t>
      </w:r>
      <w:r w:rsidRPr="00AC1C2E">
        <w:rPr>
          <w:rFonts w:eastAsia="宋体" w:cstheme="minorHAnsi"/>
          <w:kern w:val="0"/>
          <w:sz w:val="22"/>
        </w:rPr>
        <w:t>II</w:t>
      </w:r>
      <w:r w:rsidRPr="00AC1C2E">
        <w:rPr>
          <w:rFonts w:eastAsia="宋体" w:cstheme="minorHAnsi"/>
          <w:kern w:val="0"/>
          <w:sz w:val="22"/>
        </w:rPr>
        <w:t>期临床研究，以及在中国治疗系统性红斑狼疮（</w:t>
      </w:r>
      <w:r w:rsidRPr="00AC1C2E">
        <w:rPr>
          <w:rFonts w:eastAsia="宋体" w:cstheme="minorHAnsi"/>
          <w:kern w:val="0"/>
          <w:sz w:val="22"/>
        </w:rPr>
        <w:t>SLE</w:t>
      </w:r>
      <w:r w:rsidRPr="00AC1C2E">
        <w:rPr>
          <w:rFonts w:eastAsia="宋体" w:cstheme="minorHAnsi"/>
          <w:kern w:val="0"/>
          <w:sz w:val="22"/>
        </w:rPr>
        <w:t>）、原发免疫性血小板减少症（</w:t>
      </w:r>
      <w:r w:rsidRPr="00AC1C2E">
        <w:rPr>
          <w:rFonts w:eastAsia="宋体" w:cstheme="minorHAnsi"/>
          <w:kern w:val="0"/>
          <w:sz w:val="22"/>
        </w:rPr>
        <w:t>ITP</w:t>
      </w:r>
      <w:r w:rsidRPr="00AC1C2E">
        <w:rPr>
          <w:rFonts w:eastAsia="宋体" w:cstheme="minorHAnsi"/>
          <w:kern w:val="0"/>
          <w:sz w:val="22"/>
        </w:rPr>
        <w:t>）</w:t>
      </w:r>
      <w:r w:rsidRPr="00AC1C2E">
        <w:rPr>
          <w:rFonts w:eastAsia="宋体" w:cstheme="minorHAnsi"/>
          <w:kern w:val="0"/>
          <w:sz w:val="22"/>
        </w:rPr>
        <w:t>II</w:t>
      </w:r>
      <w:r w:rsidRPr="00AC1C2E">
        <w:rPr>
          <w:rFonts w:eastAsia="宋体" w:cstheme="minorHAnsi"/>
          <w:kern w:val="0"/>
          <w:sz w:val="22"/>
        </w:rPr>
        <w:t>期研究都已获得概念验证（</w:t>
      </w:r>
      <w:r w:rsidRPr="00AC1C2E">
        <w:rPr>
          <w:rFonts w:eastAsia="宋体" w:cstheme="minorHAnsi"/>
          <w:kern w:val="0"/>
          <w:sz w:val="22"/>
        </w:rPr>
        <w:t>PoC</w:t>
      </w:r>
      <w:r w:rsidRPr="00AC1C2E">
        <w:rPr>
          <w:rFonts w:eastAsia="宋体" w:cstheme="minorHAnsi"/>
          <w:kern w:val="0"/>
          <w:sz w:val="22"/>
        </w:rPr>
        <w:t>），奥</w:t>
      </w:r>
      <w:proofErr w:type="gramStart"/>
      <w:r w:rsidRPr="00AC1C2E">
        <w:rPr>
          <w:rFonts w:eastAsia="宋体" w:cstheme="minorHAnsi"/>
          <w:kern w:val="0"/>
          <w:sz w:val="22"/>
        </w:rPr>
        <w:t>布替尼治疗</w:t>
      </w:r>
      <w:proofErr w:type="gramEnd"/>
      <w:r w:rsidRPr="00AC1C2E">
        <w:rPr>
          <w:rFonts w:eastAsia="宋体" w:cstheme="minorHAnsi"/>
          <w:kern w:val="0"/>
          <w:sz w:val="22"/>
        </w:rPr>
        <w:t>视神经脊髓炎谱系疾病（</w:t>
      </w:r>
      <w:r w:rsidRPr="00AC1C2E">
        <w:rPr>
          <w:rFonts w:eastAsia="宋体" w:cstheme="minorHAnsi"/>
          <w:kern w:val="0"/>
          <w:sz w:val="22"/>
        </w:rPr>
        <w:t>NMOSD</w:t>
      </w:r>
      <w:r w:rsidRPr="00AC1C2E">
        <w:rPr>
          <w:rFonts w:eastAsia="宋体" w:cstheme="minorHAnsi"/>
          <w:kern w:val="0"/>
          <w:sz w:val="22"/>
        </w:rPr>
        <w:t>）的临床试验正在进行中。</w:t>
      </w:r>
    </w:p>
    <w:p w14:paraId="3B30FCFE" w14:textId="77777777" w:rsidR="00AC1C2E" w:rsidRPr="00B52796" w:rsidRDefault="00AC1C2E" w:rsidP="00AC1C2E">
      <w:pPr>
        <w:widowControl/>
        <w:rPr>
          <w:rFonts w:eastAsia="宋体" w:cstheme="minorHAnsi" w:hint="eastAsia"/>
          <w:kern w:val="0"/>
          <w:sz w:val="22"/>
        </w:rPr>
      </w:pPr>
    </w:p>
    <w:p w14:paraId="10DFFC54" w14:textId="4DB46888" w:rsidR="00F6387D" w:rsidRPr="00B52796" w:rsidRDefault="00C96766" w:rsidP="00F6387D">
      <w:pPr>
        <w:ind w:rightChars="-171" w:right="-359"/>
        <w:rPr>
          <w:rFonts w:eastAsia="宋体" w:cstheme="minorHAnsi"/>
          <w:b/>
          <w:bCs/>
        </w:rPr>
      </w:pPr>
      <w:r w:rsidRPr="00B52796">
        <w:rPr>
          <w:rFonts w:eastAsia="宋体" w:cstheme="minorHAnsi" w:hint="eastAsia"/>
          <w:b/>
          <w:bCs/>
        </w:rPr>
        <w:t>（</w:t>
      </w:r>
      <w:r w:rsidRPr="00B52796">
        <w:rPr>
          <w:rFonts w:eastAsia="宋体" w:cstheme="minorHAnsi" w:hint="eastAsia"/>
          <w:b/>
          <w:bCs/>
        </w:rPr>
        <w:t>2</w:t>
      </w:r>
      <w:r w:rsidRPr="00B52796">
        <w:rPr>
          <w:rFonts w:eastAsia="宋体" w:cstheme="minorHAnsi" w:hint="eastAsia"/>
          <w:b/>
          <w:bCs/>
        </w:rPr>
        <w:t>）</w:t>
      </w:r>
      <w:r w:rsidRPr="00B52796">
        <w:rPr>
          <w:rFonts w:ascii="宋体" w:hAnsi="宋体" w:cs="宋体" w:hint="eastAsia"/>
          <w:b/>
          <w:bCs/>
          <w:kern w:val="0"/>
          <w:sz w:val="22"/>
        </w:rPr>
        <w:t>加速全球市场化布局，市场前景广阔</w:t>
      </w:r>
    </w:p>
    <w:p w14:paraId="11AF65C5" w14:textId="77777777" w:rsidR="00F6387D" w:rsidRPr="00B52796" w:rsidRDefault="00F6387D" w:rsidP="00D97189">
      <w:pPr>
        <w:widowControl/>
        <w:rPr>
          <w:rFonts w:eastAsia="宋体" w:cstheme="minorHAnsi"/>
        </w:rPr>
      </w:pPr>
    </w:p>
    <w:p w14:paraId="0F2AE994" w14:textId="77777777" w:rsidR="00D97189" w:rsidRPr="00B52796" w:rsidRDefault="00D97189" w:rsidP="00D97189">
      <w:pPr>
        <w:widowControl/>
        <w:rPr>
          <w:rFonts w:eastAsia="宋体" w:cstheme="minorHAnsi"/>
        </w:rPr>
      </w:pPr>
      <w:r w:rsidRPr="00B52796">
        <w:rPr>
          <w:rFonts w:eastAsia="宋体" w:cstheme="minorHAnsi"/>
        </w:rPr>
        <w:t>奥</w:t>
      </w:r>
      <w:proofErr w:type="gramStart"/>
      <w:r w:rsidRPr="00B52796">
        <w:rPr>
          <w:rFonts w:eastAsia="宋体" w:cstheme="minorHAnsi"/>
        </w:rPr>
        <w:t>布替尼</w:t>
      </w:r>
      <w:proofErr w:type="gramEnd"/>
      <w:r w:rsidRPr="00B52796">
        <w:rPr>
          <w:rFonts w:eastAsia="宋体" w:cstheme="minorHAnsi"/>
        </w:rPr>
        <w:t>正在以中美两地为主的全球市场快速推进在</w:t>
      </w:r>
      <w:proofErr w:type="gramStart"/>
      <w:r w:rsidRPr="00B52796">
        <w:rPr>
          <w:rFonts w:eastAsia="宋体" w:cstheme="minorHAnsi"/>
        </w:rPr>
        <w:t>研</w:t>
      </w:r>
      <w:proofErr w:type="gramEnd"/>
      <w:r w:rsidRPr="00B52796">
        <w:rPr>
          <w:rFonts w:eastAsia="宋体" w:cstheme="minorHAnsi"/>
        </w:rPr>
        <w:t>产品的临床试验与注册申报工作，以实现产品管线中的候选药物早日造福全球患者。</w:t>
      </w:r>
    </w:p>
    <w:p w14:paraId="7C4F9274" w14:textId="5B9D3593" w:rsidR="00D97189" w:rsidRPr="00E665FD" w:rsidRDefault="00D97189" w:rsidP="00D97189">
      <w:pPr>
        <w:widowControl/>
        <w:numPr>
          <w:ilvl w:val="0"/>
          <w:numId w:val="1"/>
        </w:numPr>
        <w:spacing w:beforeLines="50" w:before="156"/>
        <w:jc w:val="left"/>
        <w:rPr>
          <w:rFonts w:eastAsia="宋体" w:cstheme="minorHAnsi"/>
        </w:rPr>
      </w:pPr>
      <w:r w:rsidRPr="00B52796">
        <w:rPr>
          <w:rFonts w:eastAsia="宋体" w:cstheme="minorHAnsi"/>
        </w:rPr>
        <w:t>奥</w:t>
      </w:r>
      <w:proofErr w:type="gramStart"/>
      <w:r w:rsidRPr="00B52796">
        <w:rPr>
          <w:rFonts w:eastAsia="宋体" w:cstheme="minorHAnsi"/>
        </w:rPr>
        <w:t>布替尼</w:t>
      </w:r>
      <w:proofErr w:type="gramEnd"/>
      <w:r w:rsidRPr="00B52796">
        <w:rPr>
          <w:rFonts w:eastAsia="宋体" w:cstheme="minorHAnsi"/>
        </w:rPr>
        <w:t>已经分别获得中国、美国</w:t>
      </w:r>
      <w:r w:rsidRPr="00E665FD">
        <w:rPr>
          <w:rFonts w:eastAsia="宋体" w:cstheme="minorHAnsi"/>
        </w:rPr>
        <w:t>等国家和地区的专利授权；</w:t>
      </w:r>
    </w:p>
    <w:p w14:paraId="13B2551E" w14:textId="77777777" w:rsidR="00D97189" w:rsidRPr="00E665FD" w:rsidRDefault="00D97189" w:rsidP="00D97189">
      <w:pPr>
        <w:widowControl/>
        <w:numPr>
          <w:ilvl w:val="0"/>
          <w:numId w:val="1"/>
        </w:numPr>
        <w:spacing w:beforeLines="50" w:before="156"/>
        <w:jc w:val="left"/>
        <w:rPr>
          <w:rFonts w:eastAsia="宋体" w:cstheme="minorHAnsi"/>
        </w:rPr>
      </w:pPr>
      <w:r w:rsidRPr="00E665FD">
        <w:rPr>
          <w:rFonts w:eastAsia="宋体" w:cstheme="minorHAnsi"/>
        </w:rPr>
        <w:t>基于优异的靶点选择性及临床安全性，奥</w:t>
      </w:r>
      <w:proofErr w:type="gramStart"/>
      <w:r w:rsidRPr="00E665FD">
        <w:rPr>
          <w:rFonts w:eastAsia="宋体" w:cstheme="minorHAnsi"/>
        </w:rPr>
        <w:t>布替尼得到</w:t>
      </w:r>
      <w:proofErr w:type="gramEnd"/>
      <w:r w:rsidRPr="00E665FD">
        <w:rPr>
          <w:rFonts w:eastAsia="宋体" w:cstheme="minorHAnsi"/>
        </w:rPr>
        <w:t>了临床专家的广泛认可，已被纳入中国临床肿瘤学会（</w:t>
      </w:r>
      <w:r w:rsidRPr="00E665FD">
        <w:rPr>
          <w:rFonts w:eastAsia="宋体" w:cstheme="minorHAnsi"/>
        </w:rPr>
        <w:t>CSCO</w:t>
      </w:r>
      <w:r w:rsidRPr="00E665FD">
        <w:rPr>
          <w:rFonts w:eastAsia="宋体" w:cstheme="minorHAnsi"/>
        </w:rPr>
        <w:t>）《</w:t>
      </w:r>
      <w:r w:rsidRPr="00E665FD">
        <w:rPr>
          <w:rFonts w:eastAsia="宋体" w:cstheme="minorHAnsi"/>
        </w:rPr>
        <w:t>2021</w:t>
      </w:r>
      <w:r w:rsidRPr="00E665FD">
        <w:rPr>
          <w:rFonts w:eastAsia="宋体" w:cstheme="minorHAnsi"/>
        </w:rPr>
        <w:t>年恶性淋巴瘤诊疗指南》，并被列为治疗复发</w:t>
      </w:r>
      <w:r w:rsidRPr="00E665FD">
        <w:rPr>
          <w:rFonts w:eastAsia="宋体" w:cstheme="minorHAnsi"/>
        </w:rPr>
        <w:t>/</w:t>
      </w:r>
      <w:r w:rsidRPr="00E665FD">
        <w:rPr>
          <w:rFonts w:eastAsia="宋体" w:cstheme="minorHAnsi"/>
        </w:rPr>
        <w:t>难治慢性淋巴细胞白血病和小淋巴细胞淋巴瘤（</w:t>
      </w:r>
      <w:r w:rsidRPr="00E665FD">
        <w:rPr>
          <w:rFonts w:eastAsia="宋体" w:cstheme="minorHAnsi"/>
        </w:rPr>
        <w:t>R/R CLL/SLL</w:t>
      </w:r>
      <w:r w:rsidRPr="00E665FD">
        <w:rPr>
          <w:rFonts w:eastAsia="宋体" w:cstheme="minorHAnsi"/>
        </w:rPr>
        <w:t>）及复发难治套细胞淋巴瘤（</w:t>
      </w:r>
      <w:r w:rsidRPr="00E665FD">
        <w:rPr>
          <w:rFonts w:eastAsia="宋体" w:cstheme="minorHAnsi"/>
        </w:rPr>
        <w:t>R/R MCL</w:t>
      </w:r>
      <w:r w:rsidRPr="00E665FD">
        <w:rPr>
          <w:rFonts w:eastAsia="宋体" w:cstheme="minorHAnsi"/>
        </w:rPr>
        <w:t>）的一级推荐方案。</w:t>
      </w:r>
    </w:p>
    <w:p w14:paraId="3B7825CF" w14:textId="77777777" w:rsidR="00D97189" w:rsidRPr="00E665FD" w:rsidRDefault="00D97189" w:rsidP="00D97189">
      <w:pPr>
        <w:widowControl/>
        <w:numPr>
          <w:ilvl w:val="0"/>
          <w:numId w:val="1"/>
        </w:numPr>
        <w:spacing w:beforeLines="50" w:before="156"/>
        <w:jc w:val="left"/>
        <w:rPr>
          <w:rFonts w:eastAsia="宋体" w:cstheme="minorHAnsi"/>
        </w:rPr>
      </w:pPr>
      <w:r w:rsidRPr="00E665FD">
        <w:rPr>
          <w:rFonts w:eastAsia="宋体" w:cstheme="minorHAnsi"/>
        </w:rPr>
        <w:t>奥</w:t>
      </w:r>
      <w:proofErr w:type="gramStart"/>
      <w:r w:rsidRPr="00E665FD">
        <w:rPr>
          <w:rFonts w:eastAsia="宋体" w:cstheme="minorHAnsi"/>
        </w:rPr>
        <w:t>布替尼</w:t>
      </w:r>
      <w:proofErr w:type="gramEnd"/>
      <w:r w:rsidRPr="00E665FD">
        <w:rPr>
          <w:rFonts w:eastAsia="宋体" w:cstheme="minorHAnsi"/>
        </w:rPr>
        <w:t>的开发还获得</w:t>
      </w:r>
      <w:r w:rsidRPr="00E665FD">
        <w:rPr>
          <w:rFonts w:eastAsia="宋体" w:cstheme="minorHAnsi"/>
        </w:rPr>
        <w:t>“</w:t>
      </w:r>
      <w:r w:rsidRPr="00E665FD">
        <w:rPr>
          <w:rFonts w:eastAsia="宋体" w:cstheme="minorHAnsi"/>
        </w:rPr>
        <w:t>十三五</w:t>
      </w:r>
      <w:r w:rsidRPr="00E665FD">
        <w:rPr>
          <w:rFonts w:eastAsia="宋体" w:cstheme="minorHAnsi"/>
        </w:rPr>
        <w:t>”</w:t>
      </w:r>
      <w:r w:rsidRPr="00E665FD">
        <w:rPr>
          <w:rFonts w:eastAsia="宋体" w:cstheme="minorHAnsi"/>
        </w:rPr>
        <w:t>国家新药创制重大专项支持，也成为十三五专项的收官之作。</w:t>
      </w:r>
    </w:p>
    <w:p w14:paraId="0B4F3BBC" w14:textId="77777777" w:rsidR="00D97189" w:rsidRPr="00E665FD" w:rsidRDefault="00D97189" w:rsidP="00D97189">
      <w:pPr>
        <w:widowControl/>
        <w:numPr>
          <w:ilvl w:val="0"/>
          <w:numId w:val="1"/>
        </w:numPr>
        <w:spacing w:beforeLines="50" w:before="156"/>
        <w:jc w:val="left"/>
        <w:rPr>
          <w:rFonts w:eastAsia="宋体" w:cstheme="minorHAnsi"/>
        </w:rPr>
      </w:pPr>
      <w:r w:rsidRPr="00E665FD">
        <w:rPr>
          <w:rFonts w:eastAsia="宋体" w:cstheme="minorHAnsi"/>
        </w:rPr>
        <w:t>由于可穿透血脑屏障，奥</w:t>
      </w:r>
      <w:proofErr w:type="gramStart"/>
      <w:r w:rsidRPr="00E665FD">
        <w:rPr>
          <w:rFonts w:eastAsia="宋体" w:cstheme="minorHAnsi"/>
        </w:rPr>
        <w:t>布替尼</w:t>
      </w:r>
      <w:proofErr w:type="gramEnd"/>
      <w:r w:rsidRPr="00E665FD">
        <w:rPr>
          <w:rFonts w:eastAsia="宋体" w:cstheme="minorHAnsi"/>
        </w:rPr>
        <w:t>有望成为治疗多发性硬化这种自身免疫性疾病的新选择。目前，全球尚无针对</w:t>
      </w:r>
      <w:r w:rsidRPr="00E665FD">
        <w:rPr>
          <w:rFonts w:eastAsia="宋体" w:cstheme="minorHAnsi"/>
        </w:rPr>
        <w:t>BTK</w:t>
      </w:r>
      <w:r w:rsidRPr="00E665FD">
        <w:rPr>
          <w:rFonts w:eastAsia="宋体" w:cstheme="minorHAnsi"/>
        </w:rPr>
        <w:t>这个靶点的用于治疗自身免疫性疾病领域的获批药物。</w:t>
      </w:r>
    </w:p>
    <w:p w14:paraId="227D6ECE" w14:textId="4110AAC7" w:rsidR="004D6D3E" w:rsidRDefault="004D6D3E" w:rsidP="00404DB5">
      <w:pPr>
        <w:widowControl/>
        <w:spacing w:beforeLines="50" w:before="156"/>
        <w:rPr>
          <w:rFonts w:eastAsia="宋体" w:cstheme="minorHAnsi"/>
        </w:rPr>
      </w:pPr>
    </w:p>
    <w:p w14:paraId="6991C8F1" w14:textId="77777777" w:rsidR="00D97189" w:rsidRPr="00170CE6" w:rsidRDefault="00D97189">
      <w:pPr>
        <w:rPr>
          <w:rFonts w:eastAsia="宋体" w:cstheme="minorHAnsi"/>
          <w:spacing w:val="-3"/>
        </w:rPr>
      </w:pPr>
    </w:p>
    <w:sectPr w:rsidR="00D97189" w:rsidRPr="00170C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BD29E" w14:textId="77777777" w:rsidR="00C02251" w:rsidRDefault="00C02251" w:rsidP="004335A2">
      <w:r>
        <w:separator/>
      </w:r>
    </w:p>
  </w:endnote>
  <w:endnote w:type="continuationSeparator" w:id="0">
    <w:p w14:paraId="2E6FFED3" w14:textId="77777777" w:rsidR="00C02251" w:rsidRDefault="00C02251" w:rsidP="004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C013C" w14:textId="77777777" w:rsidR="00C02251" w:rsidRDefault="00C02251" w:rsidP="004335A2">
      <w:r>
        <w:separator/>
      </w:r>
    </w:p>
  </w:footnote>
  <w:footnote w:type="continuationSeparator" w:id="0">
    <w:p w14:paraId="636BE6B5" w14:textId="77777777" w:rsidR="00C02251" w:rsidRDefault="00C02251" w:rsidP="004335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7E95"/>
    <w:multiLevelType w:val="hybridMultilevel"/>
    <w:tmpl w:val="BE7067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E344D8"/>
    <w:multiLevelType w:val="hybridMultilevel"/>
    <w:tmpl w:val="C0C83CE4"/>
    <w:lvl w:ilvl="0" w:tplc="9196CAA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7616EA"/>
    <w:multiLevelType w:val="hybridMultilevel"/>
    <w:tmpl w:val="94A619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AC9758C"/>
    <w:multiLevelType w:val="hybridMultilevel"/>
    <w:tmpl w:val="9EB40A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63206062">
    <w:abstractNumId w:val="0"/>
  </w:num>
  <w:num w:numId="2" w16cid:durableId="674963313">
    <w:abstractNumId w:val="3"/>
  </w:num>
  <w:num w:numId="3" w16cid:durableId="1570267266">
    <w:abstractNumId w:val="2"/>
  </w:num>
  <w:num w:numId="4" w16cid:durableId="1190756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C4C"/>
    <w:rsid w:val="0000378E"/>
    <w:rsid w:val="001165DA"/>
    <w:rsid w:val="00170CE6"/>
    <w:rsid w:val="0018426B"/>
    <w:rsid w:val="00404DB5"/>
    <w:rsid w:val="004335A2"/>
    <w:rsid w:val="0048384F"/>
    <w:rsid w:val="004D6D3E"/>
    <w:rsid w:val="00546355"/>
    <w:rsid w:val="0063512E"/>
    <w:rsid w:val="008C7AAC"/>
    <w:rsid w:val="008F1791"/>
    <w:rsid w:val="009776AB"/>
    <w:rsid w:val="009A1A88"/>
    <w:rsid w:val="009E5934"/>
    <w:rsid w:val="00A90C4C"/>
    <w:rsid w:val="00AA09FA"/>
    <w:rsid w:val="00AC1C2E"/>
    <w:rsid w:val="00B52796"/>
    <w:rsid w:val="00B562F3"/>
    <w:rsid w:val="00B70724"/>
    <w:rsid w:val="00C02251"/>
    <w:rsid w:val="00C96766"/>
    <w:rsid w:val="00D330FA"/>
    <w:rsid w:val="00D97189"/>
    <w:rsid w:val="00E2189C"/>
    <w:rsid w:val="00E53E70"/>
    <w:rsid w:val="00EA0428"/>
    <w:rsid w:val="00EF30DD"/>
    <w:rsid w:val="00F3256B"/>
    <w:rsid w:val="00F6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52603A"/>
  <w15:chartTrackingRefBased/>
  <w15:docId w15:val="{FF9991B2-59BE-4A3D-8778-04DA04E3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35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35A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35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35A2"/>
    <w:rPr>
      <w:sz w:val="18"/>
      <w:szCs w:val="18"/>
    </w:rPr>
  </w:style>
  <w:style w:type="paragraph" w:styleId="a7">
    <w:name w:val="List Paragraph"/>
    <w:basedOn w:val="a"/>
    <w:uiPriority w:val="34"/>
    <w:qFormat/>
    <w:rsid w:val="00D97189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 Wen</dc:creator>
  <cp:keywords/>
  <dc:description/>
  <cp:lastModifiedBy>Chunhua Lu</cp:lastModifiedBy>
  <cp:revision>4</cp:revision>
  <dcterms:created xsi:type="dcterms:W3CDTF">2022-05-30T09:46:00Z</dcterms:created>
  <dcterms:modified xsi:type="dcterms:W3CDTF">2023-05-07T02:01:00Z</dcterms:modified>
</cp:coreProperties>
</file>