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171A5" w14:textId="424E04C8" w:rsidR="0023075F" w:rsidRPr="0066465F" w:rsidRDefault="0066465F" w:rsidP="0023075F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66465F">
        <w:rPr>
          <w:rFonts w:asciiTheme="minorEastAsia" w:eastAsiaTheme="minorEastAsia" w:hAnsiTheme="minorEastAsia" w:hint="eastAsia"/>
          <w:sz w:val="22"/>
          <w:szCs w:val="22"/>
        </w:rPr>
        <w:t>[字数]</w:t>
      </w:r>
      <w:r w:rsidR="002915E3">
        <w:rPr>
          <w:rFonts w:asciiTheme="minorEastAsia" w:eastAsiaTheme="minorEastAsia" w:hAnsiTheme="minorEastAsia" w:hint="eastAsia"/>
          <w:sz w:val="22"/>
          <w:szCs w:val="22"/>
        </w:rPr>
        <w:t xml:space="preserve"> 2101字/2P</w:t>
      </w:r>
    </w:p>
    <w:p w14:paraId="4C74E680" w14:textId="6DC192CA" w:rsidR="0066465F" w:rsidRPr="0066465F" w:rsidRDefault="0066465F" w:rsidP="0023075F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66465F">
        <w:rPr>
          <w:rFonts w:asciiTheme="minorEastAsia" w:eastAsiaTheme="minorEastAsia" w:hAnsiTheme="minorEastAsia" w:hint="eastAsia"/>
          <w:sz w:val="22"/>
          <w:szCs w:val="22"/>
        </w:rPr>
        <w:t>[题目]</w:t>
      </w:r>
      <w:r w:rsidR="002915E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>前沿科技预见世界</w:t>
      </w:r>
      <w:r w:rsidR="00302819">
        <w:rPr>
          <w:rFonts w:asciiTheme="minorEastAsia" w:eastAsiaTheme="minorEastAsia" w:hAnsiTheme="minorEastAsia" w:hint="eastAsia"/>
          <w:sz w:val="22"/>
          <w:szCs w:val="22"/>
        </w:rPr>
        <w:t>未来</w:t>
      </w:r>
      <w:r>
        <w:rPr>
          <w:rFonts w:asciiTheme="minorEastAsia" w:eastAsiaTheme="minorEastAsia" w:hAnsiTheme="minorEastAsia" w:hint="eastAsia"/>
          <w:sz w:val="22"/>
          <w:szCs w:val="22"/>
        </w:rPr>
        <w:t>——2019中关村论坛“中关村国际前沿科技成果展”侧记</w:t>
      </w:r>
    </w:p>
    <w:p w14:paraId="273BF2B2" w14:textId="3EE6E474" w:rsidR="0066465F" w:rsidRPr="0066465F" w:rsidRDefault="0066465F" w:rsidP="0023075F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66465F">
        <w:rPr>
          <w:rFonts w:asciiTheme="minorEastAsia" w:eastAsiaTheme="minorEastAsia" w:hAnsiTheme="minorEastAsia" w:hint="eastAsia"/>
          <w:sz w:val="22"/>
          <w:szCs w:val="22"/>
        </w:rPr>
        <w:t>[作者]</w:t>
      </w:r>
      <w:r w:rsidR="002915E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>张越</w:t>
      </w:r>
    </w:p>
    <w:p w14:paraId="259B4C9B" w14:textId="336182E2" w:rsidR="0066465F" w:rsidRPr="0066465F" w:rsidRDefault="0066465F" w:rsidP="0023075F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66465F">
        <w:rPr>
          <w:rFonts w:asciiTheme="minorEastAsia" w:eastAsiaTheme="minorEastAsia" w:hAnsiTheme="minorEastAsia" w:hint="eastAsia"/>
          <w:sz w:val="22"/>
          <w:szCs w:val="22"/>
        </w:rPr>
        <w:t>[栏目]</w:t>
      </w:r>
      <w:r w:rsidR="002915E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>封面故事</w:t>
      </w:r>
    </w:p>
    <w:p w14:paraId="52E54E66" w14:textId="69458063" w:rsidR="002915E3" w:rsidRPr="00887D69" w:rsidRDefault="0066465F" w:rsidP="002915E3">
      <w:pPr>
        <w:spacing w:line="276" w:lineRule="auto"/>
        <w:rPr>
          <w:rFonts w:asciiTheme="minorEastAsia" w:eastAsiaTheme="minorEastAsia" w:hAnsiTheme="minorEastAsia" w:cs="仿宋_GB2312"/>
          <w:sz w:val="22"/>
          <w:szCs w:val="22"/>
        </w:rPr>
      </w:pPr>
      <w:r w:rsidRPr="0066465F">
        <w:rPr>
          <w:rFonts w:asciiTheme="minorEastAsia" w:eastAsiaTheme="minorEastAsia" w:hAnsiTheme="minorEastAsia" w:hint="eastAsia"/>
          <w:sz w:val="22"/>
          <w:szCs w:val="22"/>
        </w:rPr>
        <w:t>[导语]</w:t>
      </w:r>
      <w:r w:rsidR="002915E3" w:rsidRPr="002915E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692030">
        <w:rPr>
          <w:rFonts w:asciiTheme="minorEastAsia" w:eastAsiaTheme="minorEastAsia" w:hAnsiTheme="minorEastAsia" w:hint="eastAsia"/>
          <w:sz w:val="22"/>
          <w:szCs w:val="22"/>
        </w:rPr>
        <w:t>这次展览，可以说是一场生动的前沿科技之旅，</w:t>
      </w:r>
      <w:r w:rsidR="002915E3" w:rsidRPr="00887D69">
        <w:rPr>
          <w:rFonts w:asciiTheme="minorEastAsia" w:eastAsiaTheme="minorEastAsia" w:hAnsiTheme="minorEastAsia" w:hint="eastAsia"/>
          <w:sz w:val="22"/>
          <w:szCs w:val="22"/>
        </w:rPr>
        <w:t>充分</w:t>
      </w:r>
      <w:r w:rsidR="002915E3" w:rsidRPr="00887D69">
        <w:rPr>
          <w:rFonts w:asciiTheme="minorEastAsia" w:eastAsiaTheme="minorEastAsia" w:hAnsiTheme="minorEastAsia" w:hint="eastAsia"/>
          <w:color w:val="000000"/>
          <w:sz w:val="22"/>
          <w:szCs w:val="22"/>
          <w:shd w:val="clear" w:color="auto" w:fill="FFFFFF"/>
        </w:rPr>
        <w:t>展现了</w:t>
      </w:r>
      <w:r w:rsidR="002915E3" w:rsidRPr="00887D69">
        <w:rPr>
          <w:rFonts w:asciiTheme="minorEastAsia" w:eastAsiaTheme="minorEastAsia" w:hAnsiTheme="minorEastAsia"/>
          <w:color w:val="000000"/>
          <w:sz w:val="22"/>
          <w:szCs w:val="22"/>
          <w:shd w:val="clear" w:color="auto" w:fill="FFFFFF"/>
        </w:rPr>
        <w:t>中关村创新发展</w:t>
      </w:r>
      <w:r w:rsidR="002915E3" w:rsidRPr="00887D69">
        <w:rPr>
          <w:rFonts w:asciiTheme="minorEastAsia" w:eastAsiaTheme="minorEastAsia" w:hAnsiTheme="minorEastAsia" w:hint="eastAsia"/>
          <w:color w:val="000000"/>
          <w:sz w:val="22"/>
          <w:szCs w:val="22"/>
          <w:shd w:val="clear" w:color="auto" w:fill="FFFFFF"/>
        </w:rPr>
        <w:t>的</w:t>
      </w:r>
      <w:r w:rsidR="002915E3" w:rsidRPr="00887D69">
        <w:rPr>
          <w:rFonts w:asciiTheme="minorEastAsia" w:eastAsiaTheme="minorEastAsia" w:hAnsiTheme="minorEastAsia"/>
          <w:color w:val="000000"/>
          <w:sz w:val="22"/>
          <w:szCs w:val="22"/>
          <w:shd w:val="clear" w:color="auto" w:fill="FFFFFF"/>
        </w:rPr>
        <w:t>璀璨成果以及积累沉淀的创新资源能力</w:t>
      </w:r>
      <w:r w:rsidR="002915E3" w:rsidRPr="00887D69">
        <w:rPr>
          <w:rFonts w:asciiTheme="minorEastAsia" w:eastAsiaTheme="minorEastAsia" w:hAnsiTheme="minorEastAsia" w:hint="eastAsia"/>
          <w:color w:val="000000"/>
          <w:sz w:val="22"/>
          <w:szCs w:val="22"/>
          <w:shd w:val="clear" w:color="auto" w:fill="FFFFFF"/>
        </w:rPr>
        <w:t>，</w:t>
      </w:r>
      <w:r w:rsidR="00692030">
        <w:rPr>
          <w:rFonts w:asciiTheme="minorEastAsia" w:eastAsiaTheme="minorEastAsia" w:hAnsiTheme="minorEastAsia" w:hint="eastAsia"/>
          <w:color w:val="000000"/>
          <w:sz w:val="22"/>
          <w:szCs w:val="22"/>
        </w:rPr>
        <w:t>让</w:t>
      </w:r>
      <w:r w:rsidR="002915E3" w:rsidRPr="00887D69">
        <w:rPr>
          <w:rFonts w:asciiTheme="minorEastAsia" w:eastAsiaTheme="minorEastAsia" w:hAnsiTheme="minorEastAsia" w:hint="eastAsia"/>
          <w:color w:val="000000"/>
          <w:sz w:val="22"/>
          <w:szCs w:val="22"/>
        </w:rPr>
        <w:t>观众亲身体验科技创新的魅力。</w:t>
      </w:r>
    </w:p>
    <w:p w14:paraId="582C12B2" w14:textId="76F830AB" w:rsidR="0066465F" w:rsidRDefault="0066465F" w:rsidP="0023075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F83F38E" w14:textId="6173210A" w:rsidR="004744BD" w:rsidRPr="004744BD" w:rsidRDefault="004744BD" w:rsidP="0023075F">
      <w:pPr>
        <w:jc w:val="left"/>
        <w:rPr>
          <w:rFonts w:asciiTheme="minorEastAsia" w:eastAsiaTheme="minorEastAsia" w:hAnsiTheme="minorEastAsia"/>
          <w:color w:val="FF0000"/>
          <w:sz w:val="22"/>
          <w:szCs w:val="22"/>
        </w:rPr>
      </w:pPr>
      <w:r w:rsidRPr="004744BD">
        <w:rPr>
          <w:rFonts w:asciiTheme="minorEastAsia" w:eastAsiaTheme="minorEastAsia" w:hAnsiTheme="minorEastAsia" w:hint="eastAsia"/>
          <w:color w:val="FF0000"/>
          <w:sz w:val="22"/>
          <w:szCs w:val="22"/>
        </w:rPr>
        <w:t>（致美编：文章中空行处可以插入相关的图。排版时无需空行）</w:t>
      </w:r>
    </w:p>
    <w:p w14:paraId="45A3C87F" w14:textId="77777777" w:rsidR="004744BD" w:rsidRPr="0066465F" w:rsidRDefault="004744BD" w:rsidP="0023075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E5D9B39" w14:textId="413F32F2" w:rsidR="0023075F" w:rsidRPr="0066465F" w:rsidRDefault="0023075F" w:rsidP="0023075F">
      <w:pPr>
        <w:spacing w:line="56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66465F">
        <w:rPr>
          <w:rFonts w:asciiTheme="minorEastAsia" w:eastAsiaTheme="minorEastAsia" w:hAnsiTheme="minorEastAsia" w:hint="eastAsia"/>
          <w:b/>
          <w:bCs/>
          <w:sz w:val="32"/>
          <w:szCs w:val="32"/>
        </w:rPr>
        <w:t>前沿科技</w:t>
      </w:r>
      <w:r w:rsidR="00542262" w:rsidRPr="0066465F">
        <w:rPr>
          <w:rFonts w:asciiTheme="minorEastAsia" w:eastAsiaTheme="minorEastAsia" w:hAnsiTheme="minorEastAsia" w:hint="eastAsia"/>
          <w:b/>
          <w:bCs/>
          <w:sz w:val="32"/>
          <w:szCs w:val="32"/>
        </w:rPr>
        <w:t>预见世界</w:t>
      </w:r>
      <w:r w:rsidR="00820449" w:rsidRPr="0066465F">
        <w:rPr>
          <w:rFonts w:asciiTheme="minorEastAsia" w:eastAsiaTheme="minorEastAsia" w:hAnsiTheme="minorEastAsia" w:hint="eastAsia"/>
          <w:b/>
          <w:bCs/>
          <w:sz w:val="32"/>
          <w:szCs w:val="32"/>
        </w:rPr>
        <w:t>未来</w:t>
      </w:r>
    </w:p>
    <w:p w14:paraId="759DF910" w14:textId="501B7BBE" w:rsidR="00B00CD7" w:rsidRPr="0066465F" w:rsidRDefault="0066465F" w:rsidP="0023075F">
      <w:pPr>
        <w:spacing w:line="560" w:lineRule="exact"/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66465F">
        <w:rPr>
          <w:rFonts w:asciiTheme="minorEastAsia" w:eastAsiaTheme="minorEastAsia" w:hAnsiTheme="minorEastAsia" w:hint="eastAsia"/>
          <w:b/>
          <w:bCs/>
          <w:sz w:val="24"/>
        </w:rPr>
        <w:t>——</w:t>
      </w:r>
      <w:r w:rsidR="0023075F" w:rsidRPr="0066465F">
        <w:rPr>
          <w:rFonts w:asciiTheme="minorEastAsia" w:eastAsiaTheme="minorEastAsia" w:hAnsiTheme="minorEastAsia" w:hint="eastAsia"/>
          <w:b/>
          <w:bCs/>
          <w:sz w:val="24"/>
        </w:rPr>
        <w:t>2019中关村论坛</w:t>
      </w:r>
      <w:r w:rsidR="00350E95" w:rsidRPr="0066465F">
        <w:rPr>
          <w:rFonts w:asciiTheme="minorEastAsia" w:eastAsiaTheme="minorEastAsia" w:hAnsiTheme="minorEastAsia" w:hint="eastAsia"/>
          <w:b/>
          <w:bCs/>
          <w:sz w:val="24"/>
        </w:rPr>
        <w:t>“中关村国际前沿科技成果展”</w:t>
      </w:r>
      <w:r w:rsidR="0023075F" w:rsidRPr="0066465F">
        <w:rPr>
          <w:rFonts w:asciiTheme="minorEastAsia" w:eastAsiaTheme="minorEastAsia" w:hAnsiTheme="minorEastAsia" w:hint="eastAsia"/>
          <w:b/>
          <w:bCs/>
          <w:sz w:val="24"/>
        </w:rPr>
        <w:t>侧记</w:t>
      </w:r>
    </w:p>
    <w:p w14:paraId="4868C536" w14:textId="77777777" w:rsidR="006C1710" w:rsidRDefault="006C1710" w:rsidP="0023075F">
      <w:pPr>
        <w:spacing w:line="276" w:lineRule="auto"/>
        <w:jc w:val="center"/>
        <w:rPr>
          <w:sz w:val="24"/>
        </w:rPr>
      </w:pPr>
    </w:p>
    <w:p w14:paraId="5C2D0D89" w14:textId="4A605AFD" w:rsidR="00EA176D" w:rsidRDefault="00EA176D" w:rsidP="00EA176D">
      <w:pPr>
        <w:spacing w:line="276" w:lineRule="auto"/>
        <w:jc w:val="center"/>
        <w:rPr>
          <w:sz w:val="24"/>
        </w:rPr>
      </w:pPr>
      <w:r>
        <w:rPr>
          <w:rFonts w:hint="eastAsia"/>
          <w:sz w:val="24"/>
        </w:rPr>
        <w:t>文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本刊记者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张越</w:t>
      </w:r>
    </w:p>
    <w:p w14:paraId="6D8F8914" w14:textId="1B1112A8" w:rsidR="00EA176D" w:rsidRDefault="00EA176D" w:rsidP="00EA176D">
      <w:pPr>
        <w:spacing w:line="276" w:lineRule="auto"/>
        <w:jc w:val="center"/>
        <w:rPr>
          <w:sz w:val="24"/>
        </w:rPr>
      </w:pPr>
      <w:r>
        <w:rPr>
          <w:rFonts w:hint="eastAsia"/>
          <w:sz w:val="24"/>
        </w:rPr>
        <w:t>摄影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张越</w:t>
      </w:r>
      <w:r>
        <w:rPr>
          <w:rFonts w:hint="eastAsia"/>
          <w:sz w:val="24"/>
        </w:rPr>
        <w:t xml:space="preserve"> </w:t>
      </w:r>
      <w:r w:rsidR="00036023">
        <w:rPr>
          <w:rFonts w:hint="eastAsia"/>
          <w:sz w:val="24"/>
        </w:rPr>
        <w:t>付新</w:t>
      </w:r>
      <w:r w:rsidR="0003602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田凯</w:t>
      </w:r>
    </w:p>
    <w:p w14:paraId="299DA825" w14:textId="77777777" w:rsidR="00EA176D" w:rsidRPr="00E127BE" w:rsidRDefault="00EA176D" w:rsidP="00EA176D">
      <w:pPr>
        <w:spacing w:line="276" w:lineRule="auto"/>
        <w:jc w:val="center"/>
        <w:rPr>
          <w:sz w:val="24"/>
        </w:rPr>
      </w:pPr>
    </w:p>
    <w:p w14:paraId="551A086C" w14:textId="77777777" w:rsidR="007322DB" w:rsidRDefault="006E5816" w:rsidP="00271550">
      <w:pPr>
        <w:spacing w:line="276" w:lineRule="auto"/>
        <w:ind w:firstLineChars="177" w:firstLine="389"/>
        <w:rPr>
          <w:sz w:val="22"/>
          <w:szCs w:val="22"/>
        </w:rPr>
      </w:pPr>
      <w:r w:rsidRPr="00412F59">
        <w:rPr>
          <w:rFonts w:hint="eastAsia"/>
          <w:sz w:val="22"/>
          <w:szCs w:val="22"/>
        </w:rPr>
        <w:t>世界最快</w:t>
      </w:r>
      <w:r w:rsidRPr="00412F59">
        <w:rPr>
          <w:rFonts w:hint="eastAsia"/>
          <w:sz w:val="22"/>
          <w:szCs w:val="22"/>
        </w:rPr>
        <w:t>3D</w:t>
      </w:r>
      <w:r w:rsidRPr="00412F59">
        <w:rPr>
          <w:rFonts w:hint="eastAsia"/>
          <w:sz w:val="22"/>
          <w:szCs w:val="22"/>
        </w:rPr>
        <w:t>打印机</w:t>
      </w:r>
      <w:r w:rsidR="00350E95" w:rsidRPr="00412F59">
        <w:rPr>
          <w:rFonts w:hint="eastAsia"/>
          <w:sz w:val="22"/>
          <w:szCs w:val="22"/>
        </w:rPr>
        <w:t>、</w:t>
      </w:r>
      <w:r w:rsidR="00827FA7" w:rsidRPr="00412F59">
        <w:rPr>
          <w:rFonts w:hint="eastAsia"/>
          <w:sz w:val="22"/>
          <w:szCs w:val="22"/>
        </w:rPr>
        <w:t>全球重量最轻的智能动力假肢</w:t>
      </w:r>
      <w:r w:rsidR="00350E95" w:rsidRPr="00412F59">
        <w:rPr>
          <w:rFonts w:hint="eastAsia"/>
          <w:sz w:val="22"/>
          <w:szCs w:val="22"/>
        </w:rPr>
        <w:t>、</w:t>
      </w:r>
      <w:r w:rsidR="00827FA7" w:rsidRPr="00412F59">
        <w:rPr>
          <w:rFonts w:hint="eastAsia"/>
          <w:sz w:val="22"/>
          <w:szCs w:val="22"/>
        </w:rPr>
        <w:t>能够利用水汽发电的新型绿色环境能源设备</w:t>
      </w:r>
      <w:r w:rsidR="00350E95" w:rsidRPr="00412F59">
        <w:rPr>
          <w:rFonts w:hint="eastAsia"/>
          <w:sz w:val="22"/>
          <w:szCs w:val="22"/>
        </w:rPr>
        <w:t>、</w:t>
      </w:r>
      <w:r w:rsidR="00827FA7" w:rsidRPr="00412F59">
        <w:rPr>
          <w:rFonts w:hint="eastAsia"/>
          <w:sz w:val="22"/>
          <w:szCs w:val="22"/>
        </w:rPr>
        <w:t>C919</w:t>
      </w:r>
      <w:r w:rsidR="00827FA7" w:rsidRPr="00412F59">
        <w:rPr>
          <w:rFonts w:hint="eastAsia"/>
          <w:sz w:val="22"/>
          <w:szCs w:val="22"/>
        </w:rPr>
        <w:t>飞行模拟器</w:t>
      </w:r>
      <w:r w:rsidR="00350E95" w:rsidRPr="00412F59">
        <w:rPr>
          <w:rFonts w:hint="eastAsia"/>
          <w:sz w:val="22"/>
          <w:szCs w:val="22"/>
        </w:rPr>
        <w:t>、</w:t>
      </w:r>
      <w:r w:rsidRPr="00412F59">
        <w:rPr>
          <w:rFonts w:hint="eastAsia"/>
          <w:sz w:val="22"/>
          <w:szCs w:val="22"/>
        </w:rPr>
        <w:t>为人们提供</w:t>
      </w:r>
      <w:r w:rsidR="00F00CD5" w:rsidRPr="00412F59">
        <w:rPr>
          <w:rFonts w:hint="eastAsia"/>
          <w:sz w:val="22"/>
          <w:szCs w:val="22"/>
        </w:rPr>
        <w:t>休息和减压体验的</w:t>
      </w:r>
      <w:r w:rsidR="00827FA7" w:rsidRPr="00412F59">
        <w:rPr>
          <w:rFonts w:hint="eastAsia"/>
          <w:sz w:val="22"/>
          <w:szCs w:val="22"/>
        </w:rPr>
        <w:t>心灵休息仓……</w:t>
      </w:r>
    </w:p>
    <w:p w14:paraId="626CE85E" w14:textId="62C1FD0F" w:rsidR="00271550" w:rsidRDefault="00471B6B" w:rsidP="00271550">
      <w:pPr>
        <w:spacing w:line="276" w:lineRule="auto"/>
        <w:ind w:firstLineChars="177" w:firstLine="389"/>
        <w:rPr>
          <w:sz w:val="22"/>
          <w:szCs w:val="22"/>
        </w:rPr>
      </w:pP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日，</w:t>
      </w:r>
      <w:r w:rsidR="003B3304" w:rsidRPr="00412F59">
        <w:rPr>
          <w:rFonts w:hint="eastAsia"/>
          <w:sz w:val="22"/>
          <w:szCs w:val="22"/>
        </w:rPr>
        <w:t>2019</w:t>
      </w:r>
      <w:r w:rsidR="003B3304" w:rsidRPr="00412F59">
        <w:rPr>
          <w:rFonts w:hint="eastAsia"/>
          <w:sz w:val="22"/>
          <w:szCs w:val="22"/>
        </w:rPr>
        <w:t>中关村论坛“中关村国际前沿科技成果展”</w:t>
      </w:r>
      <w:r w:rsidR="003B3304">
        <w:rPr>
          <w:rFonts w:hint="eastAsia"/>
          <w:sz w:val="22"/>
          <w:szCs w:val="22"/>
        </w:rPr>
        <w:t>在</w:t>
      </w:r>
      <w:r>
        <w:rPr>
          <w:rFonts w:hint="eastAsia"/>
          <w:sz w:val="22"/>
          <w:szCs w:val="22"/>
        </w:rPr>
        <w:t>中关村自主创新示范区展示中心</w:t>
      </w:r>
      <w:r w:rsidR="003B3304">
        <w:rPr>
          <w:rFonts w:hint="eastAsia"/>
          <w:sz w:val="22"/>
          <w:szCs w:val="22"/>
        </w:rPr>
        <w:t>开幕。</w:t>
      </w:r>
    </w:p>
    <w:p w14:paraId="3B577BA9" w14:textId="3BFA62AB" w:rsidR="007D3714" w:rsidRPr="00412F59" w:rsidRDefault="003B3304" w:rsidP="00271550">
      <w:pPr>
        <w:spacing w:line="276" w:lineRule="auto"/>
        <w:ind w:firstLineChars="177" w:firstLine="389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走进展示中心</w:t>
      </w:r>
      <w:r w:rsidR="00471B6B">
        <w:rPr>
          <w:rFonts w:hint="eastAsia"/>
          <w:sz w:val="22"/>
          <w:szCs w:val="22"/>
        </w:rPr>
        <w:t>，我们仿佛已经穿越到未来。</w:t>
      </w:r>
      <w:r w:rsidR="00350E95" w:rsidRPr="00412F59">
        <w:rPr>
          <w:rFonts w:hint="eastAsia"/>
          <w:sz w:val="22"/>
          <w:szCs w:val="22"/>
        </w:rPr>
        <w:t>展览围绕“前沿科技与未来产业”主题，</w:t>
      </w:r>
      <w:r w:rsidR="00133F92" w:rsidRPr="00412F59">
        <w:rPr>
          <w:rFonts w:hint="eastAsia"/>
          <w:sz w:val="22"/>
          <w:szCs w:val="22"/>
        </w:rPr>
        <w:t>通过人工智能与信息技术、生命科学与生物技术、智能制造与高端装备、新材料与新能源和前沿科技体验区五个板块，集中展示了国内外</w:t>
      </w:r>
      <w:r w:rsidR="00133F92" w:rsidRPr="00412F59">
        <w:rPr>
          <w:rFonts w:hint="eastAsia"/>
          <w:sz w:val="22"/>
          <w:szCs w:val="22"/>
        </w:rPr>
        <w:t>116</w:t>
      </w:r>
      <w:r w:rsidR="00133F92" w:rsidRPr="00412F59">
        <w:rPr>
          <w:rFonts w:hint="eastAsia"/>
          <w:sz w:val="22"/>
          <w:szCs w:val="22"/>
        </w:rPr>
        <w:t>家单位的</w:t>
      </w:r>
      <w:r w:rsidR="00133F92" w:rsidRPr="00412F59">
        <w:rPr>
          <w:rFonts w:hint="eastAsia"/>
          <w:sz w:val="22"/>
          <w:szCs w:val="22"/>
        </w:rPr>
        <w:t>167</w:t>
      </w:r>
      <w:r w:rsidR="00133F92" w:rsidRPr="00412F59">
        <w:rPr>
          <w:rFonts w:hint="eastAsia"/>
          <w:sz w:val="22"/>
          <w:szCs w:val="22"/>
        </w:rPr>
        <w:t>项科技成果。</w:t>
      </w:r>
    </w:p>
    <w:p w14:paraId="75F6D7C0" w14:textId="5B515EE8" w:rsidR="002666F9" w:rsidRPr="00412F59" w:rsidRDefault="00133F92" w:rsidP="00412F59">
      <w:pPr>
        <w:spacing w:line="276" w:lineRule="auto"/>
        <w:ind w:firstLineChars="177" w:firstLine="389"/>
        <w:rPr>
          <w:sz w:val="22"/>
          <w:szCs w:val="22"/>
        </w:rPr>
      </w:pPr>
      <w:r w:rsidRPr="00412F59">
        <w:rPr>
          <w:rFonts w:hint="eastAsia"/>
          <w:sz w:val="22"/>
          <w:szCs w:val="22"/>
        </w:rPr>
        <w:t>参展单位来自美国、英国、法国、德国、日本、丹麦、芬兰、加拿大、澳大利亚等多个国家，包括英特尔、微软、西门子、大众、施耐德、泰雷兹、诺和诺德、航天科工、京东集团等一批世界</w:t>
      </w:r>
      <w:r w:rsidRPr="00412F59">
        <w:rPr>
          <w:rFonts w:hint="eastAsia"/>
          <w:sz w:val="22"/>
          <w:szCs w:val="22"/>
        </w:rPr>
        <w:t>500</w:t>
      </w:r>
      <w:r w:rsidRPr="00412F59">
        <w:rPr>
          <w:rFonts w:hint="eastAsia"/>
          <w:sz w:val="22"/>
          <w:szCs w:val="22"/>
        </w:rPr>
        <w:t>强企业，以及清华、北大、中科院、英国剑桥大学、澳大利亚悉尼科技大学、芬兰阿尔托大学、日本早稻田大学等一大批世界知名高校、研究机构和企业。</w:t>
      </w:r>
    </w:p>
    <w:p w14:paraId="023C3B7D" w14:textId="5BB2D667" w:rsidR="00133F92" w:rsidRPr="00412F59" w:rsidRDefault="00133F92" w:rsidP="00412F59">
      <w:pPr>
        <w:spacing w:line="276" w:lineRule="auto"/>
        <w:ind w:firstLineChars="177" w:firstLine="389"/>
        <w:rPr>
          <w:sz w:val="22"/>
          <w:szCs w:val="22"/>
        </w:rPr>
      </w:pPr>
      <w:r w:rsidRPr="00412F59">
        <w:rPr>
          <w:rFonts w:hint="eastAsia"/>
          <w:sz w:val="22"/>
          <w:szCs w:val="22"/>
        </w:rPr>
        <w:t>内容聚焦</w:t>
      </w:r>
      <w:r w:rsidRPr="00412F59">
        <w:rPr>
          <w:rFonts w:hint="eastAsia"/>
          <w:sz w:val="22"/>
          <w:szCs w:val="22"/>
        </w:rPr>
        <w:t>5G</w:t>
      </w:r>
      <w:r w:rsidRPr="00412F59">
        <w:rPr>
          <w:rFonts w:hint="eastAsia"/>
          <w:sz w:val="22"/>
          <w:szCs w:val="22"/>
        </w:rPr>
        <w:t>与未来网络、核心芯片、深度学习与计算、生物特征识别、基因检测与治疗、干细胞与分子生物学、第三代半导体与纳米材料、工业智能等未来产业发展方向，将对下一步产业发展产生重要影响，起到重要的推动作用。</w:t>
      </w:r>
    </w:p>
    <w:p w14:paraId="6C257F41" w14:textId="2AFC3506" w:rsidR="00790FD5" w:rsidRDefault="002666F9" w:rsidP="00412F59">
      <w:pPr>
        <w:spacing w:line="276" w:lineRule="auto"/>
        <w:ind w:firstLineChars="177" w:firstLine="389"/>
        <w:rPr>
          <w:rFonts w:asciiTheme="minorEastAsia" w:eastAsiaTheme="minorEastAsia" w:hAnsiTheme="minorEastAsia"/>
          <w:bCs/>
          <w:sz w:val="22"/>
          <w:szCs w:val="22"/>
        </w:rPr>
      </w:pPr>
      <w:r w:rsidRPr="00412F59">
        <w:rPr>
          <w:rFonts w:asciiTheme="minorEastAsia" w:eastAsiaTheme="minorEastAsia" w:hAnsiTheme="minorEastAsia" w:hint="eastAsia"/>
          <w:bCs/>
          <w:sz w:val="22"/>
          <w:szCs w:val="22"/>
        </w:rPr>
        <w:t>展区云集了众多最新前沿科技成果，精品荟萃、亮点纷呈。</w:t>
      </w:r>
    </w:p>
    <w:p w14:paraId="05F5F940" w14:textId="77777777" w:rsidR="0010084F" w:rsidRPr="00412F59" w:rsidRDefault="0010084F" w:rsidP="00412F59">
      <w:pPr>
        <w:spacing w:line="276" w:lineRule="auto"/>
        <w:ind w:firstLineChars="177" w:firstLine="389"/>
        <w:rPr>
          <w:rFonts w:asciiTheme="minorEastAsia" w:eastAsiaTheme="minorEastAsia" w:hAnsiTheme="minorEastAsia"/>
          <w:bCs/>
          <w:sz w:val="22"/>
          <w:szCs w:val="22"/>
        </w:rPr>
      </w:pPr>
    </w:p>
    <w:p w14:paraId="4DC82E9B" w14:textId="6305F663" w:rsidR="00E51D19" w:rsidRPr="00412F59" w:rsidRDefault="007322DB" w:rsidP="00412F59">
      <w:pPr>
        <w:spacing w:line="276" w:lineRule="auto"/>
        <w:ind w:firstLineChars="177" w:firstLine="389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人工智能</w:t>
      </w:r>
      <w:r w:rsidR="001F1EFD" w:rsidRPr="00412F59">
        <w:rPr>
          <w:rFonts w:asciiTheme="minorEastAsia" w:eastAsiaTheme="minorEastAsia" w:hAnsiTheme="minorEastAsia" w:hint="eastAsia"/>
          <w:bCs/>
          <w:sz w:val="22"/>
          <w:szCs w:val="22"/>
        </w:rPr>
        <w:t>时代，人类的生活将变成什么样？</w:t>
      </w:r>
    </w:p>
    <w:p w14:paraId="3C95C859" w14:textId="326A8BE3" w:rsidR="001F1EFD" w:rsidRPr="00412F59" w:rsidRDefault="001F1EFD" w:rsidP="00412F59">
      <w:pPr>
        <w:spacing w:line="276" w:lineRule="auto"/>
        <w:ind w:firstLineChars="177" w:firstLine="389"/>
        <w:rPr>
          <w:rFonts w:asciiTheme="minorEastAsia" w:eastAsiaTheme="minorEastAsia" w:hAnsiTheme="minorEastAsia"/>
          <w:bCs/>
          <w:sz w:val="22"/>
          <w:szCs w:val="22"/>
        </w:rPr>
      </w:pPr>
      <w:r w:rsidRPr="00412F59">
        <w:rPr>
          <w:rFonts w:asciiTheme="minorEastAsia" w:eastAsiaTheme="minorEastAsia" w:hAnsiTheme="minorEastAsia" w:hint="eastAsia"/>
          <w:bCs/>
          <w:sz w:val="22"/>
          <w:szCs w:val="22"/>
        </w:rPr>
        <w:t>我们首先想到的是，未来的家庭管家，是否能像科幻电影中所描绘的那样，由机器人代替人类呢？</w:t>
      </w:r>
    </w:p>
    <w:p w14:paraId="673B7689" w14:textId="77777777" w:rsidR="00890FA3" w:rsidRDefault="00601F3D" w:rsidP="00890FA3">
      <w:pPr>
        <w:spacing w:line="276" w:lineRule="auto"/>
        <w:ind w:firstLineChars="177" w:firstLine="389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hint="eastAsia"/>
          <w:sz w:val="22"/>
          <w:szCs w:val="22"/>
        </w:rPr>
        <w:t>当</w:t>
      </w:r>
      <w:r w:rsidR="001F1EFD" w:rsidRPr="00412F59">
        <w:rPr>
          <w:rFonts w:hint="eastAsia"/>
          <w:sz w:val="22"/>
          <w:szCs w:val="22"/>
        </w:rPr>
        <w:t>记者</w:t>
      </w:r>
      <w:r>
        <w:rPr>
          <w:rFonts w:hint="eastAsia"/>
          <w:sz w:val="22"/>
          <w:szCs w:val="22"/>
        </w:rPr>
        <w:t>来到</w:t>
      </w:r>
      <w:r w:rsidR="00554086">
        <w:rPr>
          <w:rFonts w:hint="eastAsia"/>
          <w:sz w:val="22"/>
          <w:szCs w:val="22"/>
        </w:rPr>
        <w:t>“人工智能与信息技术展区”</w:t>
      </w:r>
      <w:r w:rsidR="00890FA3">
        <w:rPr>
          <w:rFonts w:hint="eastAsia"/>
          <w:sz w:val="22"/>
          <w:szCs w:val="22"/>
        </w:rPr>
        <w:t>时，</w:t>
      </w:r>
      <w:bookmarkStart w:id="1" w:name="OLE_LINK1"/>
      <w:bookmarkStart w:id="2" w:name="OLE_LINK2"/>
      <w:r w:rsidR="00890FA3">
        <w:rPr>
          <w:rFonts w:hint="eastAsia"/>
          <w:sz w:val="22"/>
          <w:szCs w:val="22"/>
        </w:rPr>
        <w:t>美国英特尔中国研究院</w:t>
      </w:r>
      <w:bookmarkEnd w:id="1"/>
      <w:bookmarkEnd w:id="2"/>
      <w:r w:rsidR="00890FA3">
        <w:rPr>
          <w:rFonts w:hint="eastAsia"/>
          <w:sz w:val="22"/>
          <w:szCs w:val="22"/>
        </w:rPr>
        <w:t>展出的自适应交互技术机器人，让我们感受到前沿科技早已照进现实。</w:t>
      </w:r>
    </w:p>
    <w:p w14:paraId="0DC3C8D4" w14:textId="77777777" w:rsidR="00756D72" w:rsidRDefault="00756D72" w:rsidP="00890FA3">
      <w:pPr>
        <w:spacing w:line="276" w:lineRule="auto"/>
        <w:ind w:firstLineChars="177" w:firstLine="389"/>
        <w:rPr>
          <w:rFonts w:asciiTheme="minorEastAsia" w:eastAsiaTheme="minorEastAsia" w:hAnsiTheme="minorEastAsia"/>
          <w:sz w:val="22"/>
          <w:szCs w:val="22"/>
        </w:rPr>
      </w:pPr>
    </w:p>
    <w:p w14:paraId="029710D1" w14:textId="68D13155" w:rsidR="001F1EFD" w:rsidRPr="00412F59" w:rsidRDefault="00DE7923" w:rsidP="00890FA3">
      <w:pPr>
        <w:spacing w:line="276" w:lineRule="auto"/>
        <w:ind w:firstLineChars="177" w:firstLine="389"/>
        <w:rPr>
          <w:rFonts w:asciiTheme="minorEastAsia" w:eastAsiaTheme="minorEastAsia" w:hAnsiTheme="minorEastAsia"/>
          <w:sz w:val="22"/>
          <w:szCs w:val="22"/>
        </w:rPr>
      </w:pPr>
      <w:r w:rsidRPr="00412F59">
        <w:rPr>
          <w:rFonts w:asciiTheme="minorEastAsia" w:eastAsiaTheme="minorEastAsia" w:hAnsiTheme="minorEastAsia" w:hint="eastAsia"/>
          <w:sz w:val="22"/>
          <w:szCs w:val="22"/>
        </w:rPr>
        <w:t>英特尔中国研究院展台前的</w:t>
      </w:r>
      <w:r w:rsidR="00890FA3">
        <w:rPr>
          <w:rFonts w:asciiTheme="minorEastAsia" w:eastAsiaTheme="minorEastAsia" w:hAnsiTheme="minorEastAsia" w:hint="eastAsia"/>
          <w:sz w:val="22"/>
          <w:szCs w:val="22"/>
        </w:rPr>
        <w:t>这个</w:t>
      </w:r>
      <w:r w:rsidRPr="00412F59">
        <w:rPr>
          <w:rFonts w:asciiTheme="minorEastAsia" w:eastAsiaTheme="minorEastAsia" w:hAnsiTheme="minorEastAsia" w:hint="eastAsia"/>
          <w:sz w:val="22"/>
          <w:szCs w:val="22"/>
        </w:rPr>
        <w:t>机器人吸引了很多媒体和</w:t>
      </w:r>
      <w:r w:rsidR="00FB737F" w:rsidRPr="00412F59">
        <w:rPr>
          <w:rFonts w:asciiTheme="minorEastAsia" w:eastAsiaTheme="minorEastAsia" w:hAnsiTheme="minorEastAsia" w:hint="eastAsia"/>
          <w:sz w:val="22"/>
          <w:szCs w:val="22"/>
        </w:rPr>
        <w:t>观众，它现场为大家演示了智能感知和自主学习能力。它</w:t>
      </w:r>
      <w:r w:rsidRPr="00412F59">
        <w:rPr>
          <w:rFonts w:asciiTheme="minorEastAsia" w:eastAsiaTheme="minorEastAsia" w:hAnsiTheme="minorEastAsia" w:hint="eastAsia"/>
          <w:sz w:val="22"/>
          <w:szCs w:val="22"/>
        </w:rPr>
        <w:t>可以实现在任何时间、任何地点、任何姿态条件下的人体识别</w:t>
      </w:r>
      <w:r w:rsidR="00FB737F" w:rsidRPr="00412F59">
        <w:rPr>
          <w:rFonts w:asciiTheme="minorEastAsia" w:eastAsiaTheme="minorEastAsia" w:hAnsiTheme="minorEastAsia" w:hint="eastAsia"/>
          <w:sz w:val="22"/>
          <w:szCs w:val="22"/>
        </w:rPr>
        <w:t>和属性判断。</w:t>
      </w:r>
    </w:p>
    <w:p w14:paraId="7DA78645" w14:textId="6E423346" w:rsidR="00A37820" w:rsidRDefault="00FB737F" w:rsidP="00412F59">
      <w:pPr>
        <w:spacing w:line="276" w:lineRule="auto"/>
        <w:ind w:firstLineChars="177" w:firstLine="389"/>
        <w:rPr>
          <w:rFonts w:asciiTheme="minorEastAsia" w:eastAsiaTheme="minorEastAsia" w:hAnsiTheme="minorEastAsia"/>
          <w:bCs/>
          <w:sz w:val="22"/>
          <w:szCs w:val="22"/>
        </w:rPr>
      </w:pPr>
      <w:r w:rsidRPr="00412F59">
        <w:rPr>
          <w:rFonts w:asciiTheme="minorEastAsia" w:eastAsiaTheme="minorEastAsia" w:hAnsiTheme="minorEastAsia" w:hint="eastAsia"/>
          <w:bCs/>
          <w:sz w:val="22"/>
          <w:szCs w:val="22"/>
        </w:rPr>
        <w:t>只要有海量数据，现有的机器人就能很聪明。但是当机器人进入家庭和不同场景，</w:t>
      </w:r>
      <w:r w:rsidR="0054219D">
        <w:rPr>
          <w:rFonts w:asciiTheme="minorEastAsia" w:eastAsiaTheme="minorEastAsia" w:hAnsiTheme="minorEastAsia" w:hint="eastAsia"/>
          <w:bCs/>
          <w:sz w:val="22"/>
          <w:szCs w:val="22"/>
        </w:rPr>
        <w:t>就</w:t>
      </w:r>
      <w:r w:rsidRPr="00412F59">
        <w:rPr>
          <w:rFonts w:asciiTheme="minorEastAsia" w:eastAsiaTheme="minorEastAsia" w:hAnsiTheme="minorEastAsia" w:hint="eastAsia"/>
          <w:bCs/>
          <w:sz w:val="22"/>
          <w:szCs w:val="22"/>
        </w:rPr>
        <w:t>不可能得到太多的数据，需要逐步适应环境。</w:t>
      </w:r>
      <w:r w:rsidR="0054219D">
        <w:rPr>
          <w:rFonts w:asciiTheme="minorEastAsia" w:eastAsiaTheme="minorEastAsia" w:hAnsiTheme="minorEastAsia" w:hint="eastAsia"/>
          <w:bCs/>
          <w:sz w:val="22"/>
          <w:szCs w:val="22"/>
        </w:rPr>
        <w:t>但英特尔中国研究院却找到了破解环境局限的解决方案，</w:t>
      </w:r>
      <w:r w:rsidRPr="00412F59">
        <w:rPr>
          <w:rFonts w:asciiTheme="minorEastAsia" w:eastAsiaTheme="minorEastAsia" w:hAnsiTheme="minorEastAsia" w:hint="eastAsia"/>
          <w:bCs/>
          <w:sz w:val="22"/>
          <w:szCs w:val="22"/>
        </w:rPr>
        <w:t>“我们以知识图谱为核心，驱动人工智能模块自适应学习，就是让机器人通过看到的东西逐步学习，认识人和物体，熟悉家庭环境。”英特尔中国研究院高级研究员王志刚说，这样的功能将推动机器人从自动化向智能化发展，“从你让它做某件事，到它逐步了解你的喜好，主动提供服务。”</w:t>
      </w:r>
    </w:p>
    <w:p w14:paraId="3EBE7B54" w14:textId="77777777" w:rsidR="00B93A85" w:rsidRPr="00412F59" w:rsidRDefault="00B93A85" w:rsidP="00412F59">
      <w:pPr>
        <w:spacing w:line="276" w:lineRule="auto"/>
        <w:ind w:firstLineChars="177" w:firstLine="389"/>
        <w:rPr>
          <w:rFonts w:asciiTheme="minorEastAsia" w:eastAsiaTheme="minorEastAsia" w:hAnsiTheme="minorEastAsia"/>
          <w:bCs/>
          <w:sz w:val="22"/>
          <w:szCs w:val="22"/>
        </w:rPr>
      </w:pPr>
    </w:p>
    <w:p w14:paraId="0CAD370C" w14:textId="481EFF3E" w:rsidR="00790FD5" w:rsidRDefault="007436A3" w:rsidP="001858A7">
      <w:pPr>
        <w:spacing w:line="276" w:lineRule="auto"/>
        <w:ind w:firstLineChars="177" w:firstLine="389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人工智能展区还有一款备受关注的</w:t>
      </w:r>
      <w:r w:rsidR="00556909">
        <w:rPr>
          <w:rFonts w:asciiTheme="minorEastAsia" w:eastAsiaTheme="minorEastAsia" w:hAnsiTheme="minorEastAsia" w:hint="eastAsia"/>
          <w:bCs/>
          <w:sz w:val="22"/>
          <w:szCs w:val="22"/>
        </w:rPr>
        <w:t>产品——</w:t>
      </w:r>
      <w:r w:rsidR="002666F9" w:rsidRPr="00412F59">
        <w:rPr>
          <w:rFonts w:asciiTheme="minorEastAsia" w:eastAsiaTheme="minorEastAsia" w:hAnsiTheme="minorEastAsia" w:cs="仿宋" w:hint="eastAsia"/>
          <w:sz w:val="22"/>
          <w:szCs w:val="22"/>
        </w:rPr>
        <w:t>北京大学工程科学与新兴技术高精尖创新中心</w:t>
      </w:r>
      <w:r w:rsidR="00556909">
        <w:rPr>
          <w:rFonts w:asciiTheme="minorEastAsia" w:eastAsiaTheme="minorEastAsia" w:hAnsiTheme="minorEastAsia" w:cs="仿宋" w:hint="eastAsia"/>
          <w:sz w:val="22"/>
          <w:szCs w:val="22"/>
        </w:rPr>
        <w:t>研发的</w:t>
      </w:r>
      <w:r w:rsidR="002666F9" w:rsidRPr="00556909">
        <w:rPr>
          <w:rFonts w:asciiTheme="minorEastAsia" w:eastAsiaTheme="minorEastAsia" w:hAnsiTheme="minorEastAsia" w:cs="仿宋" w:hint="eastAsia"/>
          <w:sz w:val="22"/>
          <w:szCs w:val="22"/>
        </w:rPr>
        <w:t>“智能小腿假肢”</w:t>
      </w:r>
      <w:r w:rsidR="00556909">
        <w:rPr>
          <w:rFonts w:asciiTheme="minorEastAsia" w:eastAsiaTheme="minorEastAsia" w:hAnsiTheme="minorEastAsia" w:cs="仿宋" w:hint="eastAsia"/>
          <w:sz w:val="22"/>
          <w:szCs w:val="22"/>
        </w:rPr>
        <w:t>。这款产品</w:t>
      </w:r>
      <w:r w:rsidR="002666F9" w:rsidRPr="00412F59">
        <w:rPr>
          <w:rFonts w:asciiTheme="minorEastAsia" w:eastAsiaTheme="minorEastAsia" w:hAnsiTheme="minorEastAsia" w:cs="仿宋" w:hint="eastAsia"/>
          <w:sz w:val="22"/>
          <w:szCs w:val="22"/>
        </w:rPr>
        <w:t>突破了微小型阻尼智能可调液压缸设计和制</w:t>
      </w:r>
      <w:r w:rsidR="002666F9" w:rsidRPr="007B4445">
        <w:rPr>
          <w:rFonts w:asciiTheme="minorEastAsia" w:eastAsiaTheme="minorEastAsia" w:hAnsiTheme="minorEastAsia" w:cs="仿宋" w:hint="eastAsia"/>
          <w:sz w:val="22"/>
          <w:szCs w:val="22"/>
        </w:rPr>
        <w:t>备工艺，</w:t>
      </w:r>
      <w:r w:rsidR="00276183" w:rsidRPr="00276183">
        <w:rPr>
          <w:rFonts w:asciiTheme="minorEastAsia" w:eastAsiaTheme="minorEastAsia" w:hAnsiTheme="minorEastAsia" w:cs="仿宋" w:hint="eastAsia"/>
          <w:sz w:val="22"/>
          <w:szCs w:val="22"/>
        </w:rPr>
        <w:t>可自主识别人体运动意图，智能调节关节角度、阻尼和动力。更重要的是，这款</w:t>
      </w:r>
      <w:r w:rsidR="00276183">
        <w:rPr>
          <w:rFonts w:asciiTheme="minorEastAsia" w:eastAsiaTheme="minorEastAsia" w:hAnsiTheme="minorEastAsia" w:cs="仿宋" w:hint="eastAsia"/>
          <w:sz w:val="22"/>
          <w:szCs w:val="22"/>
        </w:rPr>
        <w:t>智能</w:t>
      </w:r>
      <w:r w:rsidR="00276183" w:rsidRPr="00276183">
        <w:rPr>
          <w:rFonts w:asciiTheme="minorEastAsia" w:eastAsiaTheme="minorEastAsia" w:hAnsiTheme="minorEastAsia" w:cs="仿宋" w:hint="eastAsia"/>
          <w:sz w:val="22"/>
          <w:szCs w:val="22"/>
        </w:rPr>
        <w:t>假肢仅1.7公斤，</w:t>
      </w:r>
      <w:r w:rsidR="002666F9" w:rsidRPr="007B4445">
        <w:rPr>
          <w:rFonts w:asciiTheme="minorEastAsia" w:eastAsiaTheme="minorEastAsia" w:hAnsiTheme="minorEastAsia" w:cs="仿宋" w:hint="eastAsia"/>
          <w:sz w:val="22"/>
          <w:szCs w:val="22"/>
        </w:rPr>
        <w:t>是目前国际上同类产品中重量最轻的智能假肢。</w:t>
      </w:r>
    </w:p>
    <w:p w14:paraId="047EA0F2" w14:textId="1E8650BF" w:rsidR="00BF79BA" w:rsidRDefault="00570151" w:rsidP="00887D69">
      <w:pPr>
        <w:spacing w:line="276" w:lineRule="auto"/>
        <w:ind w:firstLineChars="177" w:firstLine="389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在生命科学与生物技术展区，</w:t>
      </w:r>
      <w:r w:rsidR="007322DB" w:rsidRPr="00887D69">
        <w:rPr>
          <w:rFonts w:asciiTheme="minorEastAsia" w:eastAsiaTheme="minorEastAsia" w:hAnsiTheme="minorEastAsia" w:hint="eastAsia"/>
          <w:sz w:val="22"/>
          <w:szCs w:val="22"/>
        </w:rPr>
        <w:t>中瑞福宁公司展示的“Ophtho</w:t>
      </w:r>
      <w:r w:rsidR="007322DB" w:rsidRPr="00887D69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7322DB" w:rsidRPr="00887D69">
        <w:rPr>
          <w:rFonts w:asciiTheme="minorEastAsia" w:eastAsiaTheme="minorEastAsia" w:hAnsiTheme="minorEastAsia" w:hint="eastAsia"/>
          <w:sz w:val="22"/>
          <w:szCs w:val="22"/>
        </w:rPr>
        <w:t>robotics眼科机器人”</w:t>
      </w:r>
      <w:r w:rsidR="003D1773">
        <w:rPr>
          <w:rFonts w:asciiTheme="minorEastAsia" w:eastAsiaTheme="minorEastAsia" w:hAnsiTheme="minorEastAsia" w:hint="eastAsia"/>
          <w:sz w:val="22"/>
          <w:szCs w:val="22"/>
        </w:rPr>
        <w:t>让</w:t>
      </w:r>
      <w:r w:rsidR="007322DB">
        <w:rPr>
          <w:rFonts w:asciiTheme="minorEastAsia" w:eastAsiaTheme="minorEastAsia" w:hAnsiTheme="minorEastAsia" w:hint="eastAsia"/>
          <w:sz w:val="22"/>
          <w:szCs w:val="22"/>
        </w:rPr>
        <w:t>观众大开眼界。它</w:t>
      </w:r>
      <w:r w:rsidR="002666F9" w:rsidRPr="00887D69">
        <w:rPr>
          <w:rFonts w:asciiTheme="minorEastAsia" w:eastAsiaTheme="minorEastAsia" w:hAnsiTheme="minorEastAsia" w:hint="eastAsia"/>
          <w:sz w:val="22"/>
          <w:szCs w:val="22"/>
        </w:rPr>
        <w:t>是世界首款能够完全替代同类人工手术的眼科机器人，用于眼底黄斑变性等多种慢性眼底疾病的注射治疗。</w:t>
      </w:r>
      <w:r w:rsidR="007322DB">
        <w:rPr>
          <w:rFonts w:asciiTheme="minorEastAsia" w:eastAsiaTheme="minorEastAsia" w:hAnsiTheme="minorEastAsia" w:hint="eastAsia"/>
          <w:sz w:val="22"/>
          <w:szCs w:val="22"/>
        </w:rPr>
        <w:t>这款产品可以摆脱手术室环境限制，其虹膜识别和眼球追踪技术能助力在2-3秒内自动完成注射。早在2017年1月，</w:t>
      </w:r>
      <w:r w:rsidR="007322DB" w:rsidRPr="00887D69">
        <w:rPr>
          <w:rFonts w:asciiTheme="minorEastAsia" w:eastAsiaTheme="minorEastAsia" w:hAnsiTheme="minorEastAsia" w:hint="eastAsia"/>
          <w:sz w:val="22"/>
          <w:szCs w:val="22"/>
        </w:rPr>
        <w:t>“Ophtho</w:t>
      </w:r>
      <w:r w:rsidR="007322DB" w:rsidRPr="00887D69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7322DB" w:rsidRPr="00887D69">
        <w:rPr>
          <w:rFonts w:asciiTheme="minorEastAsia" w:eastAsiaTheme="minorEastAsia" w:hAnsiTheme="minorEastAsia" w:hint="eastAsia"/>
          <w:sz w:val="22"/>
          <w:szCs w:val="22"/>
        </w:rPr>
        <w:t>robotics眼科机器人”</w:t>
      </w:r>
      <w:r w:rsidR="007322DB">
        <w:rPr>
          <w:rFonts w:asciiTheme="minorEastAsia" w:eastAsiaTheme="minorEastAsia" w:hAnsiTheme="minorEastAsia" w:hint="eastAsia"/>
          <w:sz w:val="22"/>
          <w:szCs w:val="22"/>
        </w:rPr>
        <w:t>就获得了国际发明专利。</w:t>
      </w:r>
    </w:p>
    <w:p w14:paraId="6832D3A6" w14:textId="77777777" w:rsidR="001858A7" w:rsidRPr="00887D69" w:rsidRDefault="001858A7" w:rsidP="00887D69">
      <w:pPr>
        <w:spacing w:line="276" w:lineRule="auto"/>
        <w:ind w:firstLineChars="177" w:firstLine="389"/>
        <w:rPr>
          <w:rFonts w:asciiTheme="minorEastAsia" w:eastAsiaTheme="minorEastAsia" w:hAnsiTheme="minorEastAsia"/>
          <w:sz w:val="22"/>
          <w:szCs w:val="22"/>
        </w:rPr>
      </w:pPr>
    </w:p>
    <w:p w14:paraId="5E1F29C3" w14:textId="168E45DB" w:rsidR="00BF79BA" w:rsidRDefault="008E28D6" w:rsidP="00887D69">
      <w:pPr>
        <w:spacing w:line="276" w:lineRule="auto"/>
        <w:ind w:firstLineChars="177" w:firstLine="389"/>
        <w:rPr>
          <w:rFonts w:asciiTheme="minorEastAsia" w:eastAsiaTheme="minorEastAsia" w:hAnsiTheme="minorEastAsia" w:cs="仿宋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在智能制造与高端装备展区，</w:t>
      </w:r>
      <w:r w:rsidR="002666F9" w:rsidRPr="00571A68">
        <w:rPr>
          <w:rFonts w:asciiTheme="minorEastAsia" w:eastAsiaTheme="minorEastAsia" w:hAnsiTheme="minorEastAsia" w:hint="eastAsia"/>
          <w:sz w:val="22"/>
          <w:szCs w:val="22"/>
        </w:rPr>
        <w:t>北京</w:t>
      </w:r>
      <w:r w:rsidR="002666F9" w:rsidRPr="004744BD">
        <w:rPr>
          <w:rFonts w:asciiTheme="minorEastAsia" w:eastAsiaTheme="minorEastAsia" w:hAnsiTheme="minorEastAsia" w:hint="eastAsia"/>
          <w:sz w:val="22"/>
          <w:szCs w:val="22"/>
        </w:rPr>
        <w:t>金达雷</w:t>
      </w:r>
      <w:r w:rsidR="002666F9" w:rsidRPr="00571A68">
        <w:rPr>
          <w:rFonts w:asciiTheme="minorEastAsia" w:eastAsiaTheme="minorEastAsia" w:hAnsiTheme="minorEastAsia" w:hint="eastAsia"/>
          <w:sz w:val="22"/>
          <w:szCs w:val="22"/>
        </w:rPr>
        <w:t>科技有限公司现场演示了</w:t>
      </w:r>
      <w:r w:rsidR="002666F9" w:rsidRPr="004744BD">
        <w:rPr>
          <w:rFonts w:asciiTheme="minorEastAsia" w:eastAsiaTheme="minorEastAsia" w:hAnsiTheme="minorEastAsia" w:hint="eastAsia"/>
          <w:sz w:val="22"/>
          <w:szCs w:val="22"/>
        </w:rPr>
        <w:t>“超高速光固化</w:t>
      </w:r>
      <w:r w:rsidR="002666F9" w:rsidRPr="004744BD">
        <w:rPr>
          <w:rFonts w:asciiTheme="minorEastAsia" w:eastAsiaTheme="minorEastAsia" w:hAnsiTheme="minorEastAsia"/>
          <w:sz w:val="22"/>
          <w:szCs w:val="22"/>
        </w:rPr>
        <w:t>3D打印机”，</w:t>
      </w:r>
      <w:r w:rsidR="00EA1AB4">
        <w:rPr>
          <w:rFonts w:asciiTheme="minorEastAsia" w:eastAsiaTheme="minorEastAsia" w:hAnsiTheme="minorEastAsia" w:hint="eastAsia"/>
          <w:sz w:val="22"/>
          <w:szCs w:val="22"/>
        </w:rPr>
        <w:t>它</w:t>
      </w:r>
      <w:r w:rsidR="002666F9" w:rsidRPr="00F376C6">
        <w:rPr>
          <w:rFonts w:asciiTheme="minorEastAsia" w:eastAsiaTheme="minorEastAsia" w:hAnsiTheme="minorEastAsia" w:cs="仿宋" w:hint="eastAsia"/>
          <w:sz w:val="22"/>
          <w:szCs w:val="22"/>
        </w:rPr>
        <w:t>保持着1200mm/h全球最快打印速度记录</w:t>
      </w:r>
      <w:r w:rsidR="002666F9" w:rsidRPr="00571A68">
        <w:rPr>
          <w:rFonts w:asciiTheme="minorEastAsia" w:eastAsiaTheme="minorEastAsia" w:hAnsiTheme="minorEastAsia" w:cs="仿宋" w:hint="eastAsia"/>
          <w:sz w:val="22"/>
          <w:szCs w:val="22"/>
        </w:rPr>
        <w:t>，成型尺寸达190mm *120mm</w:t>
      </w:r>
      <w:r w:rsidR="002666F9" w:rsidRPr="009F5ABC">
        <w:rPr>
          <w:rFonts w:asciiTheme="minorEastAsia" w:eastAsiaTheme="minorEastAsia" w:hAnsiTheme="minorEastAsia" w:cs="仿宋" w:hint="eastAsia"/>
          <w:sz w:val="22"/>
          <w:szCs w:val="22"/>
        </w:rPr>
        <w:t>，达到同类产品</w:t>
      </w:r>
      <w:r w:rsidR="002666F9" w:rsidRPr="00EA1AB4">
        <w:rPr>
          <w:rFonts w:asciiTheme="minorEastAsia" w:eastAsiaTheme="minorEastAsia" w:hAnsiTheme="minorEastAsia" w:cs="仿宋" w:hint="eastAsia"/>
          <w:sz w:val="22"/>
          <w:szCs w:val="22"/>
        </w:rPr>
        <w:t>3倍以上。</w:t>
      </w:r>
    </w:p>
    <w:p w14:paraId="76B1D69A" w14:textId="00EE7740" w:rsidR="00F376C6" w:rsidRDefault="00952E29" w:rsidP="00887D69">
      <w:pPr>
        <w:spacing w:line="276" w:lineRule="auto"/>
        <w:ind w:firstLineChars="177" w:firstLine="389"/>
        <w:rPr>
          <w:rFonts w:asciiTheme="minorEastAsia" w:eastAsiaTheme="minorEastAsia" w:hAnsiTheme="minorEastAsia" w:cs="仿宋"/>
          <w:sz w:val="22"/>
          <w:szCs w:val="22"/>
        </w:rPr>
      </w:pPr>
      <w:r>
        <w:rPr>
          <w:rFonts w:asciiTheme="minorEastAsia" w:eastAsiaTheme="minorEastAsia" w:hAnsiTheme="minorEastAsia" w:cs="仿宋" w:hint="eastAsia"/>
          <w:sz w:val="22"/>
          <w:szCs w:val="22"/>
        </w:rPr>
        <w:t>这款</w:t>
      </w:r>
      <w:r w:rsidRPr="004744BD">
        <w:rPr>
          <w:rFonts w:asciiTheme="minorEastAsia" w:eastAsiaTheme="minorEastAsia" w:hAnsiTheme="minorEastAsia"/>
          <w:sz w:val="22"/>
          <w:szCs w:val="22"/>
        </w:rPr>
        <w:t>3D打印机</w:t>
      </w:r>
      <w:r w:rsidR="00F376C6" w:rsidRPr="00F376C6">
        <w:rPr>
          <w:rFonts w:asciiTheme="minorEastAsia" w:eastAsiaTheme="minorEastAsia" w:hAnsiTheme="minorEastAsia" w:cs="仿宋" w:hint="eastAsia"/>
          <w:sz w:val="22"/>
          <w:szCs w:val="22"/>
        </w:rPr>
        <w:t>一层层堆叠出的浮雕设计，呈现出更加逼真的质感。</w:t>
      </w:r>
      <w:r>
        <w:rPr>
          <w:rFonts w:asciiTheme="minorEastAsia" w:eastAsiaTheme="minorEastAsia" w:hAnsiTheme="minorEastAsia" w:cs="仿宋" w:hint="eastAsia"/>
          <w:sz w:val="22"/>
          <w:szCs w:val="22"/>
        </w:rPr>
        <w:t>它</w:t>
      </w:r>
      <w:r w:rsidR="00F376C6" w:rsidRPr="00F376C6">
        <w:rPr>
          <w:rFonts w:asciiTheme="minorEastAsia" w:eastAsiaTheme="minorEastAsia" w:hAnsiTheme="minorEastAsia" w:cs="仿宋" w:hint="eastAsia"/>
          <w:sz w:val="22"/>
          <w:szCs w:val="22"/>
        </w:rPr>
        <w:t>所使用的打印材料是一种高分子树脂材料，打印出模型后可以凝固成型。从现场的展示模型上可以看出，1:1完全复制的“铁王座”，细节精准，成型尺寸也远大于市场上其他3D打印机。</w:t>
      </w:r>
    </w:p>
    <w:p w14:paraId="327383B5" w14:textId="57BE5AEB" w:rsidR="00BF79BA" w:rsidRDefault="00952E29" w:rsidP="00952E29">
      <w:pPr>
        <w:spacing w:line="276" w:lineRule="auto"/>
        <w:ind w:firstLineChars="177" w:firstLine="389"/>
        <w:rPr>
          <w:rFonts w:asciiTheme="minorEastAsia" w:eastAsiaTheme="minorEastAsia" w:hAnsiTheme="minorEastAsia" w:cs="仿宋"/>
          <w:sz w:val="22"/>
          <w:szCs w:val="22"/>
        </w:rPr>
      </w:pPr>
      <w:r w:rsidRPr="00952E29">
        <w:rPr>
          <w:rFonts w:asciiTheme="minorEastAsia" w:eastAsiaTheme="minorEastAsia" w:hAnsiTheme="minorEastAsia" w:cs="仿宋" w:hint="eastAsia"/>
          <w:sz w:val="22"/>
          <w:szCs w:val="22"/>
        </w:rPr>
        <w:t>在</w:t>
      </w:r>
      <w:r w:rsidR="002666F9" w:rsidRPr="00952E29">
        <w:rPr>
          <w:rFonts w:asciiTheme="minorEastAsia" w:eastAsiaTheme="minorEastAsia" w:hAnsiTheme="minorEastAsia" w:cs="仿宋" w:hint="eastAsia"/>
          <w:sz w:val="22"/>
          <w:szCs w:val="22"/>
        </w:rPr>
        <w:t>新材料与新能源展区</w:t>
      </w:r>
      <w:r w:rsidRPr="00952E29">
        <w:rPr>
          <w:rFonts w:asciiTheme="minorEastAsia" w:eastAsiaTheme="minorEastAsia" w:hAnsiTheme="minorEastAsia" w:cs="仿宋" w:hint="eastAsia"/>
          <w:sz w:val="22"/>
          <w:szCs w:val="22"/>
        </w:rPr>
        <w:t>，</w:t>
      </w:r>
      <w:r w:rsidR="002666F9" w:rsidRPr="00952E29">
        <w:rPr>
          <w:rFonts w:asciiTheme="minorEastAsia" w:eastAsiaTheme="minorEastAsia" w:hAnsiTheme="minorEastAsia" w:cs="仿宋" w:hint="eastAsia"/>
          <w:sz w:val="22"/>
          <w:szCs w:val="22"/>
        </w:rPr>
        <w:t>清华大学微纳器件研究室展示的“高效湿气产电技术”</w:t>
      </w:r>
      <w:r w:rsidR="002666F9" w:rsidRPr="00887D69">
        <w:rPr>
          <w:rFonts w:asciiTheme="minorEastAsia" w:eastAsiaTheme="minorEastAsia" w:hAnsiTheme="minorEastAsia" w:cs="仿宋" w:hint="eastAsia"/>
          <w:sz w:val="22"/>
          <w:szCs w:val="22"/>
        </w:rPr>
        <w:t>，</w:t>
      </w:r>
      <w:r w:rsidR="00C70831">
        <w:rPr>
          <w:rFonts w:asciiTheme="minorEastAsia" w:eastAsiaTheme="minorEastAsia" w:hAnsiTheme="minorEastAsia" w:cs="仿宋" w:hint="eastAsia"/>
          <w:sz w:val="22"/>
          <w:szCs w:val="22"/>
        </w:rPr>
        <w:t>打破了传统产电技术的局限，</w:t>
      </w:r>
      <w:r w:rsidR="002666F9" w:rsidRPr="00887D69">
        <w:rPr>
          <w:rFonts w:asciiTheme="minorEastAsia" w:eastAsiaTheme="minorEastAsia" w:hAnsiTheme="minorEastAsia" w:cs="仿宋" w:hint="eastAsia"/>
          <w:sz w:val="22"/>
          <w:szCs w:val="22"/>
        </w:rPr>
        <w:t>依靠先进的湿气产电器件，</w:t>
      </w:r>
      <w:r w:rsidR="00C70831">
        <w:rPr>
          <w:rFonts w:asciiTheme="minorEastAsia" w:eastAsiaTheme="minorEastAsia" w:hAnsiTheme="minorEastAsia" w:cs="仿宋" w:hint="eastAsia"/>
          <w:sz w:val="22"/>
          <w:szCs w:val="22"/>
        </w:rPr>
        <w:t>它就可以</w:t>
      </w:r>
      <w:r w:rsidR="002666F9" w:rsidRPr="00887D69">
        <w:rPr>
          <w:rFonts w:asciiTheme="minorEastAsia" w:eastAsiaTheme="minorEastAsia" w:hAnsiTheme="minorEastAsia" w:cs="仿宋" w:hint="eastAsia"/>
          <w:sz w:val="22"/>
          <w:szCs w:val="22"/>
        </w:rPr>
        <w:t>自发从周围环境中吸收水分子能量，将大气环境中的湿气扩散能直接转化为电能，无需外接电源。</w:t>
      </w:r>
    </w:p>
    <w:p w14:paraId="0741BD54" w14:textId="21D46F4D" w:rsidR="00BF79BA" w:rsidRDefault="00C70831" w:rsidP="00D357C7">
      <w:pPr>
        <w:spacing w:line="276" w:lineRule="auto"/>
        <w:ind w:firstLineChars="176" w:firstLine="387"/>
        <w:rPr>
          <w:rFonts w:asciiTheme="minorEastAsia" w:eastAsiaTheme="minorEastAsia" w:hAnsiTheme="minorEastAsia" w:cs="仿宋"/>
          <w:sz w:val="22"/>
          <w:szCs w:val="22"/>
        </w:rPr>
      </w:pPr>
      <w:r w:rsidRPr="00952E29">
        <w:rPr>
          <w:rFonts w:asciiTheme="minorEastAsia" w:eastAsiaTheme="minorEastAsia" w:hAnsiTheme="minorEastAsia" w:cs="仿宋" w:hint="eastAsia"/>
          <w:sz w:val="22"/>
          <w:szCs w:val="22"/>
        </w:rPr>
        <w:t>“高效湿气产电技术”</w:t>
      </w:r>
      <w:r w:rsidR="004F2978">
        <w:rPr>
          <w:rFonts w:asciiTheme="minorEastAsia" w:eastAsiaTheme="minorEastAsia" w:hAnsiTheme="minorEastAsia" w:cs="仿宋" w:hint="eastAsia"/>
          <w:sz w:val="22"/>
          <w:szCs w:val="22"/>
        </w:rPr>
        <w:t>让我们看到了绿色新能源的未来。</w:t>
      </w:r>
    </w:p>
    <w:p w14:paraId="429FCF41" w14:textId="77777777" w:rsidR="0010084F" w:rsidRPr="00887D69" w:rsidRDefault="0010084F" w:rsidP="00D357C7">
      <w:pPr>
        <w:spacing w:line="276" w:lineRule="auto"/>
        <w:ind w:firstLineChars="176" w:firstLine="387"/>
        <w:rPr>
          <w:rFonts w:asciiTheme="minorEastAsia" w:eastAsiaTheme="minorEastAsia" w:hAnsiTheme="minorEastAsia" w:cs="仿宋"/>
          <w:sz w:val="22"/>
          <w:szCs w:val="22"/>
        </w:rPr>
      </w:pPr>
    </w:p>
    <w:p w14:paraId="45BF5AF5" w14:textId="07DEB5ED" w:rsidR="001858A7" w:rsidRDefault="00557FBD" w:rsidP="00D357C7">
      <w:pPr>
        <w:spacing w:line="276" w:lineRule="auto"/>
        <w:ind w:firstLineChars="176" w:firstLine="387"/>
        <w:rPr>
          <w:rFonts w:asciiTheme="minorEastAsia" w:eastAsiaTheme="minorEastAsia" w:hAnsiTheme="minorEastAsia" w:cs="仿宋"/>
          <w:sz w:val="22"/>
          <w:szCs w:val="22"/>
        </w:rPr>
      </w:pPr>
      <w:r w:rsidRPr="00557FBD">
        <w:rPr>
          <w:rFonts w:asciiTheme="minorEastAsia" w:eastAsiaTheme="minorEastAsia" w:hAnsiTheme="minorEastAsia" w:cs="仿宋" w:hint="eastAsia"/>
          <w:sz w:val="22"/>
          <w:szCs w:val="22"/>
        </w:rPr>
        <w:t>在</w:t>
      </w:r>
      <w:r w:rsidR="002666F9" w:rsidRPr="00557FBD">
        <w:rPr>
          <w:rFonts w:asciiTheme="minorEastAsia" w:eastAsiaTheme="minorEastAsia" w:hAnsiTheme="minorEastAsia" w:cs="仿宋" w:hint="eastAsia"/>
          <w:sz w:val="22"/>
          <w:szCs w:val="22"/>
        </w:rPr>
        <w:t>前沿科技体验区</w:t>
      </w:r>
      <w:r w:rsidRPr="00557FBD">
        <w:rPr>
          <w:rFonts w:asciiTheme="minorEastAsia" w:eastAsiaTheme="minorEastAsia" w:hAnsiTheme="minorEastAsia" w:cs="仿宋" w:hint="eastAsia"/>
          <w:sz w:val="22"/>
          <w:szCs w:val="22"/>
        </w:rPr>
        <w:t>，</w:t>
      </w:r>
      <w:r w:rsidR="002666F9" w:rsidRPr="00557FBD">
        <w:rPr>
          <w:rFonts w:asciiTheme="minorEastAsia" w:eastAsiaTheme="minorEastAsia" w:hAnsiTheme="minorEastAsia" w:cs="仿宋" w:hint="eastAsia"/>
          <w:sz w:val="22"/>
          <w:szCs w:val="22"/>
        </w:rPr>
        <w:t>北京东方瑞丰航空技术有限公司</w:t>
      </w:r>
      <w:r w:rsidR="002915E3">
        <w:rPr>
          <w:rFonts w:asciiTheme="minorEastAsia" w:eastAsiaTheme="minorEastAsia" w:hAnsiTheme="minorEastAsia" w:cs="仿宋" w:hint="eastAsia"/>
          <w:sz w:val="22"/>
          <w:szCs w:val="22"/>
        </w:rPr>
        <w:t>展出了</w:t>
      </w:r>
      <w:r w:rsidR="002666F9" w:rsidRPr="00557FBD">
        <w:rPr>
          <w:rFonts w:asciiTheme="minorEastAsia" w:eastAsiaTheme="minorEastAsia" w:hAnsiTheme="minorEastAsia" w:cs="仿宋" w:hint="eastAsia"/>
          <w:sz w:val="22"/>
          <w:szCs w:val="22"/>
        </w:rPr>
        <w:t>“C919飞行模拟器”，按照1:1比例还原了国产大飞机C919驾驶舱</w:t>
      </w:r>
      <w:r w:rsidR="002666F9" w:rsidRPr="00887D69">
        <w:rPr>
          <w:rFonts w:asciiTheme="minorEastAsia" w:eastAsiaTheme="minorEastAsia" w:hAnsiTheme="minorEastAsia" w:cs="仿宋" w:hint="eastAsia"/>
          <w:sz w:val="22"/>
          <w:szCs w:val="22"/>
        </w:rPr>
        <w:t>，可以让体验者从操纵力、视景，音响、控制等多方面真实感受到C919国产大飞机</w:t>
      </w:r>
      <w:r w:rsidR="002915E3">
        <w:rPr>
          <w:rFonts w:asciiTheme="minorEastAsia" w:eastAsiaTheme="minorEastAsia" w:hAnsiTheme="minorEastAsia" w:cs="仿宋" w:hint="eastAsia"/>
          <w:sz w:val="22"/>
          <w:szCs w:val="22"/>
        </w:rPr>
        <w:t>。这款产品</w:t>
      </w:r>
      <w:r w:rsidR="002666F9" w:rsidRPr="00887D69">
        <w:rPr>
          <w:rFonts w:asciiTheme="minorEastAsia" w:eastAsiaTheme="minorEastAsia" w:hAnsiTheme="minorEastAsia" w:cs="仿宋" w:hint="eastAsia"/>
          <w:sz w:val="22"/>
          <w:szCs w:val="22"/>
        </w:rPr>
        <w:t>可用于未来国产大飞机自主化训练用飞行模拟机研制。</w:t>
      </w:r>
    </w:p>
    <w:p w14:paraId="4867CFE9" w14:textId="77777777" w:rsidR="0010084F" w:rsidRDefault="0010084F" w:rsidP="00D357C7">
      <w:pPr>
        <w:spacing w:line="276" w:lineRule="auto"/>
        <w:ind w:firstLineChars="176" w:firstLine="387"/>
        <w:rPr>
          <w:rFonts w:asciiTheme="minorEastAsia" w:eastAsiaTheme="minorEastAsia" w:hAnsiTheme="minorEastAsia" w:cs="仿宋"/>
          <w:sz w:val="22"/>
          <w:szCs w:val="22"/>
        </w:rPr>
      </w:pPr>
    </w:p>
    <w:p w14:paraId="519FF84F" w14:textId="77777777" w:rsidR="0010084F" w:rsidRPr="00557FBD" w:rsidRDefault="0010084F" w:rsidP="00D357C7">
      <w:pPr>
        <w:spacing w:line="276" w:lineRule="auto"/>
        <w:ind w:firstLineChars="176" w:firstLine="387"/>
        <w:rPr>
          <w:rFonts w:asciiTheme="minorEastAsia" w:eastAsiaTheme="minorEastAsia" w:hAnsiTheme="minorEastAsia" w:cs="仿宋"/>
          <w:sz w:val="22"/>
          <w:szCs w:val="22"/>
        </w:rPr>
      </w:pPr>
    </w:p>
    <w:p w14:paraId="0105C04D" w14:textId="11F0601E" w:rsidR="0010084F" w:rsidRDefault="002666F9" w:rsidP="00D357C7">
      <w:pPr>
        <w:spacing w:line="276" w:lineRule="auto"/>
        <w:ind w:firstLineChars="177" w:firstLine="389"/>
        <w:rPr>
          <w:rFonts w:asciiTheme="minorEastAsia" w:eastAsiaTheme="minorEastAsia" w:hAnsiTheme="minorEastAsia" w:cs="仿宋"/>
          <w:sz w:val="22"/>
          <w:szCs w:val="22"/>
        </w:rPr>
      </w:pPr>
      <w:r w:rsidRPr="00887D69">
        <w:rPr>
          <w:rFonts w:asciiTheme="minorEastAsia" w:eastAsiaTheme="minorEastAsia" w:hAnsiTheme="minorEastAsia" w:cs="仿宋" w:hint="eastAsia"/>
          <w:sz w:val="22"/>
          <w:szCs w:val="22"/>
        </w:rPr>
        <w:t>本次展览</w:t>
      </w:r>
      <w:r w:rsidR="0010084F">
        <w:rPr>
          <w:rFonts w:asciiTheme="minorEastAsia" w:eastAsiaTheme="minorEastAsia" w:hAnsiTheme="minorEastAsia" w:cs="仿宋" w:hint="eastAsia"/>
          <w:sz w:val="22"/>
          <w:szCs w:val="22"/>
        </w:rPr>
        <w:t>中，还有引起观众围观的微软展区，微软人工智能小冰设计的服饰</w:t>
      </w:r>
      <w:r w:rsidR="00FA5ABD">
        <w:rPr>
          <w:rFonts w:asciiTheme="minorEastAsia" w:eastAsiaTheme="minorEastAsia" w:hAnsiTheme="minorEastAsia" w:cs="仿宋" w:hint="eastAsia"/>
          <w:sz w:val="22"/>
          <w:szCs w:val="22"/>
        </w:rPr>
        <w:t>，创作的画作、诗集极具大师范儿。</w:t>
      </w:r>
    </w:p>
    <w:p w14:paraId="2A24548D" w14:textId="77777777" w:rsidR="00FA5ABD" w:rsidRDefault="00FA5ABD" w:rsidP="00D357C7">
      <w:pPr>
        <w:spacing w:line="276" w:lineRule="auto"/>
        <w:ind w:firstLineChars="177" w:firstLine="389"/>
        <w:rPr>
          <w:rFonts w:asciiTheme="minorEastAsia" w:eastAsiaTheme="minorEastAsia" w:hAnsiTheme="minorEastAsia" w:cs="仿宋"/>
          <w:sz w:val="22"/>
          <w:szCs w:val="22"/>
        </w:rPr>
      </w:pPr>
    </w:p>
    <w:p w14:paraId="4DA41539" w14:textId="6B229E6B" w:rsidR="00FA5ABD" w:rsidRDefault="00FA5ABD" w:rsidP="00D357C7">
      <w:pPr>
        <w:spacing w:line="276" w:lineRule="auto"/>
        <w:ind w:firstLineChars="177" w:firstLine="389"/>
        <w:rPr>
          <w:rFonts w:asciiTheme="minorEastAsia" w:eastAsiaTheme="minorEastAsia" w:hAnsiTheme="minorEastAsia" w:cs="仿宋"/>
          <w:sz w:val="22"/>
          <w:szCs w:val="22"/>
        </w:rPr>
      </w:pPr>
      <w:r>
        <w:rPr>
          <w:rFonts w:asciiTheme="minorEastAsia" w:eastAsiaTheme="minorEastAsia" w:hAnsiTheme="minorEastAsia" w:cs="仿宋" w:hint="eastAsia"/>
          <w:sz w:val="22"/>
          <w:szCs w:val="22"/>
        </w:rPr>
        <w:t>另外，京东的NeuCozy心灵休息仓也令人眼前一亮，它是集成了京东AI情感识别和语音交互技术的情感情愫对话系统的睡眠“黑科技”产品。这款“心灵休息仓”可以“听懂你的心”，给用户带来最贴近心灵的人机对话体验，为用户搭建了一座沟通的桥梁，可以帮助人们放松、环节和快速抽离高压紧张的环境。开启深度共情的情感倾诉型对话，以及沉浸式的冥想课程，为用户提供最放松的休息体验。</w:t>
      </w:r>
    </w:p>
    <w:p w14:paraId="292C7D61" w14:textId="77777777" w:rsidR="00FA5ABD" w:rsidRDefault="00FA5ABD" w:rsidP="00D357C7">
      <w:pPr>
        <w:spacing w:line="276" w:lineRule="auto"/>
        <w:ind w:firstLineChars="177" w:firstLine="389"/>
        <w:rPr>
          <w:rFonts w:asciiTheme="minorEastAsia" w:eastAsiaTheme="minorEastAsia" w:hAnsiTheme="minorEastAsia" w:cs="仿宋"/>
          <w:sz w:val="22"/>
          <w:szCs w:val="22"/>
        </w:rPr>
      </w:pPr>
    </w:p>
    <w:p w14:paraId="646F8D51" w14:textId="77777777" w:rsidR="002666F9" w:rsidRPr="00887D69" w:rsidRDefault="002666F9" w:rsidP="00887D69">
      <w:pPr>
        <w:snapToGrid w:val="0"/>
        <w:spacing w:line="276" w:lineRule="auto"/>
        <w:ind w:firstLineChars="177" w:firstLine="389"/>
        <w:rPr>
          <w:rFonts w:asciiTheme="minorEastAsia" w:eastAsiaTheme="minorEastAsia" w:hAnsiTheme="minorEastAsia" w:cs="仿宋_GB2312"/>
          <w:sz w:val="22"/>
          <w:szCs w:val="22"/>
        </w:rPr>
      </w:pPr>
      <w:r w:rsidRPr="00887D69">
        <w:rPr>
          <w:rFonts w:asciiTheme="minorEastAsia" w:eastAsiaTheme="minorEastAsia" w:hAnsiTheme="minorEastAsia" w:cs="仿宋_GB2312" w:hint="eastAsia"/>
          <w:sz w:val="22"/>
          <w:szCs w:val="22"/>
        </w:rPr>
        <w:t>展览期间，同期举办中关村新产品新成果首次发布系列活动，通过“综合发布+专场发布”的形式，共举办5场发布会，集中发布在人工智能、高端装备、新材料、节能环保、生物医药等领域70余家企业的110多项新产品新成果。包括星际荣耀“双曲线二号可重复使用小型液体运载火箭”、卡替医疗“超级TIL免疫细胞治疗技术”、北京积水潭医院“超声导航穿刺辅助医疗机器人系统”、旭江科技“石墨烯碳纳米固态柔性电池”、和利时“嵌入式微内核工业实时操作系统”、中瑞福宁“OR眼科机器人”等。</w:t>
      </w:r>
    </w:p>
    <w:p w14:paraId="5BC2DF9C" w14:textId="77777777" w:rsidR="00133F92" w:rsidRPr="00887D69" w:rsidRDefault="00133F92" w:rsidP="00887D69">
      <w:pPr>
        <w:spacing w:line="276" w:lineRule="auto"/>
        <w:ind w:firstLineChars="177" w:firstLine="389"/>
        <w:rPr>
          <w:sz w:val="22"/>
          <w:szCs w:val="22"/>
        </w:rPr>
      </w:pPr>
    </w:p>
    <w:p w14:paraId="0ED7B799" w14:textId="77777777" w:rsidR="00E127BE" w:rsidRPr="00887D69" w:rsidRDefault="00E127BE" w:rsidP="00887D69">
      <w:pPr>
        <w:spacing w:line="276" w:lineRule="auto"/>
        <w:ind w:firstLineChars="177" w:firstLine="389"/>
        <w:rPr>
          <w:sz w:val="22"/>
          <w:szCs w:val="22"/>
        </w:rPr>
      </w:pPr>
    </w:p>
    <w:sectPr w:rsidR="00E127BE" w:rsidRPr="00887D69" w:rsidSect="006C171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D7"/>
    <w:rsid w:val="00036023"/>
    <w:rsid w:val="000518C9"/>
    <w:rsid w:val="00073500"/>
    <w:rsid w:val="0010084F"/>
    <w:rsid w:val="001269DA"/>
    <w:rsid w:val="00133F92"/>
    <w:rsid w:val="001767ED"/>
    <w:rsid w:val="001858A7"/>
    <w:rsid w:val="001A3D08"/>
    <w:rsid w:val="001D01C4"/>
    <w:rsid w:val="001F1EFD"/>
    <w:rsid w:val="0023075F"/>
    <w:rsid w:val="002637E5"/>
    <w:rsid w:val="002666F9"/>
    <w:rsid w:val="00271550"/>
    <w:rsid w:val="00276183"/>
    <w:rsid w:val="002915E3"/>
    <w:rsid w:val="002B2FB0"/>
    <w:rsid w:val="00302819"/>
    <w:rsid w:val="00350E95"/>
    <w:rsid w:val="003B3304"/>
    <w:rsid w:val="003D1773"/>
    <w:rsid w:val="00412F59"/>
    <w:rsid w:val="004164F8"/>
    <w:rsid w:val="00422C9E"/>
    <w:rsid w:val="00460226"/>
    <w:rsid w:val="00471B6B"/>
    <w:rsid w:val="004744BD"/>
    <w:rsid w:val="004F2978"/>
    <w:rsid w:val="0054219D"/>
    <w:rsid w:val="00542262"/>
    <w:rsid w:val="00554086"/>
    <w:rsid w:val="00556909"/>
    <w:rsid w:val="00557FBD"/>
    <w:rsid w:val="00570151"/>
    <w:rsid w:val="00571A68"/>
    <w:rsid w:val="00601F3D"/>
    <w:rsid w:val="00660890"/>
    <w:rsid w:val="0066465F"/>
    <w:rsid w:val="00692030"/>
    <w:rsid w:val="006C1710"/>
    <w:rsid w:val="006E5816"/>
    <w:rsid w:val="007322DB"/>
    <w:rsid w:val="007436A3"/>
    <w:rsid w:val="00756D72"/>
    <w:rsid w:val="00790FD5"/>
    <w:rsid w:val="00791EDA"/>
    <w:rsid w:val="007B4445"/>
    <w:rsid w:val="007C18D5"/>
    <w:rsid w:val="007D3714"/>
    <w:rsid w:val="00820449"/>
    <w:rsid w:val="00827FA7"/>
    <w:rsid w:val="00887D69"/>
    <w:rsid w:val="00890FA3"/>
    <w:rsid w:val="008E28D6"/>
    <w:rsid w:val="009017C0"/>
    <w:rsid w:val="0092480C"/>
    <w:rsid w:val="009325B9"/>
    <w:rsid w:val="00952E29"/>
    <w:rsid w:val="00955A24"/>
    <w:rsid w:val="009735B9"/>
    <w:rsid w:val="0097682E"/>
    <w:rsid w:val="00987B92"/>
    <w:rsid w:val="009F5ABC"/>
    <w:rsid w:val="00A37820"/>
    <w:rsid w:val="00A45D53"/>
    <w:rsid w:val="00A92D02"/>
    <w:rsid w:val="00AA7A01"/>
    <w:rsid w:val="00AD045C"/>
    <w:rsid w:val="00B00CD7"/>
    <w:rsid w:val="00B53123"/>
    <w:rsid w:val="00B57C15"/>
    <w:rsid w:val="00B93A85"/>
    <w:rsid w:val="00BB77A0"/>
    <w:rsid w:val="00BF79BA"/>
    <w:rsid w:val="00C70831"/>
    <w:rsid w:val="00CF2231"/>
    <w:rsid w:val="00CF6D55"/>
    <w:rsid w:val="00D26F1D"/>
    <w:rsid w:val="00D357C7"/>
    <w:rsid w:val="00D44F3A"/>
    <w:rsid w:val="00D57BEC"/>
    <w:rsid w:val="00DE25B2"/>
    <w:rsid w:val="00DE7923"/>
    <w:rsid w:val="00E127BE"/>
    <w:rsid w:val="00E51D19"/>
    <w:rsid w:val="00EA176D"/>
    <w:rsid w:val="00EA1AB4"/>
    <w:rsid w:val="00EB52EE"/>
    <w:rsid w:val="00EE12AA"/>
    <w:rsid w:val="00F00CD5"/>
    <w:rsid w:val="00F376C6"/>
    <w:rsid w:val="00F50249"/>
    <w:rsid w:val="00FA5ABD"/>
    <w:rsid w:val="00FB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CC18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D7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FD5"/>
    <w:rPr>
      <w:rFonts w:ascii="Heiti SC Light" w:eastAsia="Heiti SC Light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790FD5"/>
    <w:rPr>
      <w:rFonts w:ascii="Heiti SC Light" w:eastAsia="Heiti SC Light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D7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FD5"/>
    <w:rPr>
      <w:rFonts w:ascii="Heiti SC Light" w:eastAsia="Heiti SC Light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790FD5"/>
    <w:rPr>
      <w:rFonts w:ascii="Heiti SC Light" w:eastAsia="Heiti SC Light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368</Words>
  <Characters>2101</Characters>
  <Application>Microsoft Macintosh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洵 迁</dc:creator>
  <cp:keywords/>
  <dc:description/>
  <cp:lastModifiedBy>洵 迁</cp:lastModifiedBy>
  <cp:revision>272</cp:revision>
  <dcterms:created xsi:type="dcterms:W3CDTF">2019-10-16T10:46:00Z</dcterms:created>
  <dcterms:modified xsi:type="dcterms:W3CDTF">2019-11-03T09:41:00Z</dcterms:modified>
</cp:coreProperties>
</file>