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  <w:lang w:val="en-US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ind w:firstLine="2420" w:firstLineChars="550"/>
        <w:rPr>
          <w:rFonts w:ascii="黑体" w:hAnsi="黑体" w:eastAsia="黑体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Cs/>
          <w:sz w:val="44"/>
          <w:szCs w:val="44"/>
        </w:rPr>
        <w:t>参赛选手作品授权书</w:t>
      </w:r>
    </w:p>
    <w:bookmarkEnd w:id="0"/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ascii="仿宋" w:hAnsi="仿宋" w:eastAsia="仿宋" w:cs="Times New Roman"/>
          <w:kern w:val="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本人对该稿件享有著作权。本人将该稿件复制权、发行权、汇编权授予</w:t>
      </w:r>
      <w:r>
        <w:rPr>
          <w:rFonts w:hint="eastAsia" w:ascii="仿宋" w:hAnsi="仿宋" w:eastAsia="仿宋" w:cs="Times New Roman"/>
          <w:kern w:val="2"/>
          <w:sz w:val="32"/>
          <w:szCs w:val="32"/>
          <w:u w:val="single"/>
        </w:rPr>
        <w:t xml:space="preserve">     竞赛组委会及出版社                 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。被许可人及</w:t>
      </w:r>
      <w:r>
        <w:rPr>
          <w:rFonts w:hint="eastAsia" w:ascii="仿宋" w:hAnsi="仿宋" w:eastAsia="仿宋" w:cs="Times New Roman"/>
          <w:kern w:val="2"/>
          <w:sz w:val="32"/>
          <w:szCs w:val="32"/>
          <w:u w:val="single"/>
        </w:rPr>
        <w:t xml:space="preserve">           竞赛组委会及出版社          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有权将被授权内容复制、汇编、出版、发行。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授权期限为：自本授权书出具之日起生效。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25" w:firstLineChars="133"/>
        <w:textAlignment w:val="baseline"/>
        <w:rPr>
          <w:rFonts w:ascii="仿宋" w:hAnsi="仿宋" w:eastAsia="仿宋" w:cs="Times New Roman"/>
          <w:kern w:val="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特此授权。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760" w:firstLineChars="1800"/>
        <w:textAlignment w:val="baseline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授权人：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760" w:firstLineChars="1800"/>
        <w:textAlignment w:val="baseline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年   月   日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1" w:firstLineChars="133"/>
        <w:textAlignment w:val="baseline"/>
        <w:rPr>
          <w:b/>
          <w:bCs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1" w:firstLineChars="133"/>
        <w:textAlignment w:val="baseline"/>
        <w:rPr>
          <w:b/>
          <w:bCs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1" w:firstLineChars="133"/>
        <w:textAlignment w:val="baseline"/>
        <w:rPr>
          <w:b/>
          <w:bCs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1" w:firstLineChars="133"/>
        <w:textAlignment w:val="baseline"/>
        <w:rPr>
          <w:b/>
          <w:bCs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1" w:firstLineChars="133"/>
        <w:textAlignment w:val="baseline"/>
        <w:rPr>
          <w:b/>
          <w:bCs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1" w:firstLineChars="133"/>
        <w:textAlignment w:val="baseline"/>
        <w:rPr>
          <w:b/>
          <w:bCs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1" w:firstLineChars="133"/>
        <w:textAlignment w:val="baseline"/>
        <w:rPr>
          <w:b/>
          <w:bCs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1" w:firstLineChars="133"/>
        <w:textAlignment w:val="baseline"/>
        <w:rPr>
          <w:b/>
          <w:bCs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1" w:firstLineChars="133"/>
        <w:textAlignment w:val="baseline"/>
        <w:rPr>
          <w:b/>
          <w:bCs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1" w:firstLineChars="133"/>
        <w:textAlignment w:val="baseline"/>
        <w:rPr>
          <w:b/>
          <w:bCs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1" w:firstLineChars="133"/>
        <w:textAlignment w:val="baseline"/>
        <w:rPr>
          <w:b/>
          <w:bCs/>
          <w:sz w:val="36"/>
          <w:szCs w:val="36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034F4"/>
    <w:rsid w:val="6A4034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2018-01-29T06:03:00Z</dcterms:created>
  <dc:creator>Think</dc:creator>
  <cp:lastModifiedBy>Think</cp:lastModifiedBy>
  <dcterms:modified xsi:type="dcterms:W3CDTF">2018-01-29T06:05:11Z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